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05" w:rsidRDefault="00315D05" w:rsidP="008F4CD1">
      <w:pPr>
        <w:jc w:val="both"/>
        <w:rPr>
          <w:rStyle w:val="eattr"/>
        </w:rPr>
      </w:pPr>
      <w:r w:rsidRPr="00315D05">
        <w:rPr>
          <w:rStyle w:val="eattr"/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FE" w:rsidRPr="006A43A0" w:rsidRDefault="00D47FFE" w:rsidP="00D47FFE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419" w:rsidRDefault="00424CD3" w:rsidP="00C8441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4CD3">
        <w:rPr>
          <w:rFonts w:ascii="Times New Roman" w:hAnsi="Times New Roman" w:cs="Times New Roman"/>
          <w:b/>
          <w:sz w:val="28"/>
          <w:szCs w:val="28"/>
        </w:rPr>
        <w:t>Правильно оформить недвижимость поможет Кадастровая палата</w:t>
      </w:r>
    </w:p>
    <w:p w:rsidR="00C62519" w:rsidRDefault="006F7E52" w:rsidP="00C62519">
      <w:pPr>
        <w:spacing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3B2D38">
        <w:rPr>
          <w:rFonts w:ascii="Times New Roman" w:eastAsia="BatangChe" w:hAnsi="Times New Roman" w:cs="Times New Roman"/>
          <w:sz w:val="28"/>
          <w:szCs w:val="28"/>
        </w:rPr>
        <w:t>Кадастровая палата по Брянской области продолжает оказывать консультационные услуги в сфере оборота объектов недвижимости, включая помощь по составлению договоров</w:t>
      </w:r>
      <w:r w:rsidR="00F16B17">
        <w:rPr>
          <w:rFonts w:ascii="Times New Roman" w:eastAsia="BatangChe" w:hAnsi="Times New Roman" w:cs="Times New Roman"/>
          <w:sz w:val="28"/>
          <w:szCs w:val="28"/>
        </w:rPr>
        <w:t>. З</w:t>
      </w:r>
      <w:r w:rsidR="00C62519">
        <w:rPr>
          <w:rFonts w:ascii="Times New Roman" w:eastAsia="BatangChe" w:hAnsi="Times New Roman" w:cs="Times New Roman"/>
          <w:sz w:val="28"/>
          <w:szCs w:val="28"/>
        </w:rPr>
        <w:t>а 9 месяцев 2019 г.</w:t>
      </w:r>
      <w:r w:rsidR="00F16B17">
        <w:rPr>
          <w:rFonts w:ascii="Times New Roman" w:eastAsia="BatangChe" w:hAnsi="Times New Roman" w:cs="Times New Roman"/>
          <w:sz w:val="28"/>
          <w:szCs w:val="28"/>
        </w:rPr>
        <w:t xml:space="preserve"> специалистами</w:t>
      </w:r>
      <w:r w:rsidR="00C62519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F16B17">
        <w:rPr>
          <w:rFonts w:ascii="Times New Roman" w:eastAsia="BatangChe" w:hAnsi="Times New Roman" w:cs="Times New Roman"/>
          <w:sz w:val="28"/>
          <w:szCs w:val="28"/>
        </w:rPr>
        <w:t xml:space="preserve">Кадастровой палаты оказано </w:t>
      </w:r>
      <w:r w:rsidR="00C62519">
        <w:rPr>
          <w:rFonts w:ascii="Times New Roman" w:eastAsia="BatangChe" w:hAnsi="Times New Roman" w:cs="Times New Roman"/>
          <w:sz w:val="28"/>
          <w:szCs w:val="28"/>
        </w:rPr>
        <w:t>более 1,2 тыс. консультаций.</w:t>
      </w:r>
    </w:p>
    <w:p w:rsidR="005455D1" w:rsidRDefault="005455D1" w:rsidP="006052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38">
        <w:rPr>
          <w:rFonts w:ascii="Times New Roman" w:hAnsi="Times New Roman" w:cs="Times New Roman"/>
          <w:sz w:val="28"/>
          <w:szCs w:val="28"/>
        </w:rPr>
        <w:t>Благодаря консультационным услугам Кадастровой палаты жители Брянской области получили возможность обратиться за консультацией непосредственно в государственное учреждение к квалифицированным специалистам, имеющим многолетний опыт работы.</w:t>
      </w:r>
    </w:p>
    <w:p w:rsidR="006052F3" w:rsidRPr="006052F3" w:rsidRDefault="006052F3" w:rsidP="006052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Кадастровой палаты смогут проконсультировать по вопросам, касающимся оформления сделок с недвижимостью, а также помогут составить договор</w:t>
      </w:r>
      <w:r w:rsidRPr="00605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купли-продажи, договор дарения и др</w:t>
      </w:r>
      <w:r w:rsidRPr="0060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55D1" w:rsidRPr="005217E4" w:rsidRDefault="00AC0F44" w:rsidP="005455D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F44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Кадастровой палаты по Брянской области Ольга Жензирова</w:t>
      </w:r>
      <w:r>
        <w:rPr>
          <w:rFonts w:ascii="Times New Roman" w:hAnsi="Times New Roman" w:cs="Times New Roman"/>
          <w:sz w:val="28"/>
          <w:szCs w:val="28"/>
        </w:rPr>
        <w:t xml:space="preserve"> отмечает: </w:t>
      </w:r>
      <w:r w:rsidR="005455D1" w:rsidRPr="003B2D38">
        <w:rPr>
          <w:rFonts w:ascii="Times New Roman" w:hAnsi="Times New Roman" w:cs="Times New Roman"/>
          <w:sz w:val="28"/>
          <w:szCs w:val="28"/>
        </w:rPr>
        <w:t>«</w:t>
      </w:r>
      <w:r w:rsidR="00C62519" w:rsidRPr="005217E4">
        <w:rPr>
          <w:rFonts w:ascii="Times New Roman" w:hAnsi="Times New Roman" w:cs="Times New Roman"/>
          <w:i/>
          <w:sz w:val="28"/>
          <w:szCs w:val="28"/>
        </w:rPr>
        <w:t xml:space="preserve">Консультации </w:t>
      </w:r>
      <w:r w:rsidR="005455D1" w:rsidRPr="005217E4">
        <w:rPr>
          <w:rFonts w:ascii="Times New Roman" w:hAnsi="Times New Roman" w:cs="Times New Roman"/>
          <w:i/>
          <w:sz w:val="28"/>
          <w:szCs w:val="28"/>
        </w:rPr>
        <w:t>Кадастровой палат</w:t>
      </w:r>
      <w:r w:rsidR="00F16B17" w:rsidRPr="005217E4">
        <w:rPr>
          <w:rFonts w:ascii="Times New Roman" w:hAnsi="Times New Roman" w:cs="Times New Roman"/>
          <w:i/>
          <w:sz w:val="28"/>
          <w:szCs w:val="28"/>
        </w:rPr>
        <w:t>ы</w:t>
      </w:r>
      <w:r w:rsidR="005455D1" w:rsidRPr="005217E4">
        <w:rPr>
          <w:rFonts w:ascii="Times New Roman" w:hAnsi="Times New Roman" w:cs="Times New Roman"/>
          <w:i/>
          <w:sz w:val="28"/>
          <w:szCs w:val="28"/>
        </w:rPr>
        <w:t xml:space="preserve"> становятся все более </w:t>
      </w:r>
      <w:r w:rsidR="00C62519" w:rsidRPr="005217E4">
        <w:rPr>
          <w:rFonts w:ascii="Times New Roman" w:hAnsi="Times New Roman" w:cs="Times New Roman"/>
          <w:i/>
          <w:sz w:val="28"/>
          <w:szCs w:val="28"/>
        </w:rPr>
        <w:t>востребование</w:t>
      </w:r>
      <w:r w:rsidR="005455D1" w:rsidRPr="005217E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217E4" w:rsidRPr="005217E4">
        <w:rPr>
          <w:rFonts w:ascii="Times New Roman" w:hAnsi="Times New Roman" w:cs="Times New Roman"/>
          <w:i/>
          <w:sz w:val="28"/>
          <w:szCs w:val="28"/>
        </w:rPr>
        <w:t>При обращении за консультацией в Кадастровую палату гражданин получает ряд определенных преимуществ, таких как гарантия качества государственного учреждения, высокая квалификация консультирующих специалистов</w:t>
      </w:r>
      <w:r w:rsidR="005217E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5217E4" w:rsidRPr="005217E4">
        <w:rPr>
          <w:rFonts w:ascii="Times New Roman" w:hAnsi="Times New Roman" w:cs="Times New Roman"/>
          <w:i/>
          <w:sz w:val="28"/>
          <w:szCs w:val="28"/>
        </w:rPr>
        <w:t xml:space="preserve"> доступность услуг. Так же </w:t>
      </w:r>
      <w:r w:rsidR="00F16B17" w:rsidRPr="005217E4">
        <w:rPr>
          <w:rFonts w:ascii="Times New Roman" w:eastAsia="BatangChe" w:hAnsi="Times New Roman" w:cs="Times New Roman"/>
          <w:i/>
          <w:sz w:val="28"/>
          <w:szCs w:val="28"/>
        </w:rPr>
        <w:t>это</w:t>
      </w:r>
      <w:r w:rsidR="005455D1" w:rsidRPr="005217E4">
        <w:rPr>
          <w:rFonts w:ascii="Times New Roman" w:hAnsi="Times New Roman" w:cs="Times New Roman"/>
          <w:i/>
          <w:sz w:val="28"/>
          <w:szCs w:val="28"/>
        </w:rPr>
        <w:t xml:space="preserve"> возможность разобраться в нововведениях, ликвидировать риски неправильной трактовки законодательства, обезопасить себя при проведении сделок и получить ответы на важные вопросы</w:t>
      </w:r>
      <w:r w:rsidRPr="005217E4">
        <w:rPr>
          <w:rFonts w:ascii="Times New Roman" w:hAnsi="Times New Roman" w:cs="Times New Roman"/>
          <w:i/>
          <w:sz w:val="28"/>
          <w:szCs w:val="28"/>
        </w:rPr>
        <w:t>».</w:t>
      </w:r>
    </w:p>
    <w:p w:rsidR="006F7E52" w:rsidRPr="003B2D38" w:rsidRDefault="006F7E52" w:rsidP="006F7E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38">
        <w:rPr>
          <w:rFonts w:ascii="Times New Roman" w:hAnsi="Times New Roman" w:cs="Times New Roman"/>
          <w:sz w:val="28"/>
          <w:szCs w:val="28"/>
        </w:rPr>
        <w:t>Узнать более подробную информацию о тарифах и способах получения услуги можно на сайте Федеральной кадастровой палаты в разделе «Деятельность» – «</w:t>
      </w:r>
      <w:hyperlink r:id="rId5" w:history="1">
        <w:r w:rsidRPr="00020A7E">
          <w:rPr>
            <w:rStyle w:val="a5"/>
            <w:rFonts w:ascii="Times New Roman" w:hAnsi="Times New Roman" w:cs="Times New Roman"/>
            <w:sz w:val="28"/>
            <w:szCs w:val="28"/>
          </w:rPr>
          <w:t>Консультационные услуги</w:t>
        </w:r>
      </w:hyperlink>
      <w:r w:rsidRPr="003B2D38">
        <w:rPr>
          <w:rFonts w:ascii="Times New Roman" w:hAnsi="Times New Roman" w:cs="Times New Roman"/>
          <w:sz w:val="28"/>
          <w:szCs w:val="28"/>
        </w:rPr>
        <w:t xml:space="preserve">»  или по телефону контактного центра: 8-800-100-34-34 (звонок бесплатный), также можно обратиться в </w:t>
      </w:r>
      <w:r w:rsidRPr="003B2D38">
        <w:rPr>
          <w:rFonts w:ascii="Times New Roman" w:hAnsi="Times New Roman" w:cs="Times New Roman"/>
          <w:sz w:val="28"/>
          <w:szCs w:val="28"/>
        </w:rPr>
        <w:lastRenderedPageBreak/>
        <w:t>Кадастровую палату по Брянской области по телефону 8 (4832) 444-900 (</w:t>
      </w:r>
      <w:proofErr w:type="spellStart"/>
      <w:r w:rsidRPr="003B2D38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3B2D38">
        <w:rPr>
          <w:rFonts w:ascii="Times New Roman" w:hAnsi="Times New Roman" w:cs="Times New Roman"/>
          <w:sz w:val="28"/>
          <w:szCs w:val="28"/>
        </w:rPr>
        <w:t>. 2601 или 2130).</w:t>
      </w:r>
    </w:p>
    <w:p w:rsidR="000646B2" w:rsidRPr="006F7E52" w:rsidRDefault="000646B2" w:rsidP="00BA02E7">
      <w:pPr>
        <w:pStyle w:val="a6"/>
        <w:spacing w:before="0" w:beforeAutospacing="0" w:after="200" w:afterAutospacing="0" w:line="360" w:lineRule="auto"/>
        <w:ind w:firstLine="709"/>
        <w:jc w:val="both"/>
        <w:rPr>
          <w:sz w:val="28"/>
          <w:szCs w:val="28"/>
        </w:rPr>
      </w:pPr>
    </w:p>
    <w:p w:rsidR="006F7E52" w:rsidRPr="00023B48" w:rsidRDefault="006F7E52" w:rsidP="00BA02E7">
      <w:pPr>
        <w:pStyle w:val="a6"/>
        <w:spacing w:before="0" w:beforeAutospacing="0" w:after="200" w:afterAutospacing="0" w:line="36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943D63" w:rsidRPr="00943D63" w:rsidRDefault="00943D63" w:rsidP="00943D6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315D05" w:rsidRPr="0014706C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</w:p>
    <w:p w:rsidR="00315D05" w:rsidRPr="0014706C" w:rsidRDefault="00B629E3" w:rsidP="00315D0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15D05">
          <w:rPr>
            <w:rStyle w:val="a5"/>
            <w:sz w:val="20"/>
            <w:szCs w:val="20"/>
            <w:lang w:val="en-US"/>
          </w:rPr>
          <w:t>press</w:t>
        </w:r>
        <w:r w:rsidR="00315D05" w:rsidRPr="002D48DC">
          <w:rPr>
            <w:rStyle w:val="a5"/>
            <w:sz w:val="20"/>
            <w:szCs w:val="20"/>
          </w:rPr>
          <w:t>@32.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kadastr</w:t>
        </w:r>
        <w:proofErr w:type="spellEnd"/>
        <w:r w:rsidR="00315D05" w:rsidRPr="002D48DC">
          <w:rPr>
            <w:rStyle w:val="a5"/>
            <w:sz w:val="20"/>
            <w:szCs w:val="20"/>
          </w:rPr>
          <w:t>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315D05" w:rsidRPr="001C0B99" w:rsidRDefault="00315D05" w:rsidP="00315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D05" w:rsidRPr="001C0B99" w:rsidSect="004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5"/>
    <w:rsid w:val="000009C3"/>
    <w:rsid w:val="00020A7E"/>
    <w:rsid w:val="00023B48"/>
    <w:rsid w:val="000646B2"/>
    <w:rsid w:val="000A4A0F"/>
    <w:rsid w:val="00123DA7"/>
    <w:rsid w:val="002A106A"/>
    <w:rsid w:val="002B6B34"/>
    <w:rsid w:val="00315D05"/>
    <w:rsid w:val="00375565"/>
    <w:rsid w:val="003B26FF"/>
    <w:rsid w:val="003B2D38"/>
    <w:rsid w:val="00424CD3"/>
    <w:rsid w:val="004C52F7"/>
    <w:rsid w:val="004D46AF"/>
    <w:rsid w:val="005135E5"/>
    <w:rsid w:val="005217E4"/>
    <w:rsid w:val="00521EE8"/>
    <w:rsid w:val="005455D1"/>
    <w:rsid w:val="0058649E"/>
    <w:rsid w:val="006052F3"/>
    <w:rsid w:val="006B180C"/>
    <w:rsid w:val="006C151D"/>
    <w:rsid w:val="006E5E10"/>
    <w:rsid w:val="006F7E52"/>
    <w:rsid w:val="0078300D"/>
    <w:rsid w:val="007871CC"/>
    <w:rsid w:val="007A2735"/>
    <w:rsid w:val="007D5BA4"/>
    <w:rsid w:val="008F432F"/>
    <w:rsid w:val="008F4CD1"/>
    <w:rsid w:val="00943D63"/>
    <w:rsid w:val="00946578"/>
    <w:rsid w:val="00A54460"/>
    <w:rsid w:val="00A54907"/>
    <w:rsid w:val="00AC0F44"/>
    <w:rsid w:val="00AD16D3"/>
    <w:rsid w:val="00AF13BF"/>
    <w:rsid w:val="00B5780D"/>
    <w:rsid w:val="00B629E3"/>
    <w:rsid w:val="00BA02E7"/>
    <w:rsid w:val="00C62519"/>
    <w:rsid w:val="00C84419"/>
    <w:rsid w:val="00CE1B26"/>
    <w:rsid w:val="00D12156"/>
    <w:rsid w:val="00D47FFE"/>
    <w:rsid w:val="00DB2195"/>
    <w:rsid w:val="00DC5899"/>
    <w:rsid w:val="00EB3A85"/>
    <w:rsid w:val="00F16B17"/>
    <w:rsid w:val="00F31860"/>
    <w:rsid w:val="00F467B4"/>
    <w:rsid w:val="00F626CD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ttr">
    <w:name w:val="eattr"/>
    <w:basedOn w:val="a0"/>
    <w:rsid w:val="00315D05"/>
  </w:style>
  <w:style w:type="paragraph" w:styleId="a3">
    <w:name w:val="Balloon Text"/>
    <w:basedOn w:val="a"/>
    <w:link w:val="a4"/>
    <w:uiPriority w:val="99"/>
    <w:semiHidden/>
    <w:unhideWhenUsed/>
    <w:rsid w:val="003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5D0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4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32.kadastr.ru" TargetMode="External"/><Relationship Id="rId5" Type="http://schemas.openxmlformats.org/officeDocument/2006/relationships/hyperlink" Target="https://kadastr.ru/site/Activities/consult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13</cp:revision>
  <cp:lastPrinted>2019-09-26T09:28:00Z</cp:lastPrinted>
  <dcterms:created xsi:type="dcterms:W3CDTF">2019-09-26T13:49:00Z</dcterms:created>
  <dcterms:modified xsi:type="dcterms:W3CDTF">2019-10-23T11:26:00Z</dcterms:modified>
</cp:coreProperties>
</file>