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F" w:rsidRDefault="007671CE" w:rsidP="0014706C">
      <w:r>
        <w:rPr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C2" w:rsidRPr="00DC13C2" w:rsidRDefault="00DC13C2" w:rsidP="00DC13C2">
      <w:pPr>
        <w:pStyle w:val="1"/>
        <w:jc w:val="center"/>
        <w:rPr>
          <w:sz w:val="32"/>
          <w:szCs w:val="32"/>
        </w:rPr>
      </w:pPr>
      <w:r w:rsidRPr="00DC13C2">
        <w:rPr>
          <w:sz w:val="32"/>
          <w:szCs w:val="32"/>
        </w:rPr>
        <w:t>Кадастровая палата по Брянской  области ведет системную работу по противодействию коррупции</w:t>
      </w:r>
    </w:p>
    <w:p w:rsidR="00DC13C2" w:rsidRPr="00DC13C2" w:rsidRDefault="00DC13C2" w:rsidP="00DC13C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C2">
        <w:rPr>
          <w:sz w:val="28"/>
          <w:szCs w:val="28"/>
        </w:rPr>
        <w:t xml:space="preserve">Кадастровая палата по Брянской области уделяется большое внимание профилактическим мероприятиям в сфере противодействия коррупции: регулярно проводя мероприятия по противодействию коррупции в Учреждении. При приеме на работу, наряду с общими вопросами разъясняются положения законодательства Российской Федерации по вопросам противодействия коррупции. Актуальная информация по соответствующим вопросам размещена на официальном сайте </w:t>
      </w:r>
      <w:hyperlink r:id="rId5" w:history="1">
        <w:r w:rsidRPr="0025734B">
          <w:rPr>
            <w:rStyle w:val="a5"/>
            <w:sz w:val="28"/>
            <w:szCs w:val="28"/>
          </w:rPr>
          <w:t>https://kadastr.ru</w:t>
        </w:r>
      </w:hyperlink>
      <w:r>
        <w:rPr>
          <w:sz w:val="28"/>
          <w:szCs w:val="28"/>
        </w:rPr>
        <w:t xml:space="preserve"> </w:t>
      </w:r>
      <w:r w:rsidRPr="00DC13C2">
        <w:rPr>
          <w:sz w:val="28"/>
          <w:szCs w:val="28"/>
        </w:rPr>
        <w:t>и  информационных стендах Учреждения.</w:t>
      </w:r>
    </w:p>
    <w:p w:rsidR="00DC13C2" w:rsidRPr="00DC13C2" w:rsidRDefault="00DC13C2" w:rsidP="00DC13C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C2">
        <w:rPr>
          <w:sz w:val="28"/>
          <w:szCs w:val="28"/>
        </w:rPr>
        <w:t xml:space="preserve">Наиболее действенным способом минимизации коррупционных проявлений является работа по обеспечению доступности оказания государственных услуг, созданию прозрачной, качественной системы в учетно-регистрационной сфере. </w:t>
      </w:r>
      <w:proofErr w:type="spellStart"/>
      <w:r w:rsidRPr="00DC13C2">
        <w:rPr>
          <w:sz w:val="28"/>
          <w:szCs w:val="28"/>
        </w:rPr>
        <w:t>Росреестр</w:t>
      </w:r>
      <w:proofErr w:type="spellEnd"/>
      <w:r w:rsidRPr="00DC13C2">
        <w:rPr>
          <w:sz w:val="28"/>
          <w:szCs w:val="28"/>
        </w:rPr>
        <w:t xml:space="preserve"> уделяет особое внимание развитию «бесконтактных технологий» - способов, при которых граждане и юридические лица получают государственные услуги через Интернет.</w:t>
      </w:r>
    </w:p>
    <w:p w:rsidR="00DC13C2" w:rsidRPr="00DC13C2" w:rsidRDefault="00DC13C2" w:rsidP="00DC13C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C2">
        <w:rPr>
          <w:sz w:val="28"/>
          <w:szCs w:val="28"/>
        </w:rPr>
        <w:t>О коррупционных правонарушениях при получении государственных услуг Росреестра в Кадастровой палате по Брянской области жители могут сообщить следующими способами:</w:t>
      </w:r>
    </w:p>
    <w:p w:rsidR="00DC13C2" w:rsidRPr="00DC13C2" w:rsidRDefault="00DC13C2" w:rsidP="00DC13C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C2">
        <w:rPr>
          <w:sz w:val="28"/>
          <w:szCs w:val="28"/>
        </w:rPr>
        <w:t xml:space="preserve">- написать сообщение на сайте </w:t>
      </w:r>
      <w:hyperlink r:id="rId6" w:history="1">
        <w:r w:rsidRPr="0025734B">
          <w:rPr>
            <w:rStyle w:val="a5"/>
            <w:sz w:val="28"/>
            <w:szCs w:val="28"/>
          </w:rPr>
          <w:t>https://kadastr.ru</w:t>
        </w:r>
      </w:hyperlink>
      <w:r>
        <w:rPr>
          <w:sz w:val="28"/>
          <w:szCs w:val="28"/>
        </w:rPr>
        <w:t xml:space="preserve"> </w:t>
      </w:r>
      <w:r w:rsidRPr="00DC13C2">
        <w:rPr>
          <w:sz w:val="28"/>
          <w:szCs w:val="28"/>
        </w:rPr>
        <w:t>(регион – Брянская область) в разделе «Обратная связь» - «Противодействие коррупции» - через электронный сервис «Обращения граждан ONLINE»;</w:t>
      </w:r>
    </w:p>
    <w:p w:rsidR="00DC13C2" w:rsidRPr="00DC13C2" w:rsidRDefault="00DC13C2" w:rsidP="00DC13C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C2">
        <w:rPr>
          <w:sz w:val="28"/>
          <w:szCs w:val="28"/>
        </w:rPr>
        <w:t>- через Ведомственный центр телефонного обслуживания Росреестра;</w:t>
      </w:r>
    </w:p>
    <w:p w:rsidR="00DC13C2" w:rsidRPr="00DC13C2" w:rsidRDefault="00DC13C2" w:rsidP="00DC13C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C2">
        <w:rPr>
          <w:sz w:val="28"/>
          <w:szCs w:val="28"/>
        </w:rPr>
        <w:t>- путем передачи письменного обращения лично или почтовым отправлением.</w:t>
      </w:r>
    </w:p>
    <w:p w:rsidR="00DC13C2" w:rsidRPr="00DC13C2" w:rsidRDefault="00DC13C2" w:rsidP="00DC13C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3C2">
        <w:rPr>
          <w:sz w:val="28"/>
          <w:szCs w:val="28"/>
        </w:rPr>
        <w:t>В Учреждении в целях совершенствования деятельности по вопросам противодействия коррупции, обеспечения защиты прав и законных интересов граждан круглосуточно работает телефон доверия. Жители области  могут обратиться по нему, чтобы оставить информацию о фактах коррупции и некорректной работы сотрудников. Звонки на телефон доверия принимаются ежедневно и круглосуточно по единому номеру:  8-800-100-18-18.</w:t>
      </w:r>
      <w:r w:rsidRPr="00DC13C2">
        <w:rPr>
          <w:sz w:val="28"/>
          <w:szCs w:val="28"/>
        </w:rPr>
        <w:br/>
        <w:t>Кадастровая палата по Брянской области напоминает: если вам стали известны факты коррупции в филиале ФГБУ «ФКП Росреестра» по Брянской области, не оставайтесь равнодушными!</w:t>
      </w:r>
    </w:p>
    <w:p w:rsidR="00052C0C" w:rsidRDefault="00052C0C" w:rsidP="00DC13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13C2" w:rsidRDefault="00DC13C2" w:rsidP="00DC13C2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Контакты для СМИ </w:t>
      </w:r>
    </w:p>
    <w:p w:rsidR="00DC13C2" w:rsidRDefault="00DC13C2" w:rsidP="00DC13C2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Начальник отдела контроля и анализа деятельности Щемелинина Е.А.</w:t>
      </w:r>
    </w:p>
    <w:p w:rsidR="00DC13C2" w:rsidRPr="0014706C" w:rsidRDefault="00DC13C2" w:rsidP="00DC13C2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Тел. (4832) 444-900 (доб. 2603) 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Моб. тел.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+7 9208693302</w:t>
      </w:r>
    </w:p>
    <w:p w:rsidR="00DC13C2" w:rsidRPr="0014706C" w:rsidRDefault="00DC13C2" w:rsidP="00DC13C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a5"/>
            <w:rFonts w:ascii="Tahoma" w:hAnsi="Tahoma" w:cs="Tahoma"/>
            <w:sz w:val="20"/>
            <w:szCs w:val="20"/>
            <w:lang w:val="en-US"/>
          </w:rPr>
          <w:t>press</w:t>
        </w:r>
        <w:r w:rsidRPr="002D48DC">
          <w:rPr>
            <w:rStyle w:val="a5"/>
            <w:rFonts w:ascii="Tahoma" w:hAnsi="Tahoma" w:cs="Tahoma"/>
            <w:sz w:val="20"/>
            <w:szCs w:val="20"/>
          </w:rPr>
          <w:t>@32.</w:t>
        </w:r>
        <w:proofErr w:type="spellStart"/>
        <w:r>
          <w:rPr>
            <w:rStyle w:val="a5"/>
            <w:rFonts w:ascii="Tahoma" w:hAnsi="Tahoma" w:cs="Tahoma"/>
            <w:sz w:val="20"/>
            <w:szCs w:val="20"/>
            <w:lang w:val="en-US"/>
          </w:rPr>
          <w:t>kadastr</w:t>
        </w:r>
        <w:proofErr w:type="spellEnd"/>
        <w:r w:rsidRPr="002D48DC">
          <w:rPr>
            <w:rStyle w:val="a5"/>
            <w:rFonts w:ascii="Tahoma" w:hAnsi="Tahoma" w:cs="Tahoma"/>
            <w:sz w:val="20"/>
            <w:szCs w:val="20"/>
          </w:rPr>
          <w:t>.</w:t>
        </w:r>
        <w:proofErr w:type="spellStart"/>
        <w:r>
          <w:rPr>
            <w:rStyle w:val="a5"/>
            <w:rFonts w:ascii="Tahoma" w:hAnsi="Tahoma" w:cs="Tahoma"/>
            <w:sz w:val="20"/>
            <w:szCs w:val="20"/>
            <w:lang w:val="en-US"/>
          </w:rPr>
          <w:t>ru</w:t>
        </w:r>
        <w:proofErr w:type="spellEnd"/>
      </w:hyperlink>
    </w:p>
    <w:p w:rsidR="00235AA8" w:rsidRPr="001C0B99" w:rsidRDefault="00235AA8" w:rsidP="00235A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585" w:rsidRDefault="00411585" w:rsidP="00411585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C" w:rsidRDefault="00052C0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sectPr w:rsidR="0014706C" w:rsidSect="00DC13C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136AC6"/>
    <w:rsid w:val="0014706C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D275B"/>
    <w:rsid w:val="00411585"/>
    <w:rsid w:val="00443C77"/>
    <w:rsid w:val="005F68D5"/>
    <w:rsid w:val="00641686"/>
    <w:rsid w:val="00680FE4"/>
    <w:rsid w:val="007671CE"/>
    <w:rsid w:val="008E109D"/>
    <w:rsid w:val="00904919"/>
    <w:rsid w:val="00957EB9"/>
    <w:rsid w:val="00A77714"/>
    <w:rsid w:val="00AF0590"/>
    <w:rsid w:val="00BB4C3D"/>
    <w:rsid w:val="00C613BF"/>
    <w:rsid w:val="00CD2DA2"/>
    <w:rsid w:val="00DA66D0"/>
    <w:rsid w:val="00DC13C2"/>
    <w:rsid w:val="00E32699"/>
    <w:rsid w:val="00E95F7A"/>
    <w:rsid w:val="00EC4ECA"/>
    <w:rsid w:val="00F37CE2"/>
    <w:rsid w:val="00F66DB4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D5"/>
  </w:style>
  <w:style w:type="paragraph" w:styleId="1">
    <w:name w:val="heading 1"/>
    <w:basedOn w:val="a"/>
    <w:link w:val="10"/>
    <w:uiPriority w:val="9"/>
    <w:qFormat/>
    <w:rsid w:val="00DC1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1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@32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" TargetMode="External"/><Relationship Id="rId5" Type="http://schemas.openxmlformats.org/officeDocument/2006/relationships/hyperlink" Target="https://kadastr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elena.schemelinina</cp:lastModifiedBy>
  <cp:revision>5</cp:revision>
  <dcterms:created xsi:type="dcterms:W3CDTF">2019-08-30T12:26:00Z</dcterms:created>
  <dcterms:modified xsi:type="dcterms:W3CDTF">2019-09-26T12:54:00Z</dcterms:modified>
</cp:coreProperties>
</file>