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3025" cy="1276350"/>
            <wp:effectExtent l="19050" t="0" r="9525" b="0"/>
            <wp:docPr id="1" name="Рисунок 39" descr="https://pbs.twimg.com/profile_images/748448641757679616/HrBm6E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profile_images/748448641757679616/HrBm6EP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F523FB" w:rsidRPr="00F523FB" w:rsidRDefault="00F523FB" w:rsidP="00F523FB">
      <w:pPr>
        <w:pStyle w:val="1"/>
        <w:jc w:val="center"/>
        <w:rPr>
          <w:rFonts w:ascii="Segoe UI" w:hAnsi="Segoe UI" w:cs="Segoe UI"/>
          <w:b w:val="0"/>
          <w:color w:val="auto"/>
          <w:sz w:val="32"/>
          <w:szCs w:val="32"/>
        </w:rPr>
      </w:pPr>
      <w:r w:rsidRPr="00F523FB">
        <w:rPr>
          <w:rFonts w:ascii="Segoe UI" w:hAnsi="Segoe UI" w:cs="Segoe UI"/>
          <w:b w:val="0"/>
          <w:color w:val="auto"/>
          <w:sz w:val="32"/>
          <w:szCs w:val="32"/>
        </w:rPr>
        <w:t>Кадастровая стоимость: как узнать и как оспорить</w:t>
      </w:r>
    </w:p>
    <w:p w:rsidR="000D1011" w:rsidRPr="000D1011" w:rsidRDefault="000D1011" w:rsidP="00F523FB">
      <w:pPr>
        <w:spacing w:after="0" w:line="240" w:lineRule="auto"/>
        <w:ind w:firstLine="709"/>
        <w:rPr>
          <w:rFonts w:ascii="Segoe UI" w:eastAsia="Times New Roman" w:hAnsi="Segoe UI" w:cs="Segoe UI"/>
          <w:bCs/>
          <w:sz w:val="32"/>
          <w:szCs w:val="32"/>
          <w:lang w:eastAsia="ru-RU"/>
        </w:rPr>
      </w:pPr>
    </w:p>
    <w:p w:rsidR="00F523FB" w:rsidRPr="00F523FB" w:rsidRDefault="00B12813" w:rsidP="00F523F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D1011">
        <w:rPr>
          <w:rFonts w:ascii="Segoe UI" w:hAnsi="Segoe UI" w:cs="Segoe UI"/>
          <w:b/>
          <w:bCs/>
        </w:rPr>
        <w:t xml:space="preserve">Брянск, </w:t>
      </w:r>
      <w:r w:rsidR="00226100">
        <w:rPr>
          <w:rFonts w:ascii="Segoe UI" w:hAnsi="Segoe UI" w:cs="Segoe UI"/>
          <w:b/>
          <w:bCs/>
        </w:rPr>
        <w:t xml:space="preserve">17 августа </w:t>
      </w:r>
      <w:r w:rsidRPr="000D1011">
        <w:rPr>
          <w:rFonts w:ascii="Segoe UI" w:hAnsi="Segoe UI" w:cs="Segoe UI"/>
          <w:b/>
          <w:bCs/>
        </w:rPr>
        <w:t xml:space="preserve">2018 года, </w:t>
      </w:r>
      <w:r w:rsidR="00744F4D" w:rsidRPr="000D1011">
        <w:rPr>
          <w:rFonts w:ascii="Segoe UI" w:hAnsi="Segoe UI" w:cs="Segoe UI"/>
          <w:b/>
          <w:bCs/>
        </w:rPr>
        <w:t xml:space="preserve">- </w:t>
      </w:r>
      <w:r w:rsidR="00F523FB" w:rsidRPr="00F523FB">
        <w:rPr>
          <w:rFonts w:ascii="Segoe UI" w:hAnsi="Segoe UI" w:cs="Segoe UI"/>
          <w:sz w:val="24"/>
          <w:szCs w:val="24"/>
        </w:rPr>
        <w:t xml:space="preserve"> Кадастров</w:t>
      </w:r>
      <w:r w:rsidR="00F523FB">
        <w:rPr>
          <w:rFonts w:ascii="Segoe UI" w:hAnsi="Segoe UI" w:cs="Segoe UI"/>
          <w:sz w:val="24"/>
          <w:szCs w:val="24"/>
        </w:rPr>
        <w:t xml:space="preserve">ая </w:t>
      </w:r>
      <w:r w:rsidR="00F523FB" w:rsidRPr="00F523FB">
        <w:rPr>
          <w:rFonts w:ascii="Segoe UI" w:hAnsi="Segoe UI" w:cs="Segoe UI"/>
          <w:sz w:val="24"/>
          <w:szCs w:val="24"/>
        </w:rPr>
        <w:t>палат</w:t>
      </w:r>
      <w:r w:rsidR="00F523FB">
        <w:rPr>
          <w:rFonts w:ascii="Segoe UI" w:hAnsi="Segoe UI" w:cs="Segoe UI"/>
          <w:sz w:val="24"/>
          <w:szCs w:val="24"/>
        </w:rPr>
        <w:t>а</w:t>
      </w:r>
      <w:r w:rsidR="00F523FB" w:rsidRPr="00F523FB">
        <w:rPr>
          <w:rFonts w:ascii="Segoe UI" w:hAnsi="Segoe UI" w:cs="Segoe UI"/>
          <w:sz w:val="24"/>
          <w:szCs w:val="24"/>
        </w:rPr>
        <w:t xml:space="preserve"> по Брянской области дает разъяснения о том, как узнать</w:t>
      </w:r>
      <w:r w:rsidR="00F523FB" w:rsidRPr="00F523FB">
        <w:rPr>
          <w:rStyle w:val="a7"/>
          <w:rFonts w:ascii="Segoe UI" w:hAnsi="Segoe UI" w:cs="Segoe UI"/>
          <w:sz w:val="24"/>
          <w:szCs w:val="24"/>
        </w:rPr>
        <w:t xml:space="preserve"> </w:t>
      </w:r>
      <w:r w:rsidR="00F523FB" w:rsidRPr="00F523FB">
        <w:rPr>
          <w:rFonts w:ascii="Segoe UI" w:hAnsi="Segoe UI" w:cs="Segoe UI"/>
          <w:sz w:val="24"/>
          <w:szCs w:val="24"/>
        </w:rPr>
        <w:t>размер кадастровой стоимости и как ее оспорить в случае, если граждане считают, что она завышена.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t xml:space="preserve"> Кадастровую стоимость объектов недвижимости  можно оспорить в суде или Комиссии по рассмотрению споров, если результаты ее определения затрагивают права и обязанности физических и юридических лиц. Основаниями для этого может быть недостоверность сведений об объекте недвижимости, использованных при определении его кадастровой стоимости, а также установление в отношении объекта недвижимости его рыночной стоимости (статья 24.18 ФЗ от 29.07.1998 №135-ФЗ «Об оценочной деятельности в РФ»).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t xml:space="preserve"> Для оспаривания результатов в Комиссии нужно оформить заявление о пересмотре кадастровой стоимости и приложить выписку из Единого государственного реестра недвижимости (ЕГРН) о кадастровой стоимости объекта недвижимости, которая содержит сведения об оспариваемых результатах определения кадастровой стоимости. А также нотариально заверенные копии правоустанавливающего или </w:t>
      </w:r>
      <w:proofErr w:type="spellStart"/>
      <w:r w:rsidRPr="00F523FB">
        <w:rPr>
          <w:rFonts w:ascii="Segoe UI" w:hAnsi="Segoe UI" w:cs="Segoe UI"/>
        </w:rPr>
        <w:t>правоудостоверяющего</w:t>
      </w:r>
      <w:proofErr w:type="spellEnd"/>
      <w:r w:rsidRPr="00F523FB">
        <w:rPr>
          <w:rFonts w:ascii="Segoe UI" w:hAnsi="Segoe UI" w:cs="Segoe UI"/>
        </w:rPr>
        <w:t xml:space="preserve"> документа на объект недвижимости в случае, если заявление о пересмотре кадастровой стоимости подается лицом, обладающим правом на объект недвижимости.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t>В случае если заявление о пересмотре кадастровой стоимости подается на основании недостоверности указанных сведений, понадобятся документы, подтверждающие недостоверность сведений об объекте недвижимости, использованные при определении его кадастровой стоимости.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t>Если заявление о пересмотре кадастровой стоимости подается на основании установления в отношении объекта недвижимости его рыночной стоимости, обязательно потребуется отчет об оценке, составленный оценщиком в бумажном и в электронном виде.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t>Заявление  о пересмотре результатов определения кадастровой стоимости без приложения перечисленных выше документов к рассмотрению не принимается. К заявлению по инициативе заявителя также могут прилагаться и другие документы.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t xml:space="preserve">Заявление  о пересмотре результатов определения кадастровой стоимости  может быть подано в Комиссию в период </w:t>
      </w:r>
      <w:proofErr w:type="gramStart"/>
      <w:r w:rsidRPr="00F523FB">
        <w:rPr>
          <w:rFonts w:ascii="Segoe UI" w:hAnsi="Segoe UI" w:cs="Segoe UI"/>
        </w:rPr>
        <w:t>с даты внесения</w:t>
      </w:r>
      <w:proofErr w:type="gramEnd"/>
      <w:r w:rsidRPr="00F523FB">
        <w:rPr>
          <w:rFonts w:ascii="Segoe UI" w:hAnsi="Segoe UI" w:cs="Segoe UI"/>
        </w:rPr>
        <w:t xml:space="preserve"> в ЕГРН результатов определения кадастровой стоимости по дату внесения в ЕГРН очередных результатов определения кадастровой стоимости, но не позднее чем в течение пяти лет с момента внесения в ЕГРН оспариваемых результатов.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lastRenderedPageBreak/>
        <w:t>Сведения о кадастровой стоимости, содержащиеся в ЕГРН, предоставляются в виде выписки из ЕГРН о кадастровой стоимости объекта недвижимости</w:t>
      </w:r>
      <w:proofErr w:type="gramStart"/>
      <w:r w:rsidRPr="00F523FB">
        <w:rPr>
          <w:rFonts w:ascii="Segoe UI" w:hAnsi="Segoe UI" w:cs="Segoe UI"/>
        </w:rPr>
        <w:t xml:space="preserve"> .</w:t>
      </w:r>
      <w:proofErr w:type="gramEnd"/>
      <w:r w:rsidRPr="00F523FB">
        <w:rPr>
          <w:rFonts w:ascii="Segoe UI" w:hAnsi="Segoe UI" w:cs="Segoe UI"/>
        </w:rPr>
        <w:t xml:space="preserve"> Данная услуга является бесплатной. Получить такие сведения можно, например, лично обратившись  в МФЦ и  подать запрос в виде бумажного документа, либо отправить его по почте или же подать в электронной форме через интернет-портал государственных услуг Росреестра (</w:t>
      </w:r>
      <w:proofErr w:type="spellStart"/>
      <w:r w:rsidRPr="00F523FB">
        <w:rPr>
          <w:rFonts w:ascii="Segoe UI" w:hAnsi="Segoe UI" w:cs="Segoe UI"/>
        </w:rPr>
        <w:t>rosreestr.ru</w:t>
      </w:r>
      <w:proofErr w:type="spellEnd"/>
      <w:r w:rsidRPr="00F523FB">
        <w:rPr>
          <w:rFonts w:ascii="Segoe UI" w:hAnsi="Segoe UI" w:cs="Segoe UI"/>
        </w:rPr>
        <w:t>).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Style w:val="a7"/>
          <w:rFonts w:ascii="Segoe UI" w:eastAsiaTheme="majorEastAsia" w:hAnsi="Segoe UI" w:cs="Segoe UI"/>
        </w:rPr>
        <w:t xml:space="preserve">Для справки: </w:t>
      </w:r>
    </w:p>
    <w:p w:rsidR="00F523FB" w:rsidRPr="00F523FB" w:rsidRDefault="00F523FB" w:rsidP="00F523FB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F523FB">
        <w:rPr>
          <w:rFonts w:ascii="Segoe UI" w:hAnsi="Segoe UI" w:cs="Segoe UI"/>
        </w:rPr>
        <w:t>На территории Брянской области Комиссия создана при Управлении Росреестра по Брянской области (</w:t>
      </w:r>
      <w:proofErr w:type="gramStart"/>
      <w:r w:rsidRPr="00F523FB">
        <w:rPr>
          <w:rFonts w:ascii="Segoe UI" w:hAnsi="Segoe UI" w:cs="Segoe UI"/>
        </w:rPr>
        <w:t>г</w:t>
      </w:r>
      <w:proofErr w:type="gramEnd"/>
      <w:r w:rsidRPr="00F523FB">
        <w:rPr>
          <w:rFonts w:ascii="Segoe UI" w:hAnsi="Segoe UI" w:cs="Segoe UI"/>
        </w:rPr>
        <w:t>. Брянск, ул. Софьи Перовской, д. 63).</w:t>
      </w:r>
    </w:p>
    <w:p w:rsidR="00F523FB" w:rsidRPr="00F523FB" w:rsidRDefault="00F523FB" w:rsidP="00F523F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F523FB">
        <w:rPr>
          <w:rFonts w:ascii="Segoe UI" w:hAnsi="Segoe UI" w:cs="Segoe UI"/>
          <w:sz w:val="24"/>
          <w:szCs w:val="24"/>
        </w:rPr>
        <w:t>Оспаривание результатов определения кадастровой стоимости в суде осуществляется в порядке рассмотрения судебных споров.</w:t>
      </w:r>
    </w:p>
    <w:p w:rsidR="00B07462" w:rsidRDefault="00B07462" w:rsidP="00F523FB">
      <w:pPr>
        <w:pStyle w:val="articledecorationfirst"/>
        <w:spacing w:before="0" w:beforeAutospacing="0" w:after="0" w:afterAutospacing="0"/>
        <w:ind w:firstLine="709"/>
        <w:jc w:val="both"/>
      </w:pPr>
    </w:p>
    <w:p w:rsidR="000C6593" w:rsidRPr="0064026A" w:rsidRDefault="000C6593" w:rsidP="00B07462">
      <w:pPr>
        <w:spacing w:after="0" w:line="240" w:lineRule="auto"/>
        <w:ind w:firstLine="709"/>
        <w:jc w:val="both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Справка</w:t>
      </w:r>
    </w:p>
    <w:p w:rsidR="000C6593" w:rsidRDefault="000C6593" w:rsidP="000C6593">
      <w:pPr>
        <w:shd w:val="clear" w:color="auto" w:fill="FFFFFF"/>
        <w:spacing w:after="120"/>
        <w:jc w:val="both"/>
        <w:outlineLvl w:val="0"/>
        <w:rPr>
          <w:rFonts w:ascii="Segoe UI" w:eastAsia="Calibri" w:hAnsi="Segoe UI" w:cs="Segoe UI"/>
          <w:sz w:val="18"/>
          <w:szCs w:val="18"/>
          <w:highlight w:val="yellow"/>
        </w:rPr>
      </w:pPr>
      <w:r w:rsidRPr="0064026A">
        <w:rPr>
          <w:rFonts w:ascii="Segoe UI" w:eastAsia="Calibri" w:hAnsi="Segoe UI" w:cs="Segoe UI"/>
          <w:sz w:val="18"/>
          <w:szCs w:val="18"/>
        </w:rPr>
        <w:t>Федеральная кадастровая палата (ФГБУ «ФКП Росреестра») – подведомственное учреждение Федеральной службы государственной регистрации кадастра и картографии (Росреестр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64026A">
        <w:rPr>
          <w:rFonts w:ascii="Segoe UI" w:eastAsia="Calibri" w:hAnsi="Segoe UI" w:cs="Segoe UI"/>
          <w:sz w:val="18"/>
          <w:szCs w:val="18"/>
        </w:rPr>
        <w:t xml:space="preserve">). </w:t>
      </w:r>
      <w:r w:rsidRPr="00634173">
        <w:rPr>
          <w:rFonts w:ascii="Segoe UI" w:eastAsia="Calibri" w:hAnsi="Segoe UI" w:cs="Segoe UI"/>
          <w:sz w:val="18"/>
          <w:szCs w:val="18"/>
        </w:rPr>
        <w:t>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  <w:r w:rsidRPr="00634173" w:rsidDel="00634173">
        <w:rPr>
          <w:rFonts w:ascii="Segoe UI" w:eastAsia="Calibri" w:hAnsi="Segoe UI" w:cs="Segoe UI"/>
          <w:sz w:val="18"/>
          <w:szCs w:val="18"/>
          <w:highlight w:val="yellow"/>
        </w:rPr>
        <w:t xml:space="preserve"> </w:t>
      </w:r>
    </w:p>
    <w:p w:rsidR="000C6593" w:rsidRDefault="000C6593" w:rsidP="000C6593">
      <w:pPr>
        <w:widowControl w:val="0"/>
        <w:suppressAutoHyphens/>
        <w:spacing w:after="0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В</w:t>
      </w:r>
      <w:r w:rsidRPr="00C503C8">
        <w:rPr>
          <w:rFonts w:ascii="Segoe UI" w:eastAsia="Calibri" w:hAnsi="Segoe UI" w:cs="Segoe UI"/>
          <w:sz w:val="18"/>
          <w:szCs w:val="18"/>
        </w:rPr>
        <w:t xml:space="preserve"> начале июля 2017 года вступили в силу изменения в устав ФГБУ «ФКП Росреестра», которые закрепили за учреждением функции по выполнению кадастровых работ в отношении объектов недвижимости федеральной собственности</w:t>
      </w:r>
      <w:r>
        <w:rPr>
          <w:rFonts w:ascii="Segoe UI" w:eastAsia="Calibri" w:hAnsi="Segoe UI" w:cs="Segoe UI"/>
          <w:sz w:val="18"/>
          <w:szCs w:val="18"/>
        </w:rPr>
        <w:t>, з</w:t>
      </w:r>
      <w:r w:rsidRPr="00C503C8">
        <w:rPr>
          <w:rFonts w:ascii="Segoe UI" w:eastAsia="Calibri" w:hAnsi="Segoe UI" w:cs="Segoe UI"/>
          <w:sz w:val="18"/>
          <w:szCs w:val="18"/>
        </w:rPr>
        <w:t>емлеустроительных работ, научно-исследовательских, опытно-конструкторских работ</w:t>
      </w:r>
      <w:r>
        <w:rPr>
          <w:rFonts w:ascii="Segoe UI" w:eastAsia="Calibri" w:hAnsi="Segoe UI" w:cs="Segoe UI"/>
          <w:sz w:val="18"/>
          <w:szCs w:val="18"/>
        </w:rPr>
        <w:t xml:space="preserve">, а также предоставление </w:t>
      </w:r>
      <w:r w:rsidRPr="00C503C8">
        <w:rPr>
          <w:rFonts w:ascii="Segoe UI" w:eastAsia="Calibri" w:hAnsi="Segoe UI" w:cs="Segoe UI"/>
          <w:sz w:val="18"/>
          <w:szCs w:val="18"/>
        </w:rPr>
        <w:t>информационных, справочных, аналитических и консультационных услуг, анализ программ и проектов.</w:t>
      </w:r>
    </w:p>
    <w:p w:rsidR="000C6593" w:rsidRPr="00C503C8" w:rsidRDefault="000C6593" w:rsidP="000C6593">
      <w:pPr>
        <w:widowControl w:val="0"/>
        <w:suppressAutoHyphens/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F0348">
        <w:rPr>
          <w:rFonts w:ascii="Segoe UI" w:eastAsia="Calibri" w:hAnsi="Segoe UI" w:cs="Segoe UI"/>
          <w:b/>
          <w:sz w:val="24"/>
          <w:szCs w:val="24"/>
        </w:rPr>
        <w:t>Контакты для СМИ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Щемелинина Е.А.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Начальник отдела контроля и анализа деятельности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</w:rPr>
        <w:t>Тел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. (4832) 671965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6C1248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ShemelininaEA@32.kadastr.ru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Адрес</w:t>
      </w:r>
      <w:r w:rsidRPr="000C6593">
        <w:rPr>
          <w:rFonts w:ascii="Segoe UI" w:eastAsia="Calibri" w:hAnsi="Segoe UI" w:cs="Segoe UI"/>
          <w:sz w:val="18"/>
          <w:szCs w:val="18"/>
        </w:rPr>
        <w:t xml:space="preserve">: 241019, </w:t>
      </w:r>
      <w:r>
        <w:rPr>
          <w:rFonts w:ascii="Segoe UI" w:eastAsia="Calibri" w:hAnsi="Segoe UI" w:cs="Segoe UI"/>
          <w:sz w:val="18"/>
          <w:szCs w:val="18"/>
        </w:rPr>
        <w:t>г</w:t>
      </w:r>
      <w:r w:rsidRPr="000C6593">
        <w:rPr>
          <w:rFonts w:ascii="Segoe UI" w:eastAsia="Calibri" w:hAnsi="Segoe UI" w:cs="Segoe UI"/>
          <w:sz w:val="18"/>
          <w:szCs w:val="18"/>
        </w:rPr>
        <w:t xml:space="preserve">. </w:t>
      </w:r>
      <w:r>
        <w:rPr>
          <w:rFonts w:ascii="Segoe UI" w:eastAsia="Calibri" w:hAnsi="Segoe UI" w:cs="Segoe UI"/>
          <w:sz w:val="18"/>
          <w:szCs w:val="18"/>
        </w:rPr>
        <w:t xml:space="preserve">Брянск, ул. 2-я </w:t>
      </w:r>
      <w:proofErr w:type="spellStart"/>
      <w:r>
        <w:rPr>
          <w:rFonts w:ascii="Segoe UI" w:eastAsia="Calibri" w:hAnsi="Segoe UI" w:cs="Segoe UI"/>
          <w:sz w:val="18"/>
          <w:szCs w:val="18"/>
        </w:rPr>
        <w:t>Почепская</w:t>
      </w:r>
      <w:proofErr w:type="spellEnd"/>
      <w:r>
        <w:rPr>
          <w:rFonts w:ascii="Segoe UI" w:eastAsia="Calibri" w:hAnsi="Segoe UI" w:cs="Segoe UI"/>
          <w:sz w:val="18"/>
          <w:szCs w:val="18"/>
        </w:rPr>
        <w:t>, д. 35А</w:t>
      </w:r>
    </w:p>
    <w:p w:rsidR="000C6593" w:rsidRP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B12813" w:rsidRPr="000C6593" w:rsidRDefault="00B12813" w:rsidP="00744F4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12813" w:rsidRPr="000C6593" w:rsidRDefault="00B12813" w:rsidP="00B12813">
      <w:pPr>
        <w:rPr>
          <w:rFonts w:ascii="Times New Roman" w:hAnsi="Times New Roman" w:cs="Times New Roman"/>
          <w:sz w:val="28"/>
          <w:szCs w:val="28"/>
        </w:rPr>
      </w:pPr>
    </w:p>
    <w:p w:rsidR="00B12813" w:rsidRPr="000C659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2813" w:rsidRPr="000C6593" w:rsidSect="00B128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13"/>
    <w:rsid w:val="00027E38"/>
    <w:rsid w:val="00070D79"/>
    <w:rsid w:val="00087568"/>
    <w:rsid w:val="000B58F2"/>
    <w:rsid w:val="000C6593"/>
    <w:rsid w:val="000D1011"/>
    <w:rsid w:val="001B6945"/>
    <w:rsid w:val="00226100"/>
    <w:rsid w:val="002433CF"/>
    <w:rsid w:val="00350A1D"/>
    <w:rsid w:val="003535A6"/>
    <w:rsid w:val="003F1261"/>
    <w:rsid w:val="006B33D2"/>
    <w:rsid w:val="00744F4D"/>
    <w:rsid w:val="007A5580"/>
    <w:rsid w:val="007E2186"/>
    <w:rsid w:val="008804A6"/>
    <w:rsid w:val="00B07462"/>
    <w:rsid w:val="00B12813"/>
    <w:rsid w:val="00BA6FB0"/>
    <w:rsid w:val="00BF179A"/>
    <w:rsid w:val="00DA0D26"/>
    <w:rsid w:val="00DE6DE6"/>
    <w:rsid w:val="00EC7A83"/>
    <w:rsid w:val="00F5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paragraph" w:styleId="1">
    <w:name w:val="heading 1"/>
    <w:basedOn w:val="a"/>
    <w:next w:val="a"/>
    <w:link w:val="10"/>
    <w:uiPriority w:val="9"/>
    <w:qFormat/>
    <w:rsid w:val="00070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0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3F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1261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0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3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9</cp:revision>
  <cp:lastPrinted>2018-07-23T11:55:00Z</cp:lastPrinted>
  <dcterms:created xsi:type="dcterms:W3CDTF">2018-07-23T07:09:00Z</dcterms:created>
  <dcterms:modified xsi:type="dcterms:W3CDTF">2018-08-17T06:53:00Z</dcterms:modified>
</cp:coreProperties>
</file>