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A28" w:rsidRDefault="00092FA2" w:rsidP="00092FA2">
      <w:pPr>
        <w:jc w:val="center"/>
        <w:rPr>
          <w:rFonts w:ascii="Times New Roman" w:hAnsi="Times New Roman" w:cs="Times New Roman"/>
          <w:sz w:val="28"/>
          <w:szCs w:val="28"/>
        </w:rPr>
      </w:pPr>
      <w:r>
        <w:rPr>
          <w:rFonts w:ascii="Times New Roman" w:hAnsi="Times New Roman" w:cs="Times New Roman"/>
          <w:sz w:val="28"/>
          <w:szCs w:val="28"/>
        </w:rPr>
        <w:t>Прокуратура разъясняет</w:t>
      </w:r>
    </w:p>
    <w:p w:rsidR="00092FA2" w:rsidRPr="00092FA2" w:rsidRDefault="00092FA2" w:rsidP="00092FA2">
      <w:pPr>
        <w:jc w:val="both"/>
        <w:rPr>
          <w:rFonts w:ascii="Times New Roman" w:hAnsi="Times New Roman" w:cs="Times New Roman"/>
          <w:b/>
          <w:sz w:val="28"/>
          <w:szCs w:val="28"/>
        </w:rPr>
      </w:pPr>
      <w:r>
        <w:rPr>
          <w:rFonts w:ascii="Times New Roman" w:hAnsi="Times New Roman" w:cs="Times New Roman"/>
          <w:sz w:val="28"/>
          <w:szCs w:val="28"/>
        </w:rPr>
        <w:t xml:space="preserve">1. </w:t>
      </w:r>
      <w:r w:rsidRPr="00092FA2">
        <w:rPr>
          <w:rFonts w:ascii="Times New Roman" w:hAnsi="Times New Roman" w:cs="Times New Roman"/>
          <w:b/>
          <w:sz w:val="28"/>
          <w:szCs w:val="28"/>
        </w:rPr>
        <w:t>Заявление о сохранении прожиточного минимума может быть подано гражданином в рамках исполнительного производс</w:t>
      </w:r>
      <w:r>
        <w:rPr>
          <w:rFonts w:ascii="Times New Roman" w:hAnsi="Times New Roman" w:cs="Times New Roman"/>
          <w:b/>
          <w:sz w:val="28"/>
          <w:szCs w:val="28"/>
        </w:rPr>
        <w:t xml:space="preserve">тва с помощью портала </w:t>
      </w:r>
      <w:proofErr w:type="spellStart"/>
      <w:r>
        <w:rPr>
          <w:rFonts w:ascii="Times New Roman" w:hAnsi="Times New Roman" w:cs="Times New Roman"/>
          <w:b/>
          <w:sz w:val="28"/>
          <w:szCs w:val="28"/>
        </w:rPr>
        <w:t>госуслуг</w:t>
      </w:r>
      <w:proofErr w:type="spellEnd"/>
      <w:r>
        <w:rPr>
          <w:rFonts w:ascii="Times New Roman" w:hAnsi="Times New Roman" w:cs="Times New Roman"/>
          <w:b/>
          <w:sz w:val="28"/>
          <w:szCs w:val="28"/>
        </w:rPr>
        <w:t>.</w:t>
      </w:r>
    </w:p>
    <w:p w:rsidR="00092FA2" w:rsidRPr="00092FA2" w:rsidRDefault="00092FA2" w:rsidP="00092FA2">
      <w:pPr>
        <w:jc w:val="both"/>
        <w:rPr>
          <w:rFonts w:ascii="Times New Roman" w:hAnsi="Times New Roman" w:cs="Times New Roman"/>
          <w:sz w:val="28"/>
          <w:szCs w:val="28"/>
        </w:rPr>
      </w:pPr>
      <w:r>
        <w:rPr>
          <w:rFonts w:ascii="Times New Roman" w:hAnsi="Times New Roman" w:cs="Times New Roman"/>
          <w:sz w:val="28"/>
          <w:szCs w:val="28"/>
        </w:rPr>
        <w:t>Д</w:t>
      </w:r>
      <w:r w:rsidRPr="00092FA2">
        <w:rPr>
          <w:rFonts w:ascii="Times New Roman" w:hAnsi="Times New Roman" w:cs="Times New Roman"/>
          <w:sz w:val="28"/>
          <w:szCs w:val="28"/>
        </w:rPr>
        <w:t xml:space="preserve">ля этих целей можно воспользоваться сервисом подачи ходатайств в ФССП России на портале </w:t>
      </w:r>
      <w:proofErr w:type="spellStart"/>
      <w:r w:rsidRPr="00092FA2">
        <w:rPr>
          <w:rFonts w:ascii="Times New Roman" w:hAnsi="Times New Roman" w:cs="Times New Roman"/>
          <w:sz w:val="28"/>
          <w:szCs w:val="28"/>
        </w:rPr>
        <w:t>госуслуг</w:t>
      </w:r>
      <w:proofErr w:type="spellEnd"/>
      <w:r w:rsidRPr="00092FA2">
        <w:rPr>
          <w:rFonts w:ascii="Times New Roman" w:hAnsi="Times New Roman" w:cs="Times New Roman"/>
          <w:sz w:val="28"/>
          <w:szCs w:val="28"/>
        </w:rPr>
        <w:t xml:space="preserve"> https:/</w:t>
      </w:r>
      <w:r>
        <w:rPr>
          <w:rFonts w:ascii="Times New Roman" w:hAnsi="Times New Roman" w:cs="Times New Roman"/>
          <w:sz w:val="28"/>
          <w:szCs w:val="28"/>
        </w:rPr>
        <w:t>/www.gosuslugi.ru/600367/1/form.</w:t>
      </w:r>
    </w:p>
    <w:p w:rsidR="00092FA2" w:rsidRPr="00092FA2" w:rsidRDefault="00092FA2" w:rsidP="00092FA2">
      <w:pPr>
        <w:jc w:val="both"/>
        <w:rPr>
          <w:rFonts w:ascii="Times New Roman" w:hAnsi="Times New Roman" w:cs="Times New Roman"/>
          <w:sz w:val="28"/>
          <w:szCs w:val="28"/>
        </w:rPr>
      </w:pPr>
      <w:r w:rsidRPr="00092FA2">
        <w:rPr>
          <w:rFonts w:ascii="Times New Roman" w:hAnsi="Times New Roman" w:cs="Times New Roman"/>
          <w:sz w:val="28"/>
          <w:szCs w:val="28"/>
        </w:rPr>
        <w:t>Для подачи заявления необходимо указать реквизиты банковского счета, на котором необходимо сохранять денежные средства в размере прожиточного минимума, наименование и адрес банка, а также социальную категорию</w:t>
      </w:r>
      <w:r>
        <w:rPr>
          <w:rFonts w:ascii="Times New Roman" w:hAnsi="Times New Roman" w:cs="Times New Roman"/>
          <w:sz w:val="28"/>
          <w:szCs w:val="28"/>
        </w:rPr>
        <w:t>, к которой относится должник.</w:t>
      </w:r>
    </w:p>
    <w:p w:rsidR="00092FA2" w:rsidRDefault="00092FA2" w:rsidP="00092FA2">
      <w:pPr>
        <w:jc w:val="both"/>
        <w:rPr>
          <w:rFonts w:ascii="Times New Roman" w:hAnsi="Times New Roman" w:cs="Times New Roman"/>
          <w:sz w:val="28"/>
          <w:szCs w:val="28"/>
        </w:rPr>
      </w:pPr>
      <w:r w:rsidRPr="00092FA2">
        <w:rPr>
          <w:rFonts w:ascii="Times New Roman" w:hAnsi="Times New Roman" w:cs="Times New Roman"/>
          <w:sz w:val="28"/>
          <w:szCs w:val="28"/>
        </w:rPr>
        <w:t>Если у должника есть иждивенцы для увеличения размера суммы, защищенной от взыскания, необходимо обратиться в суд. Принятое решение следует приложить к заявлению.</w:t>
      </w:r>
    </w:p>
    <w:p w:rsidR="00092FA2" w:rsidRDefault="00092FA2" w:rsidP="00092FA2">
      <w:pPr>
        <w:jc w:val="both"/>
        <w:rPr>
          <w:rFonts w:ascii="Times New Roman" w:hAnsi="Times New Roman" w:cs="Times New Roman"/>
          <w:sz w:val="28"/>
          <w:szCs w:val="28"/>
        </w:rPr>
      </w:pPr>
      <w:r>
        <w:rPr>
          <w:rFonts w:ascii="Times New Roman" w:hAnsi="Times New Roman" w:cs="Times New Roman"/>
          <w:sz w:val="28"/>
          <w:szCs w:val="28"/>
        </w:rPr>
        <w:t xml:space="preserve">Заместитель межрайонного прокурора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Д.И.Кондратенко</w:t>
      </w:r>
      <w:proofErr w:type="spellEnd"/>
    </w:p>
    <w:p w:rsidR="00092FA2" w:rsidRPr="00092FA2" w:rsidRDefault="00092FA2" w:rsidP="00092FA2">
      <w:pPr>
        <w:jc w:val="both"/>
        <w:rPr>
          <w:rFonts w:ascii="Times New Roman" w:hAnsi="Times New Roman" w:cs="Times New Roman"/>
          <w:b/>
          <w:sz w:val="28"/>
          <w:szCs w:val="28"/>
        </w:rPr>
      </w:pPr>
      <w:r w:rsidRPr="00092FA2">
        <w:rPr>
          <w:rFonts w:ascii="Times New Roman" w:hAnsi="Times New Roman" w:cs="Times New Roman"/>
          <w:b/>
          <w:sz w:val="28"/>
          <w:szCs w:val="28"/>
        </w:rPr>
        <w:t xml:space="preserve">2. </w:t>
      </w:r>
      <w:r w:rsidRPr="00092FA2">
        <w:rPr>
          <w:rFonts w:ascii="Times New Roman" w:hAnsi="Times New Roman" w:cs="Times New Roman"/>
          <w:b/>
          <w:sz w:val="28"/>
          <w:szCs w:val="28"/>
        </w:rPr>
        <w:t>Новое в федеральном законодательстве о государственном и муниципальном контроле</w:t>
      </w:r>
    </w:p>
    <w:p w:rsidR="00092FA2" w:rsidRPr="00092FA2" w:rsidRDefault="00092FA2" w:rsidP="00092FA2">
      <w:pPr>
        <w:jc w:val="both"/>
        <w:rPr>
          <w:rFonts w:ascii="Times New Roman" w:hAnsi="Times New Roman" w:cs="Times New Roman"/>
          <w:sz w:val="28"/>
          <w:szCs w:val="28"/>
        </w:rPr>
      </w:pPr>
      <w:r w:rsidRPr="00092FA2">
        <w:rPr>
          <w:rFonts w:ascii="Times New Roman" w:hAnsi="Times New Roman" w:cs="Times New Roman"/>
          <w:sz w:val="28"/>
          <w:szCs w:val="28"/>
        </w:rPr>
        <w:t>С 21.09.2024 вступило в силу Постановление Правительства Российской Федерации от 11.09.2024 № 1234 «О внесении изменений в постановление Правительства Российской Федерации от 10.03.2022 № 336» (далее – Постановление № 1234), которое уточняет порядок проведения государственного и мун</w:t>
      </w:r>
      <w:r w:rsidR="00856C51">
        <w:rPr>
          <w:rFonts w:ascii="Times New Roman" w:hAnsi="Times New Roman" w:cs="Times New Roman"/>
          <w:sz w:val="28"/>
          <w:szCs w:val="28"/>
        </w:rPr>
        <w:t>иципального контроля (надзора).</w:t>
      </w:r>
    </w:p>
    <w:p w:rsidR="00092FA2" w:rsidRPr="00092FA2" w:rsidRDefault="00092FA2" w:rsidP="00092FA2">
      <w:pPr>
        <w:jc w:val="both"/>
        <w:rPr>
          <w:rFonts w:ascii="Times New Roman" w:hAnsi="Times New Roman" w:cs="Times New Roman"/>
          <w:sz w:val="28"/>
          <w:szCs w:val="28"/>
        </w:rPr>
      </w:pPr>
      <w:r w:rsidRPr="00092FA2">
        <w:rPr>
          <w:rFonts w:ascii="Times New Roman" w:hAnsi="Times New Roman" w:cs="Times New Roman"/>
          <w:sz w:val="28"/>
          <w:szCs w:val="28"/>
        </w:rPr>
        <w:t xml:space="preserve">Согласно изменениям, проведение внепланового контрольного (надзорного) мероприятия в отношении юридических лиц и индивидуальных предпринимателей возможно также с согласия органов прокуратуры при выявлении факта </w:t>
      </w:r>
      <w:proofErr w:type="spellStart"/>
      <w:r w:rsidRPr="00092FA2">
        <w:rPr>
          <w:rFonts w:ascii="Times New Roman" w:hAnsi="Times New Roman" w:cs="Times New Roman"/>
          <w:sz w:val="28"/>
          <w:szCs w:val="28"/>
        </w:rPr>
        <w:t>ненаправления</w:t>
      </w:r>
      <w:proofErr w:type="spellEnd"/>
      <w:r w:rsidRPr="00092FA2">
        <w:rPr>
          <w:rFonts w:ascii="Times New Roman" w:hAnsi="Times New Roman" w:cs="Times New Roman"/>
          <w:sz w:val="28"/>
          <w:szCs w:val="28"/>
        </w:rPr>
        <w:t xml:space="preserve"> уведомления о начале осуществления пр</w:t>
      </w:r>
      <w:r w:rsidR="00856C51">
        <w:rPr>
          <w:rFonts w:ascii="Times New Roman" w:hAnsi="Times New Roman" w:cs="Times New Roman"/>
          <w:sz w:val="28"/>
          <w:szCs w:val="28"/>
        </w:rPr>
        <w:t>едпринимательской деятельности.</w:t>
      </w:r>
    </w:p>
    <w:p w:rsidR="00092FA2" w:rsidRPr="00092FA2" w:rsidRDefault="00092FA2" w:rsidP="00092FA2">
      <w:pPr>
        <w:jc w:val="both"/>
        <w:rPr>
          <w:rFonts w:ascii="Times New Roman" w:hAnsi="Times New Roman" w:cs="Times New Roman"/>
          <w:sz w:val="28"/>
          <w:szCs w:val="28"/>
        </w:rPr>
      </w:pPr>
      <w:r w:rsidRPr="00092FA2">
        <w:rPr>
          <w:rFonts w:ascii="Times New Roman" w:hAnsi="Times New Roman" w:cs="Times New Roman"/>
          <w:sz w:val="28"/>
          <w:szCs w:val="28"/>
        </w:rPr>
        <w:t>Согласование проведения внепланового контрольного (надзорного) мероприятия с органами прокуратуры не требуется при поступлении информации о возможном нарушении обязательных требований в области транспортной безопасности, создающих угрозу обороне страны и безопасности государства. В указанном случае внеплановая выездная проверка и внеплановый рейдовый осмотр проводятся с извещением об этом (в течение 24 часов после получения соответствующих сведений) органа прокуратуры по месту нахождения объекта контроля.</w:t>
      </w:r>
    </w:p>
    <w:p w:rsidR="00092FA2" w:rsidRPr="00092FA2" w:rsidRDefault="00092FA2" w:rsidP="00092FA2">
      <w:pPr>
        <w:jc w:val="both"/>
        <w:rPr>
          <w:rFonts w:ascii="Times New Roman" w:hAnsi="Times New Roman" w:cs="Times New Roman"/>
          <w:sz w:val="28"/>
          <w:szCs w:val="28"/>
        </w:rPr>
      </w:pPr>
      <w:r w:rsidRPr="00092FA2">
        <w:rPr>
          <w:rFonts w:ascii="Times New Roman" w:hAnsi="Times New Roman" w:cs="Times New Roman"/>
          <w:sz w:val="28"/>
          <w:szCs w:val="28"/>
        </w:rPr>
        <w:lastRenderedPageBreak/>
        <w:t>Также Постановлением № 1234 предусмотрены особенности проведения отдельных мероприятий в п</w:t>
      </w:r>
      <w:r w:rsidR="00856C51">
        <w:rPr>
          <w:rFonts w:ascii="Times New Roman" w:hAnsi="Times New Roman" w:cs="Times New Roman"/>
          <w:sz w:val="28"/>
          <w:szCs w:val="28"/>
        </w:rPr>
        <w:t>ериод до 2030 года.</w:t>
      </w:r>
    </w:p>
    <w:p w:rsidR="00092FA2" w:rsidRPr="00092FA2" w:rsidRDefault="00092FA2" w:rsidP="00092FA2">
      <w:pPr>
        <w:jc w:val="both"/>
        <w:rPr>
          <w:rFonts w:ascii="Times New Roman" w:hAnsi="Times New Roman" w:cs="Times New Roman"/>
          <w:sz w:val="28"/>
          <w:szCs w:val="28"/>
        </w:rPr>
      </w:pPr>
      <w:r w:rsidRPr="00092FA2">
        <w:rPr>
          <w:rFonts w:ascii="Times New Roman" w:hAnsi="Times New Roman" w:cs="Times New Roman"/>
          <w:sz w:val="28"/>
          <w:szCs w:val="28"/>
        </w:rPr>
        <w:t>В рамках федерального государственного пожарного надзора при проведении рейдового осмотра на объектах, деятельность на которых осуществляют несколько контролируемых лиц, срок взаимодействия с одним контролируемым лицом может превышать один рабочий день, но соста</w:t>
      </w:r>
      <w:r w:rsidR="00856C51">
        <w:rPr>
          <w:rFonts w:ascii="Times New Roman" w:hAnsi="Times New Roman" w:cs="Times New Roman"/>
          <w:sz w:val="28"/>
          <w:szCs w:val="28"/>
        </w:rPr>
        <w:t>влять не более 10 рабочих дней.</w:t>
      </w:r>
    </w:p>
    <w:p w:rsidR="00092FA2" w:rsidRPr="00092FA2" w:rsidRDefault="00092FA2" w:rsidP="00092FA2">
      <w:pPr>
        <w:jc w:val="both"/>
        <w:rPr>
          <w:rFonts w:ascii="Times New Roman" w:hAnsi="Times New Roman" w:cs="Times New Roman"/>
          <w:sz w:val="28"/>
          <w:szCs w:val="28"/>
        </w:rPr>
      </w:pPr>
      <w:r w:rsidRPr="00092FA2">
        <w:rPr>
          <w:rFonts w:ascii="Times New Roman" w:hAnsi="Times New Roman" w:cs="Times New Roman"/>
          <w:sz w:val="28"/>
          <w:szCs w:val="28"/>
        </w:rPr>
        <w:t>До 2030 года, если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учёта выручки в организациях и у индивидуальных предпринимателей, выявлены нарушения обязательных требований, инспектор вправе незамедлительно начать проведение документарной проверки или выездной проверки. В отношении проведения таких проверок не требуется принятие решения о проведении контрол</w:t>
      </w:r>
      <w:r w:rsidR="00856C51">
        <w:rPr>
          <w:rFonts w:ascii="Times New Roman" w:hAnsi="Times New Roman" w:cs="Times New Roman"/>
          <w:sz w:val="28"/>
          <w:szCs w:val="28"/>
        </w:rPr>
        <w:t>ьного (надзорного) мероприятия.</w:t>
      </w:r>
    </w:p>
    <w:p w:rsidR="00092FA2" w:rsidRPr="00092FA2" w:rsidRDefault="00092FA2" w:rsidP="00092FA2">
      <w:pPr>
        <w:jc w:val="both"/>
        <w:rPr>
          <w:rFonts w:ascii="Times New Roman" w:hAnsi="Times New Roman" w:cs="Times New Roman"/>
          <w:sz w:val="28"/>
          <w:szCs w:val="28"/>
        </w:rPr>
      </w:pPr>
      <w:r w:rsidRPr="00092FA2">
        <w:rPr>
          <w:rFonts w:ascii="Times New Roman" w:hAnsi="Times New Roman" w:cs="Times New Roman"/>
          <w:sz w:val="28"/>
          <w:szCs w:val="28"/>
        </w:rPr>
        <w:t>Информация о данной проверке вносится в единый реестр контрольных (надзорных) мероприятий в течение 5 рабочих дней с момента начала соответствующей проверки.</w:t>
      </w:r>
    </w:p>
    <w:p w:rsidR="00092FA2" w:rsidRDefault="00092FA2" w:rsidP="00092FA2">
      <w:pPr>
        <w:jc w:val="both"/>
        <w:rPr>
          <w:rFonts w:ascii="Times New Roman" w:hAnsi="Times New Roman" w:cs="Times New Roman"/>
          <w:sz w:val="28"/>
          <w:szCs w:val="28"/>
        </w:rPr>
      </w:pPr>
      <w:r w:rsidRPr="00092FA2">
        <w:rPr>
          <w:rFonts w:ascii="Times New Roman" w:hAnsi="Times New Roman" w:cs="Times New Roman"/>
          <w:sz w:val="28"/>
          <w:szCs w:val="28"/>
        </w:rPr>
        <w:t>Кроме того, до 2030 года при осуществлении контроля (надзора) за применением контрольно-кассовой техники, в том числе за полнотой учёта выручки в организациях и у индивидуальных предпринимателей, срок проведения контрольной закупки в рамках осуществления указанного вида контроля (надзора) может быть увеличен до 25 рабочих дней. Объявление контролируемому лицу о проведении контрольной закупки происходит в течение 2 рабочих дней со дня завершения срока проведения контрольной закупки.</w:t>
      </w:r>
    </w:p>
    <w:p w:rsidR="00092FA2" w:rsidRDefault="00856C51" w:rsidP="00092FA2">
      <w:pPr>
        <w:jc w:val="both"/>
        <w:rPr>
          <w:rFonts w:ascii="Times New Roman" w:hAnsi="Times New Roman" w:cs="Times New Roman"/>
          <w:sz w:val="28"/>
          <w:szCs w:val="28"/>
        </w:rPr>
      </w:pPr>
      <w:r w:rsidRPr="00856C51">
        <w:rPr>
          <w:rFonts w:ascii="Times New Roman" w:hAnsi="Times New Roman" w:cs="Times New Roman"/>
          <w:sz w:val="28"/>
          <w:szCs w:val="28"/>
        </w:rPr>
        <w:t xml:space="preserve">Заместитель межрайонного прокурора </w:t>
      </w:r>
      <w:r w:rsidRPr="00856C51">
        <w:rPr>
          <w:rFonts w:ascii="Times New Roman" w:hAnsi="Times New Roman" w:cs="Times New Roman"/>
          <w:sz w:val="28"/>
          <w:szCs w:val="28"/>
        </w:rPr>
        <w:tab/>
      </w:r>
      <w:r w:rsidRPr="00856C51">
        <w:rPr>
          <w:rFonts w:ascii="Times New Roman" w:hAnsi="Times New Roman" w:cs="Times New Roman"/>
          <w:sz w:val="28"/>
          <w:szCs w:val="28"/>
        </w:rPr>
        <w:tab/>
      </w:r>
      <w:r w:rsidRPr="00856C51">
        <w:rPr>
          <w:rFonts w:ascii="Times New Roman" w:hAnsi="Times New Roman" w:cs="Times New Roman"/>
          <w:sz w:val="28"/>
          <w:szCs w:val="28"/>
        </w:rPr>
        <w:tab/>
      </w:r>
      <w:r w:rsidRPr="00856C51">
        <w:rPr>
          <w:rFonts w:ascii="Times New Roman" w:hAnsi="Times New Roman" w:cs="Times New Roman"/>
          <w:sz w:val="28"/>
          <w:szCs w:val="28"/>
        </w:rPr>
        <w:tab/>
        <w:t xml:space="preserve">  </w:t>
      </w:r>
      <w:proofErr w:type="spellStart"/>
      <w:r w:rsidRPr="00856C51">
        <w:rPr>
          <w:rFonts w:ascii="Times New Roman" w:hAnsi="Times New Roman" w:cs="Times New Roman"/>
          <w:sz w:val="28"/>
          <w:szCs w:val="28"/>
        </w:rPr>
        <w:t>Д.И.Кондратенко</w:t>
      </w:r>
      <w:proofErr w:type="spellEnd"/>
    </w:p>
    <w:p w:rsidR="00856C51" w:rsidRPr="00856C51" w:rsidRDefault="00856C51" w:rsidP="00856C51">
      <w:pPr>
        <w:jc w:val="both"/>
        <w:rPr>
          <w:rFonts w:ascii="Times New Roman" w:hAnsi="Times New Roman" w:cs="Times New Roman"/>
          <w:b/>
          <w:sz w:val="28"/>
          <w:szCs w:val="28"/>
        </w:rPr>
      </w:pPr>
      <w:r w:rsidRPr="00856C51">
        <w:rPr>
          <w:rFonts w:ascii="Times New Roman" w:hAnsi="Times New Roman" w:cs="Times New Roman"/>
          <w:b/>
          <w:sz w:val="28"/>
          <w:szCs w:val="28"/>
        </w:rPr>
        <w:t xml:space="preserve">3. </w:t>
      </w:r>
      <w:r w:rsidRPr="00856C51">
        <w:rPr>
          <w:rFonts w:ascii="Times New Roman" w:hAnsi="Times New Roman" w:cs="Times New Roman"/>
          <w:b/>
          <w:sz w:val="28"/>
          <w:szCs w:val="28"/>
        </w:rPr>
        <w:t>Усовершенствованы правила формирования перечня жизненно н</w:t>
      </w:r>
      <w:r>
        <w:rPr>
          <w:rFonts w:ascii="Times New Roman" w:hAnsi="Times New Roman" w:cs="Times New Roman"/>
          <w:b/>
          <w:sz w:val="28"/>
          <w:szCs w:val="28"/>
        </w:rPr>
        <w:t>еобходимых и важнейших лекарств</w:t>
      </w:r>
    </w:p>
    <w:p w:rsidR="00856C51" w:rsidRP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Постановлением Правительства Российской Федерации от 25.07.2024 года № 1009 внесены изменения в Правила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p>
    <w:p w:rsidR="00856C51" w:rsidRP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lastRenderedPageBreak/>
        <w:t xml:space="preserve">Теперь в перечне будут указывать способ или путь введения препарата; основной или дополнительный элемент лекарственных форм, в </w:t>
      </w:r>
      <w:proofErr w:type="spellStart"/>
      <w:r w:rsidRPr="00856C51">
        <w:rPr>
          <w:rFonts w:ascii="Times New Roman" w:hAnsi="Times New Roman" w:cs="Times New Roman"/>
          <w:sz w:val="28"/>
          <w:szCs w:val="28"/>
        </w:rPr>
        <w:t>т.ч</w:t>
      </w:r>
      <w:proofErr w:type="spellEnd"/>
      <w:r w:rsidRPr="00856C51">
        <w:rPr>
          <w:rFonts w:ascii="Times New Roman" w:hAnsi="Times New Roman" w:cs="Times New Roman"/>
          <w:sz w:val="28"/>
          <w:szCs w:val="28"/>
        </w:rPr>
        <w:t>. тип высвобождения дейст</w:t>
      </w:r>
      <w:r>
        <w:rPr>
          <w:rFonts w:ascii="Times New Roman" w:hAnsi="Times New Roman" w:cs="Times New Roman"/>
          <w:sz w:val="28"/>
          <w:szCs w:val="28"/>
        </w:rPr>
        <w:t>вующего вещества (при наличии).</w:t>
      </w:r>
    </w:p>
    <w:p w:rsidR="00856C51" w:rsidRP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Уточнили один из критериев формирования перечня: препарат должен обладать доказанными клиническими (клинико-экономическими) преимуществами, особенностями механизма действия или большей безопасностью по с</w:t>
      </w:r>
      <w:r>
        <w:rPr>
          <w:rFonts w:ascii="Times New Roman" w:hAnsi="Times New Roman" w:cs="Times New Roman"/>
          <w:sz w:val="28"/>
          <w:szCs w:val="28"/>
        </w:rPr>
        <w:t>равнению с другими лекарствами.</w:t>
      </w:r>
    </w:p>
    <w:p w:rsidR="00856C51" w:rsidRP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 xml:space="preserve">Изменили правила комплексной оценки препарата, который предлагают включить в перечень (перечни). Заявитель сможет доработать исследование, которое представил в предложении, </w:t>
      </w:r>
      <w:r>
        <w:rPr>
          <w:rFonts w:ascii="Times New Roman" w:hAnsi="Times New Roman" w:cs="Times New Roman"/>
          <w:sz w:val="28"/>
          <w:szCs w:val="28"/>
        </w:rPr>
        <w:t>если его признают ненадлежащим.</w:t>
      </w:r>
    </w:p>
    <w:p w:rsidR="00856C51" w:rsidRP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Изменения вступил</w:t>
      </w:r>
      <w:r>
        <w:rPr>
          <w:rFonts w:ascii="Times New Roman" w:hAnsi="Times New Roman" w:cs="Times New Roman"/>
          <w:sz w:val="28"/>
          <w:szCs w:val="28"/>
        </w:rPr>
        <w:t>и в силу с 6 августа 2024 года.</w:t>
      </w:r>
    </w:p>
    <w:p w:rsidR="00092FA2"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Напомним, что в соответствии с Федеральным законом «Об обращении лекарственных средств» аптечные организации, индивидуальные предприниматели, имеющие лицензию на фармацевтическую деятельность, обязаны обеспечивать утвержденный Правительством Российской Федерации и формируемый в установленном им порядке минимальный ассортимент лекарственных препаратов, необходимых для оказания медицинской помощи.</w:t>
      </w:r>
    </w:p>
    <w:p w:rsidR="00092FA2" w:rsidRDefault="00856C51" w:rsidP="00092FA2">
      <w:pPr>
        <w:jc w:val="both"/>
        <w:rPr>
          <w:rFonts w:ascii="Times New Roman" w:hAnsi="Times New Roman" w:cs="Times New Roman"/>
          <w:sz w:val="28"/>
          <w:szCs w:val="28"/>
        </w:rPr>
      </w:pPr>
      <w:r w:rsidRPr="00856C51">
        <w:rPr>
          <w:rFonts w:ascii="Times New Roman" w:hAnsi="Times New Roman" w:cs="Times New Roman"/>
          <w:sz w:val="28"/>
          <w:szCs w:val="28"/>
        </w:rPr>
        <w:t xml:space="preserve">Заместитель межрайонного прокурора </w:t>
      </w:r>
      <w:r w:rsidRPr="00856C51">
        <w:rPr>
          <w:rFonts w:ascii="Times New Roman" w:hAnsi="Times New Roman" w:cs="Times New Roman"/>
          <w:sz w:val="28"/>
          <w:szCs w:val="28"/>
        </w:rPr>
        <w:tab/>
      </w:r>
      <w:r w:rsidRPr="00856C51">
        <w:rPr>
          <w:rFonts w:ascii="Times New Roman" w:hAnsi="Times New Roman" w:cs="Times New Roman"/>
          <w:sz w:val="28"/>
          <w:szCs w:val="28"/>
        </w:rPr>
        <w:tab/>
      </w:r>
      <w:r w:rsidRPr="00856C51">
        <w:rPr>
          <w:rFonts w:ascii="Times New Roman" w:hAnsi="Times New Roman" w:cs="Times New Roman"/>
          <w:sz w:val="28"/>
          <w:szCs w:val="28"/>
        </w:rPr>
        <w:tab/>
      </w:r>
      <w:r w:rsidRPr="00856C51">
        <w:rPr>
          <w:rFonts w:ascii="Times New Roman" w:hAnsi="Times New Roman" w:cs="Times New Roman"/>
          <w:sz w:val="28"/>
          <w:szCs w:val="28"/>
        </w:rPr>
        <w:tab/>
        <w:t xml:space="preserve">  </w:t>
      </w:r>
      <w:proofErr w:type="spellStart"/>
      <w:r w:rsidRPr="00856C51">
        <w:rPr>
          <w:rFonts w:ascii="Times New Roman" w:hAnsi="Times New Roman" w:cs="Times New Roman"/>
          <w:sz w:val="28"/>
          <w:szCs w:val="28"/>
        </w:rPr>
        <w:t>Д.И.Кондратенко</w:t>
      </w:r>
      <w:proofErr w:type="spellEnd"/>
    </w:p>
    <w:p w:rsidR="00856C51" w:rsidRPr="00856C51" w:rsidRDefault="00856C51" w:rsidP="00856C51">
      <w:pPr>
        <w:jc w:val="both"/>
        <w:rPr>
          <w:rFonts w:ascii="Times New Roman" w:hAnsi="Times New Roman" w:cs="Times New Roman"/>
          <w:b/>
          <w:sz w:val="28"/>
          <w:szCs w:val="28"/>
        </w:rPr>
      </w:pPr>
      <w:r w:rsidRPr="00856C51">
        <w:rPr>
          <w:rFonts w:ascii="Times New Roman" w:hAnsi="Times New Roman" w:cs="Times New Roman"/>
          <w:b/>
          <w:sz w:val="28"/>
          <w:szCs w:val="28"/>
        </w:rPr>
        <w:t xml:space="preserve">4. </w:t>
      </w:r>
      <w:r w:rsidRPr="00856C51">
        <w:rPr>
          <w:rFonts w:ascii="Times New Roman" w:hAnsi="Times New Roman" w:cs="Times New Roman"/>
          <w:b/>
          <w:sz w:val="28"/>
          <w:szCs w:val="28"/>
        </w:rPr>
        <w:t>Расширен перечень контрольных (надзорных) мероприятий, проводимых в рамках госконтроля (надзора) в области обращения с животными</w:t>
      </w:r>
    </w:p>
    <w:p w:rsidR="00856C51" w:rsidRP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Речь идет о Постановлении Правительства РФ от 30.11.2024 N 1702 «О внесении изменений в Постановление Правительства Российской Федерации от 30 июня 2021 г. N 1089».</w:t>
      </w:r>
    </w:p>
    <w:p w:rsidR="00856C51" w:rsidRP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В перечень включена контро</w:t>
      </w:r>
      <w:r>
        <w:rPr>
          <w:rFonts w:ascii="Times New Roman" w:hAnsi="Times New Roman" w:cs="Times New Roman"/>
          <w:sz w:val="28"/>
          <w:szCs w:val="28"/>
        </w:rPr>
        <w:t>льная и мониторинговая закупка.</w:t>
      </w:r>
    </w:p>
    <w:p w:rsidR="00092FA2"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Указаны контрольные (надзорные) действия, из которых состоят данные контрольные (надзорные) мероприятия.</w:t>
      </w:r>
    </w:p>
    <w:p w:rsidR="00856C51" w:rsidRDefault="00856C51" w:rsidP="00092FA2">
      <w:pPr>
        <w:jc w:val="both"/>
        <w:rPr>
          <w:rFonts w:ascii="Times New Roman" w:hAnsi="Times New Roman" w:cs="Times New Roman"/>
          <w:sz w:val="28"/>
          <w:szCs w:val="28"/>
        </w:rPr>
      </w:pPr>
      <w:r w:rsidRPr="00856C51">
        <w:rPr>
          <w:rFonts w:ascii="Times New Roman" w:hAnsi="Times New Roman" w:cs="Times New Roman"/>
          <w:sz w:val="28"/>
          <w:szCs w:val="28"/>
        </w:rPr>
        <w:t xml:space="preserve">Заместитель межрайонного прокурора </w:t>
      </w:r>
      <w:r w:rsidRPr="00856C51">
        <w:rPr>
          <w:rFonts w:ascii="Times New Roman" w:hAnsi="Times New Roman" w:cs="Times New Roman"/>
          <w:sz w:val="28"/>
          <w:szCs w:val="28"/>
        </w:rPr>
        <w:tab/>
      </w:r>
      <w:r w:rsidRPr="00856C51">
        <w:rPr>
          <w:rFonts w:ascii="Times New Roman" w:hAnsi="Times New Roman" w:cs="Times New Roman"/>
          <w:sz w:val="28"/>
          <w:szCs w:val="28"/>
        </w:rPr>
        <w:tab/>
      </w:r>
      <w:r w:rsidRPr="00856C51">
        <w:rPr>
          <w:rFonts w:ascii="Times New Roman" w:hAnsi="Times New Roman" w:cs="Times New Roman"/>
          <w:sz w:val="28"/>
          <w:szCs w:val="28"/>
        </w:rPr>
        <w:tab/>
      </w:r>
      <w:r w:rsidRPr="00856C51">
        <w:rPr>
          <w:rFonts w:ascii="Times New Roman" w:hAnsi="Times New Roman" w:cs="Times New Roman"/>
          <w:sz w:val="28"/>
          <w:szCs w:val="28"/>
        </w:rPr>
        <w:tab/>
        <w:t xml:space="preserve">  </w:t>
      </w:r>
      <w:proofErr w:type="spellStart"/>
      <w:r w:rsidRPr="00856C51">
        <w:rPr>
          <w:rFonts w:ascii="Times New Roman" w:hAnsi="Times New Roman" w:cs="Times New Roman"/>
          <w:sz w:val="28"/>
          <w:szCs w:val="28"/>
        </w:rPr>
        <w:t>Д.И.Кондратенко</w:t>
      </w:r>
      <w:proofErr w:type="spellEnd"/>
    </w:p>
    <w:p w:rsidR="00856C51" w:rsidRPr="00856C51" w:rsidRDefault="00856C51" w:rsidP="00856C51">
      <w:pPr>
        <w:jc w:val="both"/>
        <w:rPr>
          <w:rFonts w:ascii="Times New Roman" w:hAnsi="Times New Roman" w:cs="Times New Roman"/>
          <w:b/>
          <w:sz w:val="28"/>
          <w:szCs w:val="28"/>
        </w:rPr>
      </w:pPr>
      <w:r w:rsidRPr="00856C51">
        <w:rPr>
          <w:rFonts w:ascii="Times New Roman" w:hAnsi="Times New Roman" w:cs="Times New Roman"/>
          <w:b/>
          <w:sz w:val="28"/>
          <w:szCs w:val="28"/>
        </w:rPr>
        <w:t xml:space="preserve">5. </w:t>
      </w:r>
      <w:r w:rsidRPr="00856C51">
        <w:rPr>
          <w:rFonts w:ascii="Times New Roman" w:hAnsi="Times New Roman" w:cs="Times New Roman"/>
          <w:b/>
          <w:sz w:val="28"/>
          <w:szCs w:val="28"/>
        </w:rPr>
        <w:t>Разъяснение о</w:t>
      </w:r>
      <w:r>
        <w:rPr>
          <w:rFonts w:ascii="Times New Roman" w:hAnsi="Times New Roman" w:cs="Times New Roman"/>
          <w:b/>
          <w:sz w:val="28"/>
          <w:szCs w:val="28"/>
        </w:rPr>
        <w:t xml:space="preserve"> новых гарантиях для работников</w:t>
      </w:r>
    </w:p>
    <w:p w:rsidR="00856C51" w:rsidRP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 xml:space="preserve">С 1 марта 2025 года Федеральным законом от 09.11.2024 № 381-ФЗ Трудовой кодекс дополнен новой статьей, согласно </w:t>
      </w:r>
      <w:proofErr w:type="gramStart"/>
      <w:r w:rsidRPr="00856C51">
        <w:rPr>
          <w:rFonts w:ascii="Times New Roman" w:hAnsi="Times New Roman" w:cs="Times New Roman"/>
          <w:sz w:val="28"/>
          <w:szCs w:val="28"/>
        </w:rPr>
        <w:t>положениям</w:t>
      </w:r>
      <w:proofErr w:type="gramEnd"/>
      <w:r w:rsidRPr="00856C51">
        <w:rPr>
          <w:rFonts w:ascii="Times New Roman" w:hAnsi="Times New Roman" w:cs="Times New Roman"/>
          <w:sz w:val="28"/>
          <w:szCs w:val="28"/>
        </w:rPr>
        <w:t xml:space="preserve"> которой под </w:t>
      </w:r>
      <w:r w:rsidRPr="00856C51">
        <w:rPr>
          <w:rFonts w:ascii="Times New Roman" w:hAnsi="Times New Roman" w:cs="Times New Roman"/>
          <w:sz w:val="28"/>
          <w:szCs w:val="28"/>
        </w:rPr>
        <w:lastRenderedPageBreak/>
        <w:t>наставничеством в сфере труда понимается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w:t>
      </w:r>
      <w:r>
        <w:rPr>
          <w:rFonts w:ascii="Times New Roman" w:hAnsi="Times New Roman" w:cs="Times New Roman"/>
          <w:sz w:val="28"/>
          <w:szCs w:val="28"/>
        </w:rPr>
        <w:t>иком профессии (специальности).</w:t>
      </w:r>
    </w:p>
    <w:p w:rsidR="00856C51" w:rsidRP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Наставничество предполагает опла</w:t>
      </w:r>
      <w:r>
        <w:rPr>
          <w:rFonts w:ascii="Times New Roman" w:hAnsi="Times New Roman" w:cs="Times New Roman"/>
          <w:sz w:val="28"/>
          <w:szCs w:val="28"/>
        </w:rPr>
        <w:t>чиваемую трудовую деятельность.</w:t>
      </w:r>
    </w:p>
    <w:p w:rsid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Содержание, сроки и форма выполнения работы по наставничеству должны быть указаны в трудовом договоре или дополнительном соглашении к трудовому договору с работником, которому поручается наставничество.</w:t>
      </w:r>
    </w:p>
    <w:p w:rsidR="00856C51" w:rsidRDefault="00856C51" w:rsidP="00092FA2">
      <w:pPr>
        <w:jc w:val="both"/>
        <w:rPr>
          <w:rFonts w:ascii="Times New Roman" w:hAnsi="Times New Roman" w:cs="Times New Roman"/>
          <w:sz w:val="28"/>
          <w:szCs w:val="28"/>
        </w:rPr>
      </w:pPr>
      <w:r w:rsidRPr="00856C51">
        <w:rPr>
          <w:rFonts w:ascii="Times New Roman" w:hAnsi="Times New Roman" w:cs="Times New Roman"/>
          <w:sz w:val="28"/>
          <w:szCs w:val="28"/>
        </w:rPr>
        <w:t xml:space="preserve">Заместитель межрайонного прокурора </w:t>
      </w:r>
      <w:r w:rsidRPr="00856C51">
        <w:rPr>
          <w:rFonts w:ascii="Times New Roman" w:hAnsi="Times New Roman" w:cs="Times New Roman"/>
          <w:sz w:val="28"/>
          <w:szCs w:val="28"/>
        </w:rPr>
        <w:tab/>
      </w:r>
      <w:r w:rsidRPr="00856C51">
        <w:rPr>
          <w:rFonts w:ascii="Times New Roman" w:hAnsi="Times New Roman" w:cs="Times New Roman"/>
          <w:sz w:val="28"/>
          <w:szCs w:val="28"/>
        </w:rPr>
        <w:tab/>
      </w:r>
      <w:r w:rsidRPr="00856C51">
        <w:rPr>
          <w:rFonts w:ascii="Times New Roman" w:hAnsi="Times New Roman" w:cs="Times New Roman"/>
          <w:sz w:val="28"/>
          <w:szCs w:val="28"/>
        </w:rPr>
        <w:tab/>
      </w:r>
      <w:r w:rsidRPr="00856C51">
        <w:rPr>
          <w:rFonts w:ascii="Times New Roman" w:hAnsi="Times New Roman" w:cs="Times New Roman"/>
          <w:sz w:val="28"/>
          <w:szCs w:val="28"/>
        </w:rPr>
        <w:tab/>
        <w:t xml:space="preserve">  </w:t>
      </w:r>
      <w:proofErr w:type="spellStart"/>
      <w:r w:rsidRPr="00856C51">
        <w:rPr>
          <w:rFonts w:ascii="Times New Roman" w:hAnsi="Times New Roman" w:cs="Times New Roman"/>
          <w:sz w:val="28"/>
          <w:szCs w:val="28"/>
        </w:rPr>
        <w:t>Д.И.Кондратенко</w:t>
      </w:r>
      <w:proofErr w:type="spellEnd"/>
    </w:p>
    <w:p w:rsidR="00856C51" w:rsidRPr="00856C51" w:rsidRDefault="00856C51" w:rsidP="00856C51">
      <w:pPr>
        <w:jc w:val="both"/>
        <w:rPr>
          <w:rFonts w:ascii="Times New Roman" w:hAnsi="Times New Roman" w:cs="Times New Roman"/>
          <w:b/>
          <w:sz w:val="28"/>
          <w:szCs w:val="28"/>
        </w:rPr>
      </w:pPr>
      <w:r w:rsidRPr="00856C51">
        <w:rPr>
          <w:rFonts w:ascii="Times New Roman" w:hAnsi="Times New Roman" w:cs="Times New Roman"/>
          <w:b/>
          <w:sz w:val="28"/>
          <w:szCs w:val="28"/>
        </w:rPr>
        <w:t xml:space="preserve">6. </w:t>
      </w:r>
      <w:r w:rsidRPr="00856C51">
        <w:rPr>
          <w:rFonts w:ascii="Times New Roman" w:hAnsi="Times New Roman" w:cs="Times New Roman"/>
          <w:b/>
          <w:sz w:val="28"/>
          <w:szCs w:val="28"/>
        </w:rPr>
        <w:t>Фиктивный брак станет бесполезным для ускоренного получения иностранцами разрешения на временное проживание</w:t>
      </w:r>
    </w:p>
    <w:p w:rsidR="00856C51" w:rsidRP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В законодательство внесены поправки (Федеральный закон от 26.10.2024 №358-ФЗ</w:t>
      </w:r>
      <w:proofErr w:type="gramStart"/>
      <w:r w:rsidRPr="00856C51">
        <w:rPr>
          <w:rFonts w:ascii="Times New Roman" w:hAnsi="Times New Roman" w:cs="Times New Roman"/>
          <w:sz w:val="28"/>
          <w:szCs w:val="28"/>
        </w:rPr>
        <w:t>«О</w:t>
      </w:r>
      <w:proofErr w:type="gramEnd"/>
      <w:r w:rsidRPr="00856C51">
        <w:rPr>
          <w:rFonts w:ascii="Times New Roman" w:hAnsi="Times New Roman" w:cs="Times New Roman"/>
          <w:sz w:val="28"/>
          <w:szCs w:val="28"/>
        </w:rPr>
        <w:t xml:space="preserve"> внесении изменений в статью 25.6 Федерального закона «О порядке выезда из Российской Федерации и въезда в Российскую Федерацию» и Федеральный закон «О правовом положении иностранных граждан в Российской Федерации»), согласно которым с 25.01.2025 иностранцы, заключившие брак с россиянами, смогут получить разрешение на временное проживание в упрощенном порядке, если супруги состояли в браке до дня обращения с соответствующим</w:t>
      </w:r>
      <w:r>
        <w:rPr>
          <w:rFonts w:ascii="Times New Roman" w:hAnsi="Times New Roman" w:cs="Times New Roman"/>
          <w:sz w:val="28"/>
          <w:szCs w:val="28"/>
        </w:rPr>
        <w:t xml:space="preserve"> заявлением не менее 3 лет.</w:t>
      </w:r>
    </w:p>
    <w:p w:rsidR="00856C51" w:rsidRP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 xml:space="preserve">Кроме того, закреплены условия получения вида на жительство без оформления разрешения на временное проживание иностранцами, имеющими детей </w:t>
      </w:r>
      <w:r>
        <w:rPr>
          <w:rFonts w:ascii="Times New Roman" w:hAnsi="Times New Roman" w:cs="Times New Roman"/>
          <w:sz w:val="28"/>
          <w:szCs w:val="28"/>
        </w:rPr>
        <w:t>- граждан Российской Федерации.</w:t>
      </w:r>
    </w:p>
    <w:p w:rsid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Указанные документы аннулируют, если иностранный гражданин лишен родительских прав или ограничен в них в отношении такого ребенка, либо отменено усыновление или сведения об иностранном гражданине исключены из записи акта о рождении этого ребенка, а также в случае расторжения или признания недействительным брака, послужившего основанием для получения указанных документов.</w:t>
      </w:r>
    </w:p>
    <w:p w:rsidR="00856C51" w:rsidRDefault="00856C51" w:rsidP="00092FA2">
      <w:pPr>
        <w:jc w:val="both"/>
        <w:rPr>
          <w:rFonts w:ascii="Times New Roman" w:hAnsi="Times New Roman" w:cs="Times New Roman"/>
          <w:sz w:val="28"/>
          <w:szCs w:val="28"/>
        </w:rPr>
      </w:pPr>
      <w:r w:rsidRPr="00856C51">
        <w:rPr>
          <w:rFonts w:ascii="Times New Roman" w:hAnsi="Times New Roman" w:cs="Times New Roman"/>
          <w:sz w:val="28"/>
          <w:szCs w:val="28"/>
        </w:rPr>
        <w:t xml:space="preserve">Заместитель межрайонного прокурора </w:t>
      </w:r>
      <w:r w:rsidRPr="00856C51">
        <w:rPr>
          <w:rFonts w:ascii="Times New Roman" w:hAnsi="Times New Roman" w:cs="Times New Roman"/>
          <w:sz w:val="28"/>
          <w:szCs w:val="28"/>
        </w:rPr>
        <w:tab/>
      </w:r>
      <w:r w:rsidRPr="00856C51">
        <w:rPr>
          <w:rFonts w:ascii="Times New Roman" w:hAnsi="Times New Roman" w:cs="Times New Roman"/>
          <w:sz w:val="28"/>
          <w:szCs w:val="28"/>
        </w:rPr>
        <w:tab/>
      </w:r>
      <w:r w:rsidRPr="00856C51">
        <w:rPr>
          <w:rFonts w:ascii="Times New Roman" w:hAnsi="Times New Roman" w:cs="Times New Roman"/>
          <w:sz w:val="28"/>
          <w:szCs w:val="28"/>
        </w:rPr>
        <w:tab/>
      </w:r>
      <w:r w:rsidRPr="00856C51">
        <w:rPr>
          <w:rFonts w:ascii="Times New Roman" w:hAnsi="Times New Roman" w:cs="Times New Roman"/>
          <w:sz w:val="28"/>
          <w:szCs w:val="28"/>
        </w:rPr>
        <w:tab/>
        <w:t xml:space="preserve">  </w:t>
      </w:r>
      <w:proofErr w:type="spellStart"/>
      <w:r w:rsidRPr="00856C51">
        <w:rPr>
          <w:rFonts w:ascii="Times New Roman" w:hAnsi="Times New Roman" w:cs="Times New Roman"/>
          <w:sz w:val="28"/>
          <w:szCs w:val="28"/>
        </w:rPr>
        <w:t>Д.И.Кондратенко</w:t>
      </w:r>
      <w:proofErr w:type="spellEnd"/>
    </w:p>
    <w:p w:rsidR="00856C51" w:rsidRPr="00856C51" w:rsidRDefault="00856C51" w:rsidP="00856C51">
      <w:pPr>
        <w:jc w:val="both"/>
        <w:rPr>
          <w:rFonts w:ascii="Times New Roman" w:hAnsi="Times New Roman" w:cs="Times New Roman"/>
          <w:b/>
          <w:sz w:val="28"/>
          <w:szCs w:val="28"/>
        </w:rPr>
      </w:pPr>
      <w:r w:rsidRPr="00856C51">
        <w:rPr>
          <w:rFonts w:ascii="Times New Roman" w:hAnsi="Times New Roman" w:cs="Times New Roman"/>
          <w:b/>
          <w:sz w:val="28"/>
          <w:szCs w:val="28"/>
        </w:rPr>
        <w:t xml:space="preserve">7. </w:t>
      </w:r>
      <w:r w:rsidRPr="00856C51">
        <w:rPr>
          <w:rFonts w:ascii="Times New Roman" w:hAnsi="Times New Roman" w:cs="Times New Roman"/>
          <w:b/>
          <w:sz w:val="28"/>
          <w:szCs w:val="28"/>
        </w:rPr>
        <w:t>Срок обжалования постановлений по делам об административных правона</w:t>
      </w:r>
      <w:r>
        <w:rPr>
          <w:rFonts w:ascii="Times New Roman" w:hAnsi="Times New Roman" w:cs="Times New Roman"/>
          <w:b/>
          <w:sz w:val="28"/>
          <w:szCs w:val="28"/>
        </w:rPr>
        <w:t>рушениях</w:t>
      </w:r>
    </w:p>
    <w:p w:rsidR="00856C51" w:rsidRP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Общий срок обжалования постановлений по делам об административных правонарушениях надо исчислять иначе с 29 октября 2024 года.</w:t>
      </w:r>
    </w:p>
    <w:p w:rsidR="00856C51" w:rsidRP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lastRenderedPageBreak/>
        <w:t>Федеральным законом от 29.10.2024 №364-ФЗ в часть 1 статьи 30.3 Кодекса Российской Федерации об административных правонарушениях (далее по тексту КоАП РФ) внесены изменения, замене</w:t>
      </w:r>
      <w:r>
        <w:rPr>
          <w:rFonts w:ascii="Times New Roman" w:hAnsi="Times New Roman" w:cs="Times New Roman"/>
          <w:sz w:val="28"/>
          <w:szCs w:val="28"/>
        </w:rPr>
        <w:t>но слово «суток» словом «дней».</w:t>
      </w:r>
    </w:p>
    <w:p w:rsidR="00856C51" w:rsidRP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Ранее срок исчисляли в сутках. Из-за этого, согласно позиции Верховного Суда Российской Федерации, последний день периода, который истекал в</w:t>
      </w:r>
      <w:r>
        <w:rPr>
          <w:rFonts w:ascii="Times New Roman" w:hAnsi="Times New Roman" w:cs="Times New Roman"/>
          <w:sz w:val="28"/>
          <w:szCs w:val="28"/>
        </w:rPr>
        <w:t xml:space="preserve"> нерабочий день, не переносили.</w:t>
      </w:r>
    </w:p>
    <w:p w:rsidR="00856C51" w:rsidRP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 xml:space="preserve">Если окончание срока, исчисляемого днями, приходится на нерабочий день, последним днем срока считается </w:t>
      </w:r>
      <w:proofErr w:type="gramStart"/>
      <w:r w:rsidRPr="00856C51">
        <w:rPr>
          <w:rFonts w:ascii="Times New Roman" w:hAnsi="Times New Roman" w:cs="Times New Roman"/>
          <w:sz w:val="28"/>
          <w:szCs w:val="28"/>
        </w:rPr>
        <w:t>первый</w:t>
      </w:r>
      <w:proofErr w:type="gramEnd"/>
      <w:r w:rsidRPr="00856C51">
        <w:rPr>
          <w:rFonts w:ascii="Times New Roman" w:hAnsi="Times New Roman" w:cs="Times New Roman"/>
          <w:sz w:val="28"/>
          <w:szCs w:val="28"/>
        </w:rPr>
        <w:t xml:space="preserve"> следующий за ним</w:t>
      </w:r>
      <w:r>
        <w:rPr>
          <w:rFonts w:ascii="Times New Roman" w:hAnsi="Times New Roman" w:cs="Times New Roman"/>
          <w:sz w:val="28"/>
          <w:szCs w:val="28"/>
        </w:rPr>
        <w:t xml:space="preserve"> рабочий день.</w:t>
      </w:r>
    </w:p>
    <w:p w:rsid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 xml:space="preserve">Таким образом, теперь подать жалобу на постановление, которое не вступило в силу, можно в течение 10 календарных дней </w:t>
      </w:r>
      <w:proofErr w:type="gramStart"/>
      <w:r w:rsidRPr="00856C51">
        <w:rPr>
          <w:rFonts w:ascii="Times New Roman" w:hAnsi="Times New Roman" w:cs="Times New Roman"/>
          <w:sz w:val="28"/>
          <w:szCs w:val="28"/>
        </w:rPr>
        <w:t>с даты вручения</w:t>
      </w:r>
      <w:proofErr w:type="gramEnd"/>
      <w:r w:rsidRPr="00856C51">
        <w:rPr>
          <w:rFonts w:ascii="Times New Roman" w:hAnsi="Times New Roman" w:cs="Times New Roman"/>
          <w:sz w:val="28"/>
          <w:szCs w:val="28"/>
        </w:rPr>
        <w:t xml:space="preserve"> или получения его копии, при </w:t>
      </w:r>
      <w:proofErr w:type="gramStart"/>
      <w:r w:rsidRPr="00856C51">
        <w:rPr>
          <w:rFonts w:ascii="Times New Roman" w:hAnsi="Times New Roman" w:cs="Times New Roman"/>
          <w:sz w:val="28"/>
          <w:szCs w:val="28"/>
        </w:rPr>
        <w:t>этом</w:t>
      </w:r>
      <w:proofErr w:type="gramEnd"/>
      <w:r w:rsidRPr="00856C51">
        <w:rPr>
          <w:rFonts w:ascii="Times New Roman" w:hAnsi="Times New Roman" w:cs="Times New Roman"/>
          <w:sz w:val="28"/>
          <w:szCs w:val="28"/>
        </w:rPr>
        <w:t xml:space="preserve"> если окончание срока выпадет на нерабочий день, последняя дата периода - следующий рабочий день.</w:t>
      </w:r>
    </w:p>
    <w:p w:rsid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 xml:space="preserve">Заместитель межрайонного прокурора </w:t>
      </w:r>
      <w:r w:rsidRPr="00856C51">
        <w:rPr>
          <w:rFonts w:ascii="Times New Roman" w:hAnsi="Times New Roman" w:cs="Times New Roman"/>
          <w:sz w:val="28"/>
          <w:szCs w:val="28"/>
        </w:rPr>
        <w:tab/>
      </w:r>
      <w:r w:rsidRPr="00856C51">
        <w:rPr>
          <w:rFonts w:ascii="Times New Roman" w:hAnsi="Times New Roman" w:cs="Times New Roman"/>
          <w:sz w:val="28"/>
          <w:szCs w:val="28"/>
        </w:rPr>
        <w:tab/>
      </w:r>
      <w:r w:rsidRPr="00856C51">
        <w:rPr>
          <w:rFonts w:ascii="Times New Roman" w:hAnsi="Times New Roman" w:cs="Times New Roman"/>
          <w:sz w:val="28"/>
          <w:szCs w:val="28"/>
        </w:rPr>
        <w:tab/>
      </w:r>
      <w:r w:rsidRPr="00856C51">
        <w:rPr>
          <w:rFonts w:ascii="Times New Roman" w:hAnsi="Times New Roman" w:cs="Times New Roman"/>
          <w:sz w:val="28"/>
          <w:szCs w:val="28"/>
        </w:rPr>
        <w:tab/>
        <w:t xml:space="preserve">  </w:t>
      </w:r>
      <w:proofErr w:type="spellStart"/>
      <w:r w:rsidRPr="00856C51">
        <w:rPr>
          <w:rFonts w:ascii="Times New Roman" w:hAnsi="Times New Roman" w:cs="Times New Roman"/>
          <w:sz w:val="28"/>
          <w:szCs w:val="28"/>
        </w:rPr>
        <w:t>Д.И.Кондратенко</w:t>
      </w:r>
      <w:proofErr w:type="spellEnd"/>
    </w:p>
    <w:p w:rsidR="00856C51" w:rsidRPr="00856C51" w:rsidRDefault="00856C51" w:rsidP="00856C51">
      <w:pPr>
        <w:jc w:val="both"/>
        <w:rPr>
          <w:rFonts w:ascii="Times New Roman" w:hAnsi="Times New Roman" w:cs="Times New Roman"/>
          <w:b/>
          <w:sz w:val="28"/>
          <w:szCs w:val="28"/>
        </w:rPr>
      </w:pPr>
      <w:r w:rsidRPr="00856C51">
        <w:rPr>
          <w:rFonts w:ascii="Times New Roman" w:hAnsi="Times New Roman" w:cs="Times New Roman"/>
          <w:b/>
          <w:sz w:val="28"/>
          <w:szCs w:val="28"/>
        </w:rPr>
        <w:t xml:space="preserve">8. </w:t>
      </w:r>
      <w:r w:rsidRPr="00856C51">
        <w:rPr>
          <w:rFonts w:ascii="Times New Roman" w:hAnsi="Times New Roman" w:cs="Times New Roman"/>
          <w:b/>
          <w:sz w:val="28"/>
          <w:szCs w:val="28"/>
        </w:rPr>
        <w:t>Разъяснение о новых гарантиях для работников</w:t>
      </w:r>
    </w:p>
    <w:p w:rsidR="00856C51" w:rsidRP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 xml:space="preserve">С 1 марта 2025 года Федеральным законом от 09.11.2024 № 381-ФЗ Трудовой кодекс дополнен новой статьей, согласно </w:t>
      </w:r>
      <w:proofErr w:type="gramStart"/>
      <w:r w:rsidRPr="00856C51">
        <w:rPr>
          <w:rFonts w:ascii="Times New Roman" w:hAnsi="Times New Roman" w:cs="Times New Roman"/>
          <w:sz w:val="28"/>
          <w:szCs w:val="28"/>
        </w:rPr>
        <w:t>положениям</w:t>
      </w:r>
      <w:proofErr w:type="gramEnd"/>
      <w:r w:rsidRPr="00856C51">
        <w:rPr>
          <w:rFonts w:ascii="Times New Roman" w:hAnsi="Times New Roman" w:cs="Times New Roman"/>
          <w:sz w:val="28"/>
          <w:szCs w:val="28"/>
        </w:rPr>
        <w:t xml:space="preserve"> которой под наставничеством в сфере труда понимается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w:t>
      </w:r>
      <w:r>
        <w:rPr>
          <w:rFonts w:ascii="Times New Roman" w:hAnsi="Times New Roman" w:cs="Times New Roman"/>
          <w:sz w:val="28"/>
          <w:szCs w:val="28"/>
        </w:rPr>
        <w:t>иком профессии (специальности).</w:t>
      </w:r>
    </w:p>
    <w:p w:rsidR="00856C51" w:rsidRP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Наставничество предполагает оплачиваемую трудов</w:t>
      </w:r>
      <w:r>
        <w:rPr>
          <w:rFonts w:ascii="Times New Roman" w:hAnsi="Times New Roman" w:cs="Times New Roman"/>
          <w:sz w:val="28"/>
          <w:szCs w:val="28"/>
        </w:rPr>
        <w:t>ую деятельность.</w:t>
      </w:r>
    </w:p>
    <w:p w:rsid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Содержание, сроки и форма выполнения работы по наставничеству должны быть указаны в трудовом договоре или дополнительном соглашении к трудовому договору с работником, которому поручается наставничество.</w:t>
      </w:r>
    </w:p>
    <w:p w:rsid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 xml:space="preserve">Заместитель межрайонного прокурора </w:t>
      </w:r>
      <w:r w:rsidRPr="00856C51">
        <w:rPr>
          <w:rFonts w:ascii="Times New Roman" w:hAnsi="Times New Roman" w:cs="Times New Roman"/>
          <w:sz w:val="28"/>
          <w:szCs w:val="28"/>
        </w:rPr>
        <w:tab/>
      </w:r>
      <w:r w:rsidRPr="00856C51">
        <w:rPr>
          <w:rFonts w:ascii="Times New Roman" w:hAnsi="Times New Roman" w:cs="Times New Roman"/>
          <w:sz w:val="28"/>
          <w:szCs w:val="28"/>
        </w:rPr>
        <w:tab/>
      </w:r>
      <w:r w:rsidRPr="00856C51">
        <w:rPr>
          <w:rFonts w:ascii="Times New Roman" w:hAnsi="Times New Roman" w:cs="Times New Roman"/>
          <w:sz w:val="28"/>
          <w:szCs w:val="28"/>
        </w:rPr>
        <w:tab/>
      </w:r>
      <w:r w:rsidRPr="00856C51">
        <w:rPr>
          <w:rFonts w:ascii="Times New Roman" w:hAnsi="Times New Roman" w:cs="Times New Roman"/>
          <w:sz w:val="28"/>
          <w:szCs w:val="28"/>
        </w:rPr>
        <w:tab/>
        <w:t xml:space="preserve">  </w:t>
      </w:r>
      <w:proofErr w:type="spellStart"/>
      <w:r w:rsidRPr="00856C51">
        <w:rPr>
          <w:rFonts w:ascii="Times New Roman" w:hAnsi="Times New Roman" w:cs="Times New Roman"/>
          <w:sz w:val="28"/>
          <w:szCs w:val="28"/>
        </w:rPr>
        <w:t>Д.И.Кондратенко</w:t>
      </w:r>
      <w:proofErr w:type="spellEnd"/>
    </w:p>
    <w:p w:rsidR="00856C51" w:rsidRPr="00856C51" w:rsidRDefault="00856C51" w:rsidP="00856C51">
      <w:pPr>
        <w:jc w:val="both"/>
        <w:rPr>
          <w:rFonts w:ascii="Times New Roman" w:hAnsi="Times New Roman" w:cs="Times New Roman"/>
          <w:b/>
          <w:sz w:val="28"/>
          <w:szCs w:val="28"/>
        </w:rPr>
      </w:pPr>
      <w:r w:rsidRPr="00856C51">
        <w:rPr>
          <w:rFonts w:ascii="Times New Roman" w:hAnsi="Times New Roman" w:cs="Times New Roman"/>
          <w:b/>
          <w:sz w:val="28"/>
          <w:szCs w:val="28"/>
        </w:rPr>
        <w:t xml:space="preserve">9. </w:t>
      </w:r>
      <w:r w:rsidRPr="00856C51">
        <w:rPr>
          <w:rFonts w:ascii="Times New Roman" w:hAnsi="Times New Roman" w:cs="Times New Roman"/>
          <w:b/>
          <w:sz w:val="28"/>
          <w:szCs w:val="28"/>
        </w:rPr>
        <w:t>За неисполнение обязанности по выделению рабочих мест для трудоустройства инвалидов усилена административная ответственность для работодателей</w:t>
      </w:r>
    </w:p>
    <w:p w:rsidR="00856C51" w:rsidRP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Федеральным законом от 09.11.2024 № 382-ФЗ в статью 5.42 Кодекса Российской Федерации об административных правонарушениях внесены изменения.</w:t>
      </w:r>
    </w:p>
    <w:p w:rsidR="00856C51" w:rsidRDefault="00856C51" w:rsidP="00856C51">
      <w:pPr>
        <w:jc w:val="both"/>
        <w:rPr>
          <w:rFonts w:ascii="Times New Roman" w:hAnsi="Times New Roman" w:cs="Times New Roman"/>
          <w:sz w:val="28"/>
          <w:szCs w:val="28"/>
        </w:rPr>
      </w:pPr>
      <w:proofErr w:type="gramStart"/>
      <w:r w:rsidRPr="00856C51">
        <w:rPr>
          <w:rFonts w:ascii="Times New Roman" w:hAnsi="Times New Roman" w:cs="Times New Roman"/>
          <w:sz w:val="28"/>
          <w:szCs w:val="28"/>
        </w:rPr>
        <w:lastRenderedPageBreak/>
        <w:t>С 20 ноября 2024 года неисполнение работодателем обязанности по выполнению квоты для приема на работу инвалидов, за исключением случаев освобождения работодателя от выполнения установленной квоты, либо отказ работодателя в приеме на работу инвалида в пределах установленной квоты повлечет наложение штрафа на должностных лиц в размере от 20 тысяч до 30 тысяч рублей;</w:t>
      </w:r>
      <w:proofErr w:type="gramEnd"/>
      <w:r w:rsidRPr="00856C51">
        <w:rPr>
          <w:rFonts w:ascii="Times New Roman" w:hAnsi="Times New Roman" w:cs="Times New Roman"/>
          <w:sz w:val="28"/>
          <w:szCs w:val="28"/>
        </w:rPr>
        <w:t xml:space="preserve"> на индивидуальных предпринимателей - от 30 тысяч до 50 тысяч рублей; на юридических лиц - от 50 тысяч до 100 тысяч рублей.</w:t>
      </w:r>
    </w:p>
    <w:p w:rsidR="00856C51" w:rsidRDefault="00856C51" w:rsidP="00092FA2">
      <w:pPr>
        <w:jc w:val="both"/>
        <w:rPr>
          <w:rFonts w:ascii="Times New Roman" w:hAnsi="Times New Roman" w:cs="Times New Roman"/>
          <w:sz w:val="28"/>
          <w:szCs w:val="28"/>
        </w:rPr>
      </w:pPr>
      <w:r w:rsidRPr="00856C51">
        <w:rPr>
          <w:rFonts w:ascii="Times New Roman" w:hAnsi="Times New Roman" w:cs="Times New Roman"/>
          <w:sz w:val="28"/>
          <w:szCs w:val="28"/>
        </w:rPr>
        <w:t xml:space="preserve">Заместитель межрайонного прокурора </w:t>
      </w:r>
      <w:r w:rsidRPr="00856C51">
        <w:rPr>
          <w:rFonts w:ascii="Times New Roman" w:hAnsi="Times New Roman" w:cs="Times New Roman"/>
          <w:sz w:val="28"/>
          <w:szCs w:val="28"/>
        </w:rPr>
        <w:tab/>
      </w:r>
      <w:r w:rsidRPr="00856C51">
        <w:rPr>
          <w:rFonts w:ascii="Times New Roman" w:hAnsi="Times New Roman" w:cs="Times New Roman"/>
          <w:sz w:val="28"/>
          <w:szCs w:val="28"/>
        </w:rPr>
        <w:tab/>
      </w:r>
      <w:r w:rsidRPr="00856C51">
        <w:rPr>
          <w:rFonts w:ascii="Times New Roman" w:hAnsi="Times New Roman" w:cs="Times New Roman"/>
          <w:sz w:val="28"/>
          <w:szCs w:val="28"/>
        </w:rPr>
        <w:tab/>
      </w:r>
      <w:r w:rsidRPr="00856C51">
        <w:rPr>
          <w:rFonts w:ascii="Times New Roman" w:hAnsi="Times New Roman" w:cs="Times New Roman"/>
          <w:sz w:val="28"/>
          <w:szCs w:val="28"/>
        </w:rPr>
        <w:tab/>
        <w:t xml:space="preserve">  </w:t>
      </w:r>
      <w:proofErr w:type="spellStart"/>
      <w:r w:rsidRPr="00856C51">
        <w:rPr>
          <w:rFonts w:ascii="Times New Roman" w:hAnsi="Times New Roman" w:cs="Times New Roman"/>
          <w:sz w:val="28"/>
          <w:szCs w:val="28"/>
        </w:rPr>
        <w:t>Д.И.Кондратенко</w:t>
      </w:r>
      <w:proofErr w:type="spellEnd"/>
    </w:p>
    <w:p w:rsidR="00856C51" w:rsidRPr="00EF0CF4" w:rsidRDefault="00EF0CF4" w:rsidP="00856C51">
      <w:pPr>
        <w:jc w:val="both"/>
        <w:rPr>
          <w:rFonts w:ascii="Times New Roman" w:hAnsi="Times New Roman" w:cs="Times New Roman"/>
          <w:b/>
          <w:sz w:val="28"/>
          <w:szCs w:val="28"/>
        </w:rPr>
      </w:pPr>
      <w:r w:rsidRPr="00EF0CF4">
        <w:rPr>
          <w:rFonts w:ascii="Times New Roman" w:hAnsi="Times New Roman" w:cs="Times New Roman"/>
          <w:b/>
          <w:sz w:val="28"/>
          <w:szCs w:val="28"/>
        </w:rPr>
        <w:t>10. О</w:t>
      </w:r>
      <w:r w:rsidR="00856C51" w:rsidRPr="00EF0CF4">
        <w:rPr>
          <w:rFonts w:ascii="Times New Roman" w:hAnsi="Times New Roman" w:cs="Times New Roman"/>
          <w:b/>
          <w:sz w:val="28"/>
          <w:szCs w:val="28"/>
        </w:rPr>
        <w:t>б изменениях за подделку документов в целях организации незаконной миграции</w:t>
      </w:r>
    </w:p>
    <w:p w:rsidR="00856C51" w:rsidRP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Федеральным законом от 23.11.2024 № 402-ФЗ в Кодекс Российской Федерации об административных правонарушениях внесены изменения, усиливающие административную ответственность за подделку документа, удостоверяющего личность, подтверждающего наличие у лица права или освобождение его от обязанности, а равно за подделку штампа, печати, бланка, их использование, передачу либо сбыт.</w:t>
      </w:r>
    </w:p>
    <w:p w:rsidR="00856C51" w:rsidRP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 xml:space="preserve">За такие деяния могут оштрафовать на сумму до 80 </w:t>
      </w:r>
      <w:proofErr w:type="spellStart"/>
      <w:r w:rsidRPr="00856C51">
        <w:rPr>
          <w:rFonts w:ascii="Times New Roman" w:hAnsi="Times New Roman" w:cs="Times New Roman"/>
          <w:sz w:val="28"/>
          <w:szCs w:val="28"/>
        </w:rPr>
        <w:t>тыс</w:t>
      </w:r>
      <w:proofErr w:type="gramStart"/>
      <w:r w:rsidRPr="00856C51">
        <w:rPr>
          <w:rFonts w:ascii="Times New Roman" w:hAnsi="Times New Roman" w:cs="Times New Roman"/>
          <w:sz w:val="28"/>
          <w:szCs w:val="28"/>
        </w:rPr>
        <w:t>.р</w:t>
      </w:r>
      <w:proofErr w:type="gramEnd"/>
      <w:r w:rsidRPr="00856C51">
        <w:rPr>
          <w:rFonts w:ascii="Times New Roman" w:hAnsi="Times New Roman" w:cs="Times New Roman"/>
          <w:sz w:val="28"/>
          <w:szCs w:val="28"/>
        </w:rPr>
        <w:t>уб</w:t>
      </w:r>
      <w:proofErr w:type="spellEnd"/>
      <w:r w:rsidRPr="00856C51">
        <w:rPr>
          <w:rFonts w:ascii="Times New Roman" w:hAnsi="Times New Roman" w:cs="Times New Roman"/>
          <w:sz w:val="28"/>
          <w:szCs w:val="28"/>
        </w:rPr>
        <w:t>., а в случае повторного совершения п</w:t>
      </w:r>
      <w:r w:rsidR="00EF0CF4">
        <w:rPr>
          <w:rFonts w:ascii="Times New Roman" w:hAnsi="Times New Roman" w:cs="Times New Roman"/>
          <w:sz w:val="28"/>
          <w:szCs w:val="28"/>
        </w:rPr>
        <w:t xml:space="preserve">равонарушения – до 200 </w:t>
      </w:r>
      <w:proofErr w:type="spellStart"/>
      <w:r w:rsidR="00EF0CF4">
        <w:rPr>
          <w:rFonts w:ascii="Times New Roman" w:hAnsi="Times New Roman" w:cs="Times New Roman"/>
          <w:sz w:val="28"/>
          <w:szCs w:val="28"/>
        </w:rPr>
        <w:t>тыс.руб</w:t>
      </w:r>
      <w:proofErr w:type="spellEnd"/>
      <w:r w:rsidR="00EF0CF4">
        <w:rPr>
          <w:rFonts w:ascii="Times New Roman" w:hAnsi="Times New Roman" w:cs="Times New Roman"/>
          <w:sz w:val="28"/>
          <w:szCs w:val="28"/>
        </w:rPr>
        <w:t>.</w:t>
      </w:r>
    </w:p>
    <w:p w:rsidR="00856C51" w:rsidRDefault="00856C51" w:rsidP="00856C51">
      <w:pPr>
        <w:jc w:val="both"/>
        <w:rPr>
          <w:rFonts w:ascii="Times New Roman" w:hAnsi="Times New Roman" w:cs="Times New Roman"/>
          <w:sz w:val="28"/>
          <w:szCs w:val="28"/>
        </w:rPr>
      </w:pPr>
      <w:r w:rsidRPr="00856C51">
        <w:rPr>
          <w:rFonts w:ascii="Times New Roman" w:hAnsi="Times New Roman" w:cs="Times New Roman"/>
          <w:sz w:val="28"/>
          <w:szCs w:val="28"/>
        </w:rPr>
        <w:t>Начало действия изменений: 23.11.2024</w:t>
      </w:r>
    </w:p>
    <w:p w:rsidR="00856C51" w:rsidRDefault="00EF0CF4" w:rsidP="00092FA2">
      <w:pPr>
        <w:jc w:val="both"/>
        <w:rPr>
          <w:rFonts w:ascii="Times New Roman" w:hAnsi="Times New Roman" w:cs="Times New Roman"/>
          <w:sz w:val="28"/>
          <w:szCs w:val="28"/>
        </w:rPr>
      </w:pPr>
      <w:r w:rsidRPr="00EF0CF4">
        <w:rPr>
          <w:rFonts w:ascii="Times New Roman" w:hAnsi="Times New Roman" w:cs="Times New Roman"/>
          <w:sz w:val="28"/>
          <w:szCs w:val="28"/>
        </w:rPr>
        <w:t xml:space="preserve">Заместитель межрайонного прокурора </w:t>
      </w:r>
      <w:r w:rsidRPr="00EF0CF4">
        <w:rPr>
          <w:rFonts w:ascii="Times New Roman" w:hAnsi="Times New Roman" w:cs="Times New Roman"/>
          <w:sz w:val="28"/>
          <w:szCs w:val="28"/>
        </w:rPr>
        <w:tab/>
      </w:r>
      <w:r w:rsidRPr="00EF0CF4">
        <w:rPr>
          <w:rFonts w:ascii="Times New Roman" w:hAnsi="Times New Roman" w:cs="Times New Roman"/>
          <w:sz w:val="28"/>
          <w:szCs w:val="28"/>
        </w:rPr>
        <w:tab/>
      </w:r>
      <w:r w:rsidRPr="00EF0CF4">
        <w:rPr>
          <w:rFonts w:ascii="Times New Roman" w:hAnsi="Times New Roman" w:cs="Times New Roman"/>
          <w:sz w:val="28"/>
          <w:szCs w:val="28"/>
        </w:rPr>
        <w:tab/>
      </w:r>
      <w:r w:rsidRPr="00EF0CF4">
        <w:rPr>
          <w:rFonts w:ascii="Times New Roman" w:hAnsi="Times New Roman" w:cs="Times New Roman"/>
          <w:sz w:val="28"/>
          <w:szCs w:val="28"/>
        </w:rPr>
        <w:tab/>
        <w:t xml:space="preserve">  </w:t>
      </w:r>
      <w:proofErr w:type="spellStart"/>
      <w:r w:rsidRPr="00EF0CF4">
        <w:rPr>
          <w:rFonts w:ascii="Times New Roman" w:hAnsi="Times New Roman" w:cs="Times New Roman"/>
          <w:sz w:val="28"/>
          <w:szCs w:val="28"/>
        </w:rPr>
        <w:t>Д.И.Кондратенко</w:t>
      </w:r>
      <w:proofErr w:type="spellEnd"/>
    </w:p>
    <w:p w:rsidR="00EF0CF4" w:rsidRPr="00EF0CF4" w:rsidRDefault="00EF0CF4" w:rsidP="00EF0CF4">
      <w:pPr>
        <w:jc w:val="both"/>
        <w:rPr>
          <w:rFonts w:ascii="Times New Roman" w:hAnsi="Times New Roman" w:cs="Times New Roman"/>
          <w:b/>
          <w:sz w:val="28"/>
          <w:szCs w:val="28"/>
        </w:rPr>
      </w:pPr>
      <w:r w:rsidRPr="00EF0CF4">
        <w:rPr>
          <w:rFonts w:ascii="Times New Roman" w:hAnsi="Times New Roman" w:cs="Times New Roman"/>
          <w:b/>
          <w:sz w:val="28"/>
          <w:szCs w:val="28"/>
        </w:rPr>
        <w:t xml:space="preserve">11. </w:t>
      </w:r>
      <w:r w:rsidRPr="00EF0CF4">
        <w:rPr>
          <w:rFonts w:ascii="Times New Roman" w:hAnsi="Times New Roman" w:cs="Times New Roman"/>
          <w:b/>
          <w:sz w:val="28"/>
          <w:szCs w:val="28"/>
        </w:rPr>
        <w:t>В законе об образовании закрепили положения о реализации дополнительных образовательных программ спортивной подготовки для взрослых</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Речь идет о Федеральном законе от 13.12.2024 N 471-ФЗ «О внесении изменений в отдельные законодатель</w:t>
      </w:r>
      <w:r>
        <w:rPr>
          <w:rFonts w:ascii="Times New Roman" w:hAnsi="Times New Roman" w:cs="Times New Roman"/>
          <w:sz w:val="28"/>
          <w:szCs w:val="28"/>
        </w:rPr>
        <w:t>ные акты Российской Федерации».</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 xml:space="preserve">Организация предоставления дополнительного образования взрослых по дополнительным образовательным программам </w:t>
      </w:r>
      <w:r>
        <w:rPr>
          <w:rFonts w:ascii="Times New Roman" w:hAnsi="Times New Roman" w:cs="Times New Roman"/>
          <w:sz w:val="28"/>
          <w:szCs w:val="28"/>
        </w:rPr>
        <w:t>спортивной подготовки отнесена:</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в государственных образовательных организациях регионов - к полномочиям органов государственной власти су</w:t>
      </w:r>
      <w:r>
        <w:rPr>
          <w:rFonts w:ascii="Times New Roman" w:hAnsi="Times New Roman" w:cs="Times New Roman"/>
          <w:sz w:val="28"/>
          <w:szCs w:val="28"/>
        </w:rPr>
        <w:t>бъектов РФ в сфере образования;</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 xml:space="preserve">в муниципальных образовательных организациях - к полномочиям органов местного самоуправления муниципальных районов, муниципальных округов </w:t>
      </w:r>
      <w:r w:rsidRPr="00EF0CF4">
        <w:rPr>
          <w:rFonts w:ascii="Times New Roman" w:hAnsi="Times New Roman" w:cs="Times New Roman"/>
          <w:sz w:val="28"/>
          <w:szCs w:val="28"/>
        </w:rPr>
        <w:lastRenderedPageBreak/>
        <w:t>и городских округов по решению вопросов местног</w:t>
      </w:r>
      <w:r>
        <w:rPr>
          <w:rFonts w:ascii="Times New Roman" w:hAnsi="Times New Roman" w:cs="Times New Roman"/>
          <w:sz w:val="28"/>
          <w:szCs w:val="28"/>
        </w:rPr>
        <w:t>о значения в сфере образования.</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Корреспондирующие изменения также внесены в федеральные законы от 21 декабря 2021 года N 414-ФЗ «Об общих принципах организации публичной власти в субъектах Российской Федерации» и от 6 октября 2003 года N 131-ФЗ «Об общих принципах организации местного самоупра</w:t>
      </w:r>
      <w:r>
        <w:rPr>
          <w:rFonts w:ascii="Times New Roman" w:hAnsi="Times New Roman" w:cs="Times New Roman"/>
          <w:sz w:val="28"/>
          <w:szCs w:val="28"/>
        </w:rPr>
        <w:t>вления в Российской Федерации».</w:t>
      </w:r>
    </w:p>
    <w:p w:rsidR="00856C51"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Настоящий федеральный закон вступает в силу со дня его официального опубликования. Поправки об организации предоставления дополнительного образования взрослых по дополнительным образовательным программам спортивной подготовки распространяются на правоотношения, возникшие с 1 января 2023 года.</w:t>
      </w:r>
    </w:p>
    <w:p w:rsidR="00EF0CF4" w:rsidRDefault="00EF0CF4" w:rsidP="00092FA2">
      <w:pPr>
        <w:jc w:val="both"/>
        <w:rPr>
          <w:rFonts w:ascii="Times New Roman" w:hAnsi="Times New Roman" w:cs="Times New Roman"/>
          <w:sz w:val="28"/>
          <w:szCs w:val="28"/>
        </w:rPr>
      </w:pPr>
      <w:r w:rsidRPr="00EF0CF4">
        <w:rPr>
          <w:rFonts w:ascii="Times New Roman" w:hAnsi="Times New Roman" w:cs="Times New Roman"/>
          <w:sz w:val="28"/>
          <w:szCs w:val="28"/>
        </w:rPr>
        <w:t xml:space="preserve">Заместитель межрайонного прокурора </w:t>
      </w:r>
      <w:r w:rsidRPr="00EF0CF4">
        <w:rPr>
          <w:rFonts w:ascii="Times New Roman" w:hAnsi="Times New Roman" w:cs="Times New Roman"/>
          <w:sz w:val="28"/>
          <w:szCs w:val="28"/>
        </w:rPr>
        <w:tab/>
      </w:r>
      <w:r w:rsidRPr="00EF0CF4">
        <w:rPr>
          <w:rFonts w:ascii="Times New Roman" w:hAnsi="Times New Roman" w:cs="Times New Roman"/>
          <w:sz w:val="28"/>
          <w:szCs w:val="28"/>
        </w:rPr>
        <w:tab/>
      </w:r>
      <w:r w:rsidRPr="00EF0CF4">
        <w:rPr>
          <w:rFonts w:ascii="Times New Roman" w:hAnsi="Times New Roman" w:cs="Times New Roman"/>
          <w:sz w:val="28"/>
          <w:szCs w:val="28"/>
        </w:rPr>
        <w:tab/>
      </w:r>
      <w:r w:rsidRPr="00EF0CF4">
        <w:rPr>
          <w:rFonts w:ascii="Times New Roman" w:hAnsi="Times New Roman" w:cs="Times New Roman"/>
          <w:sz w:val="28"/>
          <w:szCs w:val="28"/>
        </w:rPr>
        <w:tab/>
        <w:t xml:space="preserve">  </w:t>
      </w:r>
      <w:proofErr w:type="spellStart"/>
      <w:r w:rsidRPr="00EF0CF4">
        <w:rPr>
          <w:rFonts w:ascii="Times New Roman" w:hAnsi="Times New Roman" w:cs="Times New Roman"/>
          <w:sz w:val="28"/>
          <w:szCs w:val="28"/>
        </w:rPr>
        <w:t>Д.И.Кондратенко</w:t>
      </w:r>
      <w:proofErr w:type="spellEnd"/>
    </w:p>
    <w:p w:rsidR="00EF0CF4" w:rsidRPr="00EF0CF4" w:rsidRDefault="00EF0CF4" w:rsidP="00EF0CF4">
      <w:pPr>
        <w:jc w:val="both"/>
        <w:rPr>
          <w:rFonts w:ascii="Times New Roman" w:hAnsi="Times New Roman" w:cs="Times New Roman"/>
          <w:b/>
          <w:sz w:val="28"/>
          <w:szCs w:val="28"/>
        </w:rPr>
      </w:pPr>
      <w:r w:rsidRPr="00EF0CF4">
        <w:rPr>
          <w:rFonts w:ascii="Times New Roman" w:hAnsi="Times New Roman" w:cs="Times New Roman"/>
          <w:b/>
          <w:sz w:val="28"/>
          <w:szCs w:val="28"/>
        </w:rPr>
        <w:t xml:space="preserve">12. </w:t>
      </w:r>
      <w:r w:rsidRPr="00EF0CF4">
        <w:rPr>
          <w:rFonts w:ascii="Times New Roman" w:hAnsi="Times New Roman" w:cs="Times New Roman"/>
          <w:b/>
          <w:sz w:val="28"/>
          <w:szCs w:val="28"/>
        </w:rPr>
        <w:t>Подписан закон об уголовной ответственности за незаконное использование компьютерной информации, содержащей персональные данные</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Речь идет о Федеральном законе от 30.11.2024 N 421-ФЗ «О внесении изменений в Уголовный кодекс Российской Федерации».</w:t>
      </w:r>
    </w:p>
    <w:p w:rsidR="00EF0CF4" w:rsidRPr="00EF0CF4" w:rsidRDefault="00EF0CF4" w:rsidP="00EF0CF4">
      <w:pPr>
        <w:jc w:val="both"/>
        <w:rPr>
          <w:rFonts w:ascii="Times New Roman" w:hAnsi="Times New Roman" w:cs="Times New Roman"/>
          <w:sz w:val="28"/>
          <w:szCs w:val="28"/>
        </w:rPr>
      </w:pPr>
      <w:proofErr w:type="gramStart"/>
      <w:r w:rsidRPr="00EF0CF4">
        <w:rPr>
          <w:rFonts w:ascii="Times New Roman" w:hAnsi="Times New Roman" w:cs="Times New Roman"/>
          <w:sz w:val="28"/>
          <w:szCs w:val="28"/>
        </w:rPr>
        <w:t>Законодатель вводит в УК РФ новую статью 272.1 «Незаконные использование и (или) передача, сбор и (или) хранение компьютерной информации, содержащей персональные данные, а равно создание и (или) обеспечение функционирования информационных ресурсов, предназначенных для ее незаконных хра</w:t>
      </w:r>
      <w:r>
        <w:rPr>
          <w:rFonts w:ascii="Times New Roman" w:hAnsi="Times New Roman" w:cs="Times New Roman"/>
          <w:sz w:val="28"/>
          <w:szCs w:val="28"/>
        </w:rPr>
        <w:t>нения и (или) распространения».</w:t>
      </w:r>
      <w:proofErr w:type="gramEnd"/>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 xml:space="preserve">Статья предусматривает наказание </w:t>
      </w:r>
      <w:proofErr w:type="gramStart"/>
      <w:r w:rsidRPr="00EF0CF4">
        <w:rPr>
          <w:rFonts w:ascii="Times New Roman" w:hAnsi="Times New Roman" w:cs="Times New Roman"/>
          <w:sz w:val="28"/>
          <w:szCs w:val="28"/>
        </w:rPr>
        <w:t>в виде лишения свободы на срок до десяти лет со штрафом в размере</w:t>
      </w:r>
      <w:proofErr w:type="gramEnd"/>
      <w:r w:rsidRPr="00EF0CF4">
        <w:rPr>
          <w:rFonts w:ascii="Times New Roman" w:hAnsi="Times New Roman" w:cs="Times New Roman"/>
          <w:sz w:val="28"/>
          <w:szCs w:val="28"/>
        </w:rPr>
        <w:t xml:space="preserve"> до трех миллионов рублей, если деяния, предусмотренные частями первой, второй, третьей или четвертой данной статьи, повлекли тяжкие последствия либо со</w:t>
      </w:r>
      <w:r>
        <w:rPr>
          <w:rFonts w:ascii="Times New Roman" w:hAnsi="Times New Roman" w:cs="Times New Roman"/>
          <w:sz w:val="28"/>
          <w:szCs w:val="28"/>
        </w:rPr>
        <w:t>вершены организованной группой.</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 xml:space="preserve">Также введено наказание за совершение деяний, предусмотренных частями первой, второй или третьей данной статьи, сопряженных с трансграничной передачей компьютерной информации, содержащей персональные данные, и (или) трансграничным перемещением носителей информации, </w:t>
      </w:r>
      <w:r>
        <w:rPr>
          <w:rFonts w:ascii="Times New Roman" w:hAnsi="Times New Roman" w:cs="Times New Roman"/>
          <w:sz w:val="28"/>
          <w:szCs w:val="28"/>
        </w:rPr>
        <w:t>содержащих персональные данные.</w:t>
      </w:r>
    </w:p>
    <w:p w:rsid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lastRenderedPageBreak/>
        <w:t>Действие статьи не распространяется на случаи обработки персональных данных физическими лицами исключительно для личных и семейных нужд.</w:t>
      </w:r>
    </w:p>
    <w:p w:rsidR="00EF0CF4" w:rsidRDefault="00EF0CF4" w:rsidP="00092FA2">
      <w:pPr>
        <w:jc w:val="both"/>
        <w:rPr>
          <w:rFonts w:ascii="Times New Roman" w:hAnsi="Times New Roman" w:cs="Times New Roman"/>
          <w:sz w:val="28"/>
          <w:szCs w:val="28"/>
        </w:rPr>
      </w:pPr>
      <w:r w:rsidRPr="00EF0CF4">
        <w:rPr>
          <w:rFonts w:ascii="Times New Roman" w:hAnsi="Times New Roman" w:cs="Times New Roman"/>
          <w:sz w:val="28"/>
          <w:szCs w:val="28"/>
        </w:rPr>
        <w:t xml:space="preserve">Заместитель межрайонного прокурора </w:t>
      </w:r>
      <w:r w:rsidRPr="00EF0CF4">
        <w:rPr>
          <w:rFonts w:ascii="Times New Roman" w:hAnsi="Times New Roman" w:cs="Times New Roman"/>
          <w:sz w:val="28"/>
          <w:szCs w:val="28"/>
        </w:rPr>
        <w:tab/>
      </w:r>
      <w:r w:rsidRPr="00EF0CF4">
        <w:rPr>
          <w:rFonts w:ascii="Times New Roman" w:hAnsi="Times New Roman" w:cs="Times New Roman"/>
          <w:sz w:val="28"/>
          <w:szCs w:val="28"/>
        </w:rPr>
        <w:tab/>
      </w:r>
      <w:r w:rsidRPr="00EF0CF4">
        <w:rPr>
          <w:rFonts w:ascii="Times New Roman" w:hAnsi="Times New Roman" w:cs="Times New Roman"/>
          <w:sz w:val="28"/>
          <w:szCs w:val="28"/>
        </w:rPr>
        <w:tab/>
      </w:r>
      <w:r w:rsidRPr="00EF0CF4">
        <w:rPr>
          <w:rFonts w:ascii="Times New Roman" w:hAnsi="Times New Roman" w:cs="Times New Roman"/>
          <w:sz w:val="28"/>
          <w:szCs w:val="28"/>
        </w:rPr>
        <w:tab/>
        <w:t xml:space="preserve">  </w:t>
      </w:r>
      <w:proofErr w:type="spellStart"/>
      <w:r w:rsidRPr="00EF0CF4">
        <w:rPr>
          <w:rFonts w:ascii="Times New Roman" w:hAnsi="Times New Roman" w:cs="Times New Roman"/>
          <w:sz w:val="28"/>
          <w:szCs w:val="28"/>
        </w:rPr>
        <w:t>Д.И.Кондратенко</w:t>
      </w:r>
      <w:proofErr w:type="spellEnd"/>
    </w:p>
    <w:p w:rsidR="00EF0CF4" w:rsidRPr="00EF0CF4" w:rsidRDefault="00EF0CF4" w:rsidP="00EF0CF4">
      <w:pPr>
        <w:jc w:val="both"/>
        <w:rPr>
          <w:rFonts w:ascii="Times New Roman" w:hAnsi="Times New Roman" w:cs="Times New Roman"/>
          <w:b/>
          <w:sz w:val="28"/>
          <w:szCs w:val="28"/>
        </w:rPr>
      </w:pPr>
      <w:r w:rsidRPr="00EF0CF4">
        <w:rPr>
          <w:rFonts w:ascii="Times New Roman" w:hAnsi="Times New Roman" w:cs="Times New Roman"/>
          <w:b/>
          <w:sz w:val="28"/>
          <w:szCs w:val="28"/>
        </w:rPr>
        <w:t>13. О</w:t>
      </w:r>
      <w:r w:rsidRPr="00EF0CF4">
        <w:rPr>
          <w:rFonts w:ascii="Times New Roman" w:hAnsi="Times New Roman" w:cs="Times New Roman"/>
          <w:b/>
          <w:sz w:val="28"/>
          <w:szCs w:val="28"/>
        </w:rPr>
        <w:t>снования прекращения/возобновления государственного учета транспортного средства</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Постановлением Правительства РФ от 14.11.2024 № 1540 внесены изменения в постановление Правительства Российской Федерации от 21 декабря 2019 № 1764.</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Постановлением, в частности, установлен порядок прекращения государственного учета:</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 транспортного средства, являющегося товаром и предназначенного для реализации;</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 в отношении находящегося в розыске похищенного или угнанного транспортного средства;</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 на основании заявления прежнего вл</w:t>
      </w:r>
      <w:r>
        <w:rPr>
          <w:rFonts w:ascii="Times New Roman" w:hAnsi="Times New Roman" w:cs="Times New Roman"/>
          <w:sz w:val="28"/>
          <w:szCs w:val="28"/>
        </w:rPr>
        <w:t>адельца транспортного средства.</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С учетом данных изменений скорректирован порядок возобновления государственног</w:t>
      </w:r>
      <w:r>
        <w:rPr>
          <w:rFonts w:ascii="Times New Roman" w:hAnsi="Times New Roman" w:cs="Times New Roman"/>
          <w:sz w:val="28"/>
          <w:szCs w:val="28"/>
        </w:rPr>
        <w:t>о учета транспортного средства.</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 xml:space="preserve">Кроме того, принятым постановлением уполномоченным органам поручено обеспечить информационное взаимодействие в части передачи и получения сведений об уплате утилизационного сбора в отношении транспортных средств, ввезенных в Российскую Федерацию физическими </w:t>
      </w:r>
      <w:r>
        <w:rPr>
          <w:rFonts w:ascii="Times New Roman" w:hAnsi="Times New Roman" w:cs="Times New Roman"/>
          <w:sz w:val="28"/>
          <w:szCs w:val="28"/>
        </w:rPr>
        <w:t>лицами для личного пользования.</w:t>
      </w:r>
    </w:p>
    <w:p w:rsid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Постановление вступает в силу с 1 марта 2025 года.</w:t>
      </w:r>
    </w:p>
    <w:p w:rsidR="00EF0CF4" w:rsidRDefault="00EF0CF4" w:rsidP="00092FA2">
      <w:pPr>
        <w:jc w:val="both"/>
        <w:rPr>
          <w:rFonts w:ascii="Times New Roman" w:hAnsi="Times New Roman" w:cs="Times New Roman"/>
          <w:sz w:val="28"/>
          <w:szCs w:val="28"/>
        </w:rPr>
      </w:pPr>
      <w:r w:rsidRPr="00EF0CF4">
        <w:rPr>
          <w:rFonts w:ascii="Times New Roman" w:hAnsi="Times New Roman" w:cs="Times New Roman"/>
          <w:sz w:val="28"/>
          <w:szCs w:val="28"/>
        </w:rPr>
        <w:t xml:space="preserve">Заместитель межрайонного прокурора </w:t>
      </w:r>
      <w:r w:rsidRPr="00EF0CF4">
        <w:rPr>
          <w:rFonts w:ascii="Times New Roman" w:hAnsi="Times New Roman" w:cs="Times New Roman"/>
          <w:sz w:val="28"/>
          <w:szCs w:val="28"/>
        </w:rPr>
        <w:tab/>
      </w:r>
      <w:r w:rsidRPr="00EF0CF4">
        <w:rPr>
          <w:rFonts w:ascii="Times New Roman" w:hAnsi="Times New Roman" w:cs="Times New Roman"/>
          <w:sz w:val="28"/>
          <w:szCs w:val="28"/>
        </w:rPr>
        <w:tab/>
      </w:r>
      <w:r w:rsidRPr="00EF0CF4">
        <w:rPr>
          <w:rFonts w:ascii="Times New Roman" w:hAnsi="Times New Roman" w:cs="Times New Roman"/>
          <w:sz w:val="28"/>
          <w:szCs w:val="28"/>
        </w:rPr>
        <w:tab/>
      </w:r>
      <w:r w:rsidRPr="00EF0CF4">
        <w:rPr>
          <w:rFonts w:ascii="Times New Roman" w:hAnsi="Times New Roman" w:cs="Times New Roman"/>
          <w:sz w:val="28"/>
          <w:szCs w:val="28"/>
        </w:rPr>
        <w:tab/>
        <w:t xml:space="preserve">  </w:t>
      </w:r>
      <w:proofErr w:type="spellStart"/>
      <w:r w:rsidRPr="00EF0CF4">
        <w:rPr>
          <w:rFonts w:ascii="Times New Roman" w:hAnsi="Times New Roman" w:cs="Times New Roman"/>
          <w:sz w:val="28"/>
          <w:szCs w:val="28"/>
        </w:rPr>
        <w:t>Д.И.Кондратенко</w:t>
      </w:r>
      <w:proofErr w:type="spellEnd"/>
    </w:p>
    <w:p w:rsidR="00EF0CF4" w:rsidRPr="00EF0CF4" w:rsidRDefault="00EF0CF4" w:rsidP="00EF0CF4">
      <w:pPr>
        <w:jc w:val="both"/>
        <w:rPr>
          <w:rFonts w:ascii="Times New Roman" w:hAnsi="Times New Roman" w:cs="Times New Roman"/>
          <w:b/>
          <w:sz w:val="28"/>
          <w:szCs w:val="28"/>
        </w:rPr>
      </w:pPr>
      <w:r w:rsidRPr="00EF0CF4">
        <w:rPr>
          <w:rFonts w:ascii="Times New Roman" w:hAnsi="Times New Roman" w:cs="Times New Roman"/>
          <w:b/>
          <w:sz w:val="28"/>
          <w:szCs w:val="28"/>
        </w:rPr>
        <w:t>14. И</w:t>
      </w:r>
      <w:r w:rsidRPr="00EF0CF4">
        <w:rPr>
          <w:rFonts w:ascii="Times New Roman" w:hAnsi="Times New Roman" w:cs="Times New Roman"/>
          <w:b/>
          <w:sz w:val="28"/>
          <w:szCs w:val="28"/>
        </w:rPr>
        <w:t>нформирование клиентов о рисках в сфере дистанционного банковского обслуживания</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С 25.07.2024 начали действовать утвержденные Банком России методические рекомендации от 28.02.2024 №3-МР по информированию клиентов о рисках в сфере дистанцио</w:t>
      </w:r>
      <w:r>
        <w:rPr>
          <w:rFonts w:ascii="Times New Roman" w:hAnsi="Times New Roman" w:cs="Times New Roman"/>
          <w:sz w:val="28"/>
          <w:szCs w:val="28"/>
        </w:rPr>
        <w:t>нного банковского обслуживания.</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 xml:space="preserve">Названные рекомендации направлены на усиление кредитными организациями информационной работы с клиентами в целях </w:t>
      </w:r>
      <w:r w:rsidRPr="00EF0CF4">
        <w:rPr>
          <w:rFonts w:ascii="Times New Roman" w:hAnsi="Times New Roman" w:cs="Times New Roman"/>
          <w:sz w:val="28"/>
          <w:szCs w:val="28"/>
        </w:rPr>
        <w:lastRenderedPageBreak/>
        <w:t xml:space="preserve">противодействия осуществлению переводов денежных средств без добровольного согласия клиента, заключению договоров на получение кредитных (заемных) денежных средств под влиянием обмана или при злоупотреблении доверием, а также вовлечению </w:t>
      </w:r>
      <w:proofErr w:type="gramStart"/>
      <w:r w:rsidRPr="00EF0CF4">
        <w:rPr>
          <w:rFonts w:ascii="Times New Roman" w:hAnsi="Times New Roman" w:cs="Times New Roman"/>
          <w:sz w:val="28"/>
          <w:szCs w:val="28"/>
        </w:rPr>
        <w:t>граждан</w:t>
      </w:r>
      <w:proofErr w:type="gramEnd"/>
      <w:r w:rsidRPr="00EF0CF4">
        <w:rPr>
          <w:rFonts w:ascii="Times New Roman" w:hAnsi="Times New Roman" w:cs="Times New Roman"/>
          <w:sz w:val="28"/>
          <w:szCs w:val="28"/>
        </w:rPr>
        <w:t xml:space="preserve"> а деятельность по выводу и </w:t>
      </w:r>
      <w:proofErr w:type="spellStart"/>
      <w:r w:rsidRPr="00EF0CF4">
        <w:rPr>
          <w:rFonts w:ascii="Times New Roman" w:hAnsi="Times New Roman" w:cs="Times New Roman"/>
          <w:sz w:val="28"/>
          <w:szCs w:val="28"/>
        </w:rPr>
        <w:t>обналичиванию</w:t>
      </w:r>
      <w:proofErr w:type="spellEnd"/>
      <w:r w:rsidRPr="00EF0CF4">
        <w:rPr>
          <w:rFonts w:ascii="Times New Roman" w:hAnsi="Times New Roman" w:cs="Times New Roman"/>
          <w:sz w:val="28"/>
          <w:szCs w:val="28"/>
        </w:rPr>
        <w:t xml:space="preserve"> средст</w:t>
      </w:r>
      <w:r>
        <w:rPr>
          <w:rFonts w:ascii="Times New Roman" w:hAnsi="Times New Roman" w:cs="Times New Roman"/>
          <w:sz w:val="28"/>
          <w:szCs w:val="28"/>
        </w:rPr>
        <w:t>в, полученных преступным путем.</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 xml:space="preserve">В частности, рекомендуется разработать сценарии для бесед сотрудников с клиентами при возникновении подозрений, что человек находится под влиянием мошенников и может лишиться денег. Для банкоматов рекомендуется внедрить двухфакторную аутентификацию. </w:t>
      </w:r>
      <w:proofErr w:type="gramStart"/>
      <w:r w:rsidRPr="00EF0CF4">
        <w:rPr>
          <w:rFonts w:ascii="Times New Roman" w:hAnsi="Times New Roman" w:cs="Times New Roman"/>
          <w:sz w:val="28"/>
          <w:szCs w:val="28"/>
        </w:rPr>
        <w:t>Она позволит проследить связь между держателем электронного средств платежа и лицом, осуще</w:t>
      </w:r>
      <w:r>
        <w:rPr>
          <w:rFonts w:ascii="Times New Roman" w:hAnsi="Times New Roman" w:cs="Times New Roman"/>
          <w:sz w:val="28"/>
          <w:szCs w:val="28"/>
        </w:rPr>
        <w:t>ствляющем операцию в банкомате.</w:t>
      </w:r>
      <w:proofErr w:type="gramEnd"/>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 xml:space="preserve">Банкам предстоит создать сервисы, позволяющие клиентам определить подозрительные звонки, а также разработать антивирусные программы. </w:t>
      </w:r>
      <w:proofErr w:type="gramStart"/>
      <w:r w:rsidRPr="00EF0CF4">
        <w:rPr>
          <w:rFonts w:ascii="Times New Roman" w:hAnsi="Times New Roman" w:cs="Times New Roman"/>
          <w:sz w:val="28"/>
          <w:szCs w:val="28"/>
        </w:rPr>
        <w:t>Которые помогут уберечь граждан от хищения денег.</w:t>
      </w:r>
      <w:proofErr w:type="gramEnd"/>
      <w:r w:rsidRPr="00EF0CF4">
        <w:rPr>
          <w:rFonts w:ascii="Times New Roman" w:hAnsi="Times New Roman" w:cs="Times New Roman"/>
          <w:sz w:val="28"/>
          <w:szCs w:val="28"/>
        </w:rPr>
        <w:t xml:space="preserve"> При этом рекомендуется учитывать особенности различных категорий граждан, в том числе социально уязвимых (по</w:t>
      </w:r>
      <w:r>
        <w:rPr>
          <w:rFonts w:ascii="Times New Roman" w:hAnsi="Times New Roman" w:cs="Times New Roman"/>
          <w:sz w:val="28"/>
          <w:szCs w:val="28"/>
        </w:rPr>
        <w:t>жилые люди, инвалиды и другие).</w:t>
      </w:r>
    </w:p>
    <w:p w:rsidR="00EF0CF4" w:rsidRDefault="00EF0CF4" w:rsidP="00092FA2">
      <w:pPr>
        <w:jc w:val="both"/>
        <w:rPr>
          <w:rFonts w:ascii="Times New Roman" w:hAnsi="Times New Roman" w:cs="Times New Roman"/>
          <w:sz w:val="28"/>
          <w:szCs w:val="28"/>
        </w:rPr>
      </w:pPr>
      <w:r w:rsidRPr="00EF0CF4">
        <w:rPr>
          <w:rFonts w:ascii="Times New Roman" w:hAnsi="Times New Roman" w:cs="Times New Roman"/>
          <w:sz w:val="28"/>
          <w:szCs w:val="28"/>
        </w:rPr>
        <w:t>Особое внимание в методических рекомендациях уделено взаимодействию между финансово - кредитными организациями и операторами связи, а также обмену сведениями об используемых в преступных целях устройствах и идентификаторах.</w:t>
      </w:r>
    </w:p>
    <w:p w:rsidR="00EF0CF4" w:rsidRDefault="00EF0CF4" w:rsidP="00092FA2">
      <w:pPr>
        <w:jc w:val="both"/>
        <w:rPr>
          <w:rFonts w:ascii="Times New Roman" w:hAnsi="Times New Roman" w:cs="Times New Roman"/>
          <w:sz w:val="28"/>
          <w:szCs w:val="28"/>
        </w:rPr>
      </w:pPr>
      <w:r w:rsidRPr="00EF0CF4">
        <w:rPr>
          <w:rFonts w:ascii="Times New Roman" w:hAnsi="Times New Roman" w:cs="Times New Roman"/>
          <w:sz w:val="28"/>
          <w:szCs w:val="28"/>
        </w:rPr>
        <w:t xml:space="preserve">Заместитель межрайонного прокурора </w:t>
      </w:r>
      <w:r w:rsidRPr="00EF0CF4">
        <w:rPr>
          <w:rFonts w:ascii="Times New Roman" w:hAnsi="Times New Roman" w:cs="Times New Roman"/>
          <w:sz w:val="28"/>
          <w:szCs w:val="28"/>
        </w:rPr>
        <w:tab/>
      </w:r>
      <w:r w:rsidRPr="00EF0CF4">
        <w:rPr>
          <w:rFonts w:ascii="Times New Roman" w:hAnsi="Times New Roman" w:cs="Times New Roman"/>
          <w:sz w:val="28"/>
          <w:szCs w:val="28"/>
        </w:rPr>
        <w:tab/>
      </w:r>
      <w:r w:rsidRPr="00EF0CF4">
        <w:rPr>
          <w:rFonts w:ascii="Times New Roman" w:hAnsi="Times New Roman" w:cs="Times New Roman"/>
          <w:sz w:val="28"/>
          <w:szCs w:val="28"/>
        </w:rPr>
        <w:tab/>
      </w:r>
      <w:r w:rsidRPr="00EF0CF4">
        <w:rPr>
          <w:rFonts w:ascii="Times New Roman" w:hAnsi="Times New Roman" w:cs="Times New Roman"/>
          <w:sz w:val="28"/>
          <w:szCs w:val="28"/>
        </w:rPr>
        <w:tab/>
        <w:t xml:space="preserve">  </w:t>
      </w:r>
      <w:proofErr w:type="spellStart"/>
      <w:r w:rsidRPr="00EF0CF4">
        <w:rPr>
          <w:rFonts w:ascii="Times New Roman" w:hAnsi="Times New Roman" w:cs="Times New Roman"/>
          <w:sz w:val="28"/>
          <w:szCs w:val="28"/>
        </w:rPr>
        <w:t>Д.И.Кондратенко</w:t>
      </w:r>
      <w:proofErr w:type="spellEnd"/>
    </w:p>
    <w:p w:rsidR="00EF0CF4" w:rsidRPr="00EF0CF4" w:rsidRDefault="00EF0CF4" w:rsidP="00EF0CF4">
      <w:pPr>
        <w:jc w:val="both"/>
        <w:rPr>
          <w:rFonts w:ascii="Times New Roman" w:hAnsi="Times New Roman" w:cs="Times New Roman"/>
          <w:b/>
          <w:sz w:val="28"/>
          <w:szCs w:val="28"/>
        </w:rPr>
      </w:pPr>
      <w:r w:rsidRPr="00EF0CF4">
        <w:rPr>
          <w:rFonts w:ascii="Times New Roman" w:hAnsi="Times New Roman" w:cs="Times New Roman"/>
          <w:b/>
          <w:sz w:val="28"/>
          <w:szCs w:val="28"/>
        </w:rPr>
        <w:t>15. Е</w:t>
      </w:r>
      <w:r w:rsidRPr="00EF0CF4">
        <w:rPr>
          <w:rFonts w:ascii="Times New Roman" w:hAnsi="Times New Roman" w:cs="Times New Roman"/>
          <w:b/>
          <w:sz w:val="28"/>
          <w:szCs w:val="28"/>
        </w:rPr>
        <w:t>жегодная семейная выплата гражданам Российской Федерации, имеющим двух и более детей</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Федеральным законом от 13 июля 2024 года № 179-ФЗ «О ежегодной семейной выплате гражданам Российской Федерации, имеющим двух и более детей» для работающих родите</w:t>
      </w:r>
      <w:r>
        <w:rPr>
          <w:rFonts w:ascii="Times New Roman" w:hAnsi="Times New Roman" w:cs="Times New Roman"/>
          <w:sz w:val="28"/>
          <w:szCs w:val="28"/>
        </w:rPr>
        <w:t>лей вводится ежегодная выплата.</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В целях обеспечения социальной поддержки семей, имеющих детей, Федеральным законом устанавливается ежегодная семейная выплата гражданам Российской Федерац</w:t>
      </w:r>
      <w:r>
        <w:rPr>
          <w:rFonts w:ascii="Times New Roman" w:hAnsi="Times New Roman" w:cs="Times New Roman"/>
          <w:sz w:val="28"/>
          <w:szCs w:val="28"/>
        </w:rPr>
        <w:t>ии, имеющим двух и более детей.</w:t>
      </w:r>
    </w:p>
    <w:p w:rsidR="00EF0CF4" w:rsidRPr="00EF0CF4" w:rsidRDefault="00EF0CF4" w:rsidP="00EF0CF4">
      <w:pPr>
        <w:jc w:val="both"/>
        <w:rPr>
          <w:rFonts w:ascii="Times New Roman" w:hAnsi="Times New Roman" w:cs="Times New Roman"/>
          <w:sz w:val="28"/>
          <w:szCs w:val="28"/>
        </w:rPr>
      </w:pPr>
      <w:proofErr w:type="gramStart"/>
      <w:r w:rsidRPr="00EF0CF4">
        <w:rPr>
          <w:rFonts w:ascii="Times New Roman" w:hAnsi="Times New Roman" w:cs="Times New Roman"/>
          <w:sz w:val="28"/>
          <w:szCs w:val="28"/>
        </w:rPr>
        <w:t xml:space="preserve">Право на получение выплаты предоставляется работающим родителям (усыновителям, опекунам, попечителям), имеющим двух и более детей, являющихся гражданами Российской Федерации и постоянно проживающим на территории Российской Федерации, при условии, что такие родители (усыновители, опекуны, попечители) являются налоговыми резидентами </w:t>
      </w:r>
      <w:r w:rsidRPr="00EF0CF4">
        <w:rPr>
          <w:rFonts w:ascii="Times New Roman" w:hAnsi="Times New Roman" w:cs="Times New Roman"/>
          <w:sz w:val="28"/>
          <w:szCs w:val="28"/>
        </w:rPr>
        <w:lastRenderedPageBreak/>
        <w:t>Российской Федерации и с их доходов уплачен налог на доходы физических лиц в году, предшествующем году об</w:t>
      </w:r>
      <w:r>
        <w:rPr>
          <w:rFonts w:ascii="Times New Roman" w:hAnsi="Times New Roman" w:cs="Times New Roman"/>
          <w:sz w:val="28"/>
          <w:szCs w:val="28"/>
        </w:rPr>
        <w:t>ращения за назначением выплаты.</w:t>
      </w:r>
      <w:proofErr w:type="gramEnd"/>
    </w:p>
    <w:p w:rsidR="00EF0CF4" w:rsidRPr="00EF0CF4" w:rsidRDefault="00EF0CF4" w:rsidP="00EF0CF4">
      <w:pPr>
        <w:jc w:val="both"/>
        <w:rPr>
          <w:rFonts w:ascii="Times New Roman" w:hAnsi="Times New Roman" w:cs="Times New Roman"/>
          <w:sz w:val="28"/>
          <w:szCs w:val="28"/>
        </w:rPr>
      </w:pPr>
      <w:proofErr w:type="gramStart"/>
      <w:r w:rsidRPr="00EF0CF4">
        <w:rPr>
          <w:rFonts w:ascii="Times New Roman" w:hAnsi="Times New Roman" w:cs="Times New Roman"/>
          <w:sz w:val="28"/>
          <w:szCs w:val="28"/>
        </w:rPr>
        <w:t>Право на получение выплаты возникает при условии, если размер среднедушевого дохода семьи не превышает 1,5-кратную величину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в соответствии с пунктом 3 статьи 4 Федерального закона от 24 октября 1997 года № 134-ФЗ «О прожиточном минимуме в Российской Федерации» на год, предшествующий году</w:t>
      </w:r>
      <w:proofErr w:type="gramEnd"/>
      <w:r w:rsidRPr="00EF0CF4">
        <w:rPr>
          <w:rFonts w:ascii="Times New Roman" w:hAnsi="Times New Roman" w:cs="Times New Roman"/>
          <w:sz w:val="28"/>
          <w:szCs w:val="28"/>
        </w:rPr>
        <w:t xml:space="preserve"> об</w:t>
      </w:r>
      <w:r>
        <w:rPr>
          <w:rFonts w:ascii="Times New Roman" w:hAnsi="Times New Roman" w:cs="Times New Roman"/>
          <w:sz w:val="28"/>
          <w:szCs w:val="28"/>
        </w:rPr>
        <w:t>ращения за назначением выплаты.</w:t>
      </w:r>
    </w:p>
    <w:p w:rsidR="00EF0CF4" w:rsidRPr="00EF0CF4" w:rsidRDefault="00EF0CF4" w:rsidP="00EF0CF4">
      <w:pPr>
        <w:jc w:val="both"/>
        <w:rPr>
          <w:rFonts w:ascii="Times New Roman" w:hAnsi="Times New Roman" w:cs="Times New Roman"/>
          <w:sz w:val="28"/>
          <w:szCs w:val="28"/>
        </w:rPr>
      </w:pPr>
      <w:proofErr w:type="gramStart"/>
      <w:r w:rsidRPr="00EF0CF4">
        <w:rPr>
          <w:rFonts w:ascii="Times New Roman" w:hAnsi="Times New Roman" w:cs="Times New Roman"/>
          <w:sz w:val="28"/>
          <w:szCs w:val="28"/>
        </w:rPr>
        <w:t>Выплата производится каждому из родителей (усыновителей, опекунов, попечителей) детей в возрасте до 18 лет и детей в возрасте до 23 лет в случае, если они обучаются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по дополнительным образовательным программам), при условии, что у заявителя отсутствует зад</w:t>
      </w:r>
      <w:r>
        <w:rPr>
          <w:rFonts w:ascii="Times New Roman" w:hAnsi="Times New Roman" w:cs="Times New Roman"/>
          <w:sz w:val="28"/>
          <w:szCs w:val="28"/>
        </w:rPr>
        <w:t>олженность по уплате алиментов.</w:t>
      </w:r>
      <w:proofErr w:type="gramEnd"/>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Выплата назначается и производится территориальным органом Фонда пенсионного и социального ст</w:t>
      </w:r>
      <w:r>
        <w:rPr>
          <w:rFonts w:ascii="Times New Roman" w:hAnsi="Times New Roman" w:cs="Times New Roman"/>
          <w:sz w:val="28"/>
          <w:szCs w:val="28"/>
        </w:rPr>
        <w:t>рахования Российской Федерации.</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 xml:space="preserve">Заявление о назначении выплаты может быть подано заявителем с 1 июня до 1 октября года, следующего за годом, за который исчислен </w:t>
      </w:r>
      <w:r>
        <w:rPr>
          <w:rFonts w:ascii="Times New Roman" w:hAnsi="Times New Roman" w:cs="Times New Roman"/>
          <w:sz w:val="28"/>
          <w:szCs w:val="28"/>
        </w:rPr>
        <w:t>налог на доходы физических лиц.</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Заявление о назначении выплаты подается в территориальный орган Фонда пенсионного и социального страхования Российской Федерации по месту жительства (пребывания) или</w:t>
      </w:r>
      <w:r>
        <w:rPr>
          <w:rFonts w:ascii="Times New Roman" w:hAnsi="Times New Roman" w:cs="Times New Roman"/>
          <w:sz w:val="28"/>
          <w:szCs w:val="28"/>
        </w:rPr>
        <w:t xml:space="preserve"> месту фактического проживания.</w:t>
      </w:r>
    </w:p>
    <w:p w:rsidR="00856C51"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Настоящий Федеральный закон вступает в силу с 1 января 2026 года.</w:t>
      </w:r>
    </w:p>
    <w:p w:rsidR="00EF0CF4" w:rsidRDefault="00EF0CF4" w:rsidP="00092FA2">
      <w:pPr>
        <w:jc w:val="both"/>
        <w:rPr>
          <w:rFonts w:ascii="Times New Roman" w:hAnsi="Times New Roman" w:cs="Times New Roman"/>
          <w:sz w:val="28"/>
          <w:szCs w:val="28"/>
        </w:rPr>
      </w:pPr>
      <w:r w:rsidRPr="00EF0CF4">
        <w:rPr>
          <w:rFonts w:ascii="Times New Roman" w:hAnsi="Times New Roman" w:cs="Times New Roman"/>
          <w:sz w:val="28"/>
          <w:szCs w:val="28"/>
        </w:rPr>
        <w:t xml:space="preserve">Заместитель межрайонного прокурора </w:t>
      </w:r>
      <w:r w:rsidRPr="00EF0CF4">
        <w:rPr>
          <w:rFonts w:ascii="Times New Roman" w:hAnsi="Times New Roman" w:cs="Times New Roman"/>
          <w:sz w:val="28"/>
          <w:szCs w:val="28"/>
        </w:rPr>
        <w:tab/>
      </w:r>
      <w:r w:rsidRPr="00EF0CF4">
        <w:rPr>
          <w:rFonts w:ascii="Times New Roman" w:hAnsi="Times New Roman" w:cs="Times New Roman"/>
          <w:sz w:val="28"/>
          <w:szCs w:val="28"/>
        </w:rPr>
        <w:tab/>
      </w:r>
      <w:r w:rsidRPr="00EF0CF4">
        <w:rPr>
          <w:rFonts w:ascii="Times New Roman" w:hAnsi="Times New Roman" w:cs="Times New Roman"/>
          <w:sz w:val="28"/>
          <w:szCs w:val="28"/>
        </w:rPr>
        <w:tab/>
      </w:r>
      <w:r w:rsidRPr="00EF0CF4">
        <w:rPr>
          <w:rFonts w:ascii="Times New Roman" w:hAnsi="Times New Roman" w:cs="Times New Roman"/>
          <w:sz w:val="28"/>
          <w:szCs w:val="28"/>
        </w:rPr>
        <w:tab/>
        <w:t xml:space="preserve">  </w:t>
      </w:r>
      <w:proofErr w:type="spellStart"/>
      <w:r w:rsidRPr="00EF0CF4">
        <w:rPr>
          <w:rFonts w:ascii="Times New Roman" w:hAnsi="Times New Roman" w:cs="Times New Roman"/>
          <w:sz w:val="28"/>
          <w:szCs w:val="28"/>
        </w:rPr>
        <w:t>Д.И.Кондратенко</w:t>
      </w:r>
      <w:proofErr w:type="spellEnd"/>
    </w:p>
    <w:p w:rsidR="00EF0CF4" w:rsidRPr="00005BFA" w:rsidRDefault="00EF0CF4" w:rsidP="00EF0CF4">
      <w:pPr>
        <w:jc w:val="both"/>
        <w:rPr>
          <w:rFonts w:ascii="Times New Roman" w:hAnsi="Times New Roman" w:cs="Times New Roman"/>
          <w:b/>
          <w:sz w:val="28"/>
          <w:szCs w:val="28"/>
        </w:rPr>
      </w:pPr>
      <w:r w:rsidRPr="00005BFA">
        <w:rPr>
          <w:rFonts w:ascii="Times New Roman" w:hAnsi="Times New Roman" w:cs="Times New Roman"/>
          <w:b/>
          <w:sz w:val="28"/>
          <w:szCs w:val="28"/>
        </w:rPr>
        <w:t xml:space="preserve">16. </w:t>
      </w:r>
      <w:r w:rsidR="00005BFA" w:rsidRPr="00005BFA">
        <w:rPr>
          <w:rFonts w:ascii="Times New Roman" w:hAnsi="Times New Roman" w:cs="Times New Roman"/>
          <w:b/>
          <w:sz w:val="28"/>
          <w:szCs w:val="28"/>
        </w:rPr>
        <w:t>П</w:t>
      </w:r>
      <w:r w:rsidRPr="00005BFA">
        <w:rPr>
          <w:rFonts w:ascii="Times New Roman" w:hAnsi="Times New Roman" w:cs="Times New Roman"/>
          <w:b/>
          <w:sz w:val="28"/>
          <w:szCs w:val="28"/>
        </w:rPr>
        <w:t>орядок размещения дорожных видеокамер</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Правила размещения стационарных средств фиксации, передвижных средств фиксации или мобильных средств фиксации закреплены в постановлении Правительства Российской</w:t>
      </w:r>
      <w:r w:rsidR="00005BFA">
        <w:rPr>
          <w:rFonts w:ascii="Times New Roman" w:hAnsi="Times New Roman" w:cs="Times New Roman"/>
          <w:sz w:val="28"/>
          <w:szCs w:val="28"/>
        </w:rPr>
        <w:t xml:space="preserve"> Федерации от 01.06.2024 № 754.</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Они содержат требования к обязательному информированию участников дорожного движения о местах размещения таких устройств, определяют допустимые места установки стационарных и передвижных видеокамер.</w:t>
      </w:r>
    </w:p>
    <w:p w:rsidR="00EF0CF4" w:rsidRPr="00EF0CF4" w:rsidRDefault="00005BFA" w:rsidP="00EF0CF4">
      <w:pPr>
        <w:jc w:val="both"/>
        <w:rPr>
          <w:rFonts w:ascii="Times New Roman" w:hAnsi="Times New Roman" w:cs="Times New Roman"/>
          <w:sz w:val="28"/>
          <w:szCs w:val="28"/>
        </w:rPr>
      </w:pPr>
      <w:r>
        <w:rPr>
          <w:rFonts w:ascii="Times New Roman" w:hAnsi="Times New Roman" w:cs="Times New Roman"/>
          <w:sz w:val="28"/>
          <w:szCs w:val="28"/>
        </w:rPr>
        <w:lastRenderedPageBreak/>
        <w:t>Например, к ним относятся:</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 xml:space="preserve">- </w:t>
      </w:r>
      <w:r w:rsidR="00005BFA">
        <w:rPr>
          <w:rFonts w:ascii="Times New Roman" w:hAnsi="Times New Roman" w:cs="Times New Roman"/>
          <w:sz w:val="28"/>
          <w:szCs w:val="28"/>
        </w:rPr>
        <w:t>аварийно-опасные участки дорог;</w:t>
      </w:r>
    </w:p>
    <w:p w:rsidR="00EF0CF4" w:rsidRPr="00EF0CF4" w:rsidRDefault="00005BFA" w:rsidP="00EF0CF4">
      <w:pPr>
        <w:jc w:val="both"/>
        <w:rPr>
          <w:rFonts w:ascii="Times New Roman" w:hAnsi="Times New Roman" w:cs="Times New Roman"/>
          <w:sz w:val="28"/>
          <w:szCs w:val="28"/>
        </w:rPr>
      </w:pPr>
      <w:r>
        <w:rPr>
          <w:rFonts w:ascii="Times New Roman" w:hAnsi="Times New Roman" w:cs="Times New Roman"/>
          <w:sz w:val="28"/>
          <w:szCs w:val="28"/>
        </w:rPr>
        <w:t>- пешеходные переходы;</w:t>
      </w:r>
    </w:p>
    <w:p w:rsidR="00EF0CF4" w:rsidRPr="00EF0CF4" w:rsidRDefault="00005BFA" w:rsidP="00EF0CF4">
      <w:pPr>
        <w:jc w:val="both"/>
        <w:rPr>
          <w:rFonts w:ascii="Times New Roman" w:hAnsi="Times New Roman" w:cs="Times New Roman"/>
          <w:sz w:val="28"/>
          <w:szCs w:val="28"/>
        </w:rPr>
      </w:pPr>
      <w:r>
        <w:rPr>
          <w:rFonts w:ascii="Times New Roman" w:hAnsi="Times New Roman" w:cs="Times New Roman"/>
          <w:sz w:val="28"/>
          <w:szCs w:val="28"/>
        </w:rPr>
        <w:t>- перекрестки;</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 места, где запрещена стоянка либо остановка транспортных средств, а также иные места, определяемые при осуществлении контроля (надзора) в области б</w:t>
      </w:r>
      <w:r w:rsidR="00005BFA">
        <w:rPr>
          <w:rFonts w:ascii="Times New Roman" w:hAnsi="Times New Roman" w:cs="Times New Roman"/>
          <w:sz w:val="28"/>
          <w:szCs w:val="28"/>
        </w:rPr>
        <w:t>езопасности дорожного движения.</w:t>
      </w:r>
    </w:p>
    <w:p w:rsidR="00EF0CF4" w:rsidRP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Для осведомленности участников дорожного движения предусмотрена публикация сведений о местах размещения дорожных видеокамер и о видах нарушений, которые ими фи</w:t>
      </w:r>
      <w:r w:rsidR="00005BFA">
        <w:rPr>
          <w:rFonts w:ascii="Times New Roman" w:hAnsi="Times New Roman" w:cs="Times New Roman"/>
          <w:sz w:val="28"/>
          <w:szCs w:val="28"/>
        </w:rPr>
        <w:t>ксируются, на сайте МВД России.</w:t>
      </w:r>
    </w:p>
    <w:p w:rsidR="00EF0CF4" w:rsidRDefault="00EF0CF4" w:rsidP="00EF0CF4">
      <w:pPr>
        <w:jc w:val="both"/>
        <w:rPr>
          <w:rFonts w:ascii="Times New Roman" w:hAnsi="Times New Roman" w:cs="Times New Roman"/>
          <w:sz w:val="28"/>
          <w:szCs w:val="28"/>
        </w:rPr>
      </w:pPr>
      <w:r w:rsidRPr="00EF0CF4">
        <w:rPr>
          <w:rFonts w:ascii="Times New Roman" w:hAnsi="Times New Roman" w:cs="Times New Roman"/>
          <w:sz w:val="28"/>
          <w:szCs w:val="28"/>
        </w:rPr>
        <w:t>Такие данные будут размещаться в течение 20 рабочих дней со дня получения территориальным подразделением органа внутренних дел соответствующей информации от уполномоченного органа исполнительной власти субъекта Российской Федерации.</w:t>
      </w:r>
    </w:p>
    <w:p w:rsidR="00EF0CF4" w:rsidRDefault="00EF0CF4" w:rsidP="00092FA2">
      <w:pPr>
        <w:jc w:val="both"/>
        <w:rPr>
          <w:rFonts w:ascii="Times New Roman" w:hAnsi="Times New Roman" w:cs="Times New Roman"/>
          <w:sz w:val="28"/>
          <w:szCs w:val="28"/>
        </w:rPr>
      </w:pPr>
      <w:r w:rsidRPr="00EF0CF4">
        <w:rPr>
          <w:rFonts w:ascii="Times New Roman" w:hAnsi="Times New Roman" w:cs="Times New Roman"/>
          <w:sz w:val="28"/>
          <w:szCs w:val="28"/>
        </w:rPr>
        <w:t xml:space="preserve">Заместитель межрайонного прокурора </w:t>
      </w:r>
      <w:r w:rsidRPr="00EF0CF4">
        <w:rPr>
          <w:rFonts w:ascii="Times New Roman" w:hAnsi="Times New Roman" w:cs="Times New Roman"/>
          <w:sz w:val="28"/>
          <w:szCs w:val="28"/>
        </w:rPr>
        <w:tab/>
      </w:r>
      <w:r w:rsidRPr="00EF0CF4">
        <w:rPr>
          <w:rFonts w:ascii="Times New Roman" w:hAnsi="Times New Roman" w:cs="Times New Roman"/>
          <w:sz w:val="28"/>
          <w:szCs w:val="28"/>
        </w:rPr>
        <w:tab/>
      </w:r>
      <w:r w:rsidRPr="00EF0CF4">
        <w:rPr>
          <w:rFonts w:ascii="Times New Roman" w:hAnsi="Times New Roman" w:cs="Times New Roman"/>
          <w:sz w:val="28"/>
          <w:szCs w:val="28"/>
        </w:rPr>
        <w:tab/>
      </w:r>
      <w:r w:rsidRPr="00EF0CF4">
        <w:rPr>
          <w:rFonts w:ascii="Times New Roman" w:hAnsi="Times New Roman" w:cs="Times New Roman"/>
          <w:sz w:val="28"/>
          <w:szCs w:val="28"/>
        </w:rPr>
        <w:tab/>
        <w:t xml:space="preserve">  </w:t>
      </w:r>
      <w:proofErr w:type="spellStart"/>
      <w:r w:rsidRPr="00EF0CF4">
        <w:rPr>
          <w:rFonts w:ascii="Times New Roman" w:hAnsi="Times New Roman" w:cs="Times New Roman"/>
          <w:sz w:val="28"/>
          <w:szCs w:val="28"/>
        </w:rPr>
        <w:t>Д.И.Кондратенко</w:t>
      </w:r>
      <w:proofErr w:type="spellEnd"/>
    </w:p>
    <w:p w:rsidR="00005BFA" w:rsidRPr="00005BFA" w:rsidRDefault="00005BFA" w:rsidP="00005BFA">
      <w:pPr>
        <w:jc w:val="both"/>
        <w:rPr>
          <w:rFonts w:ascii="Times New Roman" w:hAnsi="Times New Roman" w:cs="Times New Roman"/>
          <w:b/>
          <w:sz w:val="28"/>
          <w:szCs w:val="28"/>
        </w:rPr>
      </w:pPr>
      <w:r w:rsidRPr="00005BFA">
        <w:rPr>
          <w:rFonts w:ascii="Times New Roman" w:hAnsi="Times New Roman" w:cs="Times New Roman"/>
          <w:b/>
          <w:sz w:val="28"/>
          <w:szCs w:val="28"/>
        </w:rPr>
        <w:t xml:space="preserve">17. </w:t>
      </w:r>
      <w:proofErr w:type="gramStart"/>
      <w:r w:rsidRPr="00005BFA">
        <w:rPr>
          <w:rFonts w:ascii="Times New Roman" w:hAnsi="Times New Roman" w:cs="Times New Roman"/>
          <w:b/>
          <w:sz w:val="28"/>
          <w:szCs w:val="28"/>
        </w:rPr>
        <w:t>О</w:t>
      </w:r>
      <w:r w:rsidRPr="00005BFA">
        <w:rPr>
          <w:rFonts w:ascii="Times New Roman" w:hAnsi="Times New Roman" w:cs="Times New Roman"/>
          <w:b/>
          <w:sz w:val="28"/>
          <w:szCs w:val="28"/>
        </w:rPr>
        <w:t>собенности получения образования обучающимися с ограниченными возможностями здоровья</w:t>
      </w:r>
      <w:proofErr w:type="gramEnd"/>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Федеральным законом от 08.08.2024 № 315-ФЗ внесены изменения в Федеральный закон «Об образ</w:t>
      </w:r>
      <w:r>
        <w:rPr>
          <w:rFonts w:ascii="Times New Roman" w:hAnsi="Times New Roman" w:cs="Times New Roman"/>
          <w:sz w:val="28"/>
          <w:szCs w:val="28"/>
        </w:rPr>
        <w:t>овании в Российской Федерации».</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 xml:space="preserve">На образовательную организацию возложены обязанности </w:t>
      </w:r>
      <w:proofErr w:type="gramStart"/>
      <w:r w:rsidRPr="00005BFA">
        <w:rPr>
          <w:rFonts w:ascii="Times New Roman" w:hAnsi="Times New Roman" w:cs="Times New Roman"/>
          <w:sz w:val="28"/>
          <w:szCs w:val="28"/>
        </w:rPr>
        <w:t>создавать</w:t>
      </w:r>
      <w:proofErr w:type="gramEnd"/>
      <w:r w:rsidRPr="00005BFA">
        <w:rPr>
          <w:rFonts w:ascii="Times New Roman" w:hAnsi="Times New Roman" w:cs="Times New Roman"/>
          <w:sz w:val="28"/>
          <w:szCs w:val="28"/>
        </w:rPr>
        <w:t xml:space="preserve"> специальные условия для получения образования обучающимися с ограниченными возможностями здоровья, </w:t>
      </w:r>
      <w:r>
        <w:rPr>
          <w:rFonts w:ascii="Times New Roman" w:hAnsi="Times New Roman" w:cs="Times New Roman"/>
          <w:sz w:val="28"/>
          <w:szCs w:val="28"/>
        </w:rPr>
        <w:t>инвалидами (детьми-инвалидами).</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Определение условий организации обучения и воспитания данной категории лиц осуществляется с учетом рекомендаций психолого-медико-педагогической комиссии, и в отдельных случаях в соответствии с индивидуальной программой реабилитаци</w:t>
      </w:r>
      <w:r>
        <w:rPr>
          <w:rFonts w:ascii="Times New Roman" w:hAnsi="Times New Roman" w:cs="Times New Roman"/>
          <w:sz w:val="28"/>
          <w:szCs w:val="28"/>
        </w:rPr>
        <w:t xml:space="preserve">и и </w:t>
      </w:r>
      <w:proofErr w:type="spellStart"/>
      <w:r>
        <w:rPr>
          <w:rFonts w:ascii="Times New Roman" w:hAnsi="Times New Roman" w:cs="Times New Roman"/>
          <w:sz w:val="28"/>
          <w:szCs w:val="28"/>
        </w:rPr>
        <w:t>абилитаци</w:t>
      </w:r>
      <w:proofErr w:type="gramStart"/>
      <w:r>
        <w:rPr>
          <w:rFonts w:ascii="Times New Roman" w:hAnsi="Times New Roman" w:cs="Times New Roman"/>
          <w:sz w:val="28"/>
          <w:szCs w:val="28"/>
        </w:rPr>
        <w:t>и</w:t>
      </w:r>
      <w:proofErr w:type="spellEnd"/>
      <w:r>
        <w:rPr>
          <w:rFonts w:ascii="Times New Roman" w:hAnsi="Times New Roman" w:cs="Times New Roman"/>
          <w:sz w:val="28"/>
          <w:szCs w:val="28"/>
        </w:rPr>
        <w:t>(</w:t>
      </w:r>
      <w:proofErr w:type="gramEnd"/>
      <w:r>
        <w:rPr>
          <w:rFonts w:ascii="Times New Roman" w:hAnsi="Times New Roman" w:cs="Times New Roman"/>
          <w:sz w:val="28"/>
          <w:szCs w:val="28"/>
        </w:rPr>
        <w:t>при ее наличии).</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Так, для обучающихся, осваивающих основные общеобразовательные программы и нуждающихся в длительном лечении, предусмотрено создание образовательных организаций, в том числе санаторных, в которых проводятся необходимые лечебные, реабилитационные</w:t>
      </w:r>
      <w:r>
        <w:rPr>
          <w:rFonts w:ascii="Times New Roman" w:hAnsi="Times New Roman" w:cs="Times New Roman"/>
          <w:sz w:val="28"/>
          <w:szCs w:val="28"/>
        </w:rPr>
        <w:t xml:space="preserve"> и оздоровительные мероприятия.</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lastRenderedPageBreak/>
        <w:t xml:space="preserve">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на дому </w:t>
      </w:r>
      <w:r>
        <w:rPr>
          <w:rFonts w:ascii="Times New Roman" w:hAnsi="Times New Roman" w:cs="Times New Roman"/>
          <w:sz w:val="28"/>
          <w:szCs w:val="28"/>
        </w:rPr>
        <w:t>или в медицинских организациях.</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 xml:space="preserve">Для организации обучения на дому родители (законные представители) обращаются в письменной форме с заявлением с приложением медицинского заключения, выданного медицинской организацией о наличии у ребенка заболевания, включенного в перечень заболеваний, наличие которых дает право на </w:t>
      </w:r>
      <w:proofErr w:type="gramStart"/>
      <w:r w:rsidRPr="00005BFA">
        <w:rPr>
          <w:rFonts w:ascii="Times New Roman" w:hAnsi="Times New Roman" w:cs="Times New Roman"/>
          <w:sz w:val="28"/>
          <w:szCs w:val="28"/>
        </w:rPr>
        <w:t>обучение</w:t>
      </w:r>
      <w:proofErr w:type="gramEnd"/>
      <w:r w:rsidRPr="00005BFA">
        <w:rPr>
          <w:rFonts w:ascii="Times New Roman" w:hAnsi="Times New Roman" w:cs="Times New Roman"/>
          <w:sz w:val="28"/>
          <w:szCs w:val="28"/>
        </w:rPr>
        <w:t xml:space="preserve"> по основным общеобра</w:t>
      </w:r>
      <w:r>
        <w:rPr>
          <w:rFonts w:ascii="Times New Roman" w:hAnsi="Times New Roman" w:cs="Times New Roman"/>
          <w:sz w:val="28"/>
          <w:szCs w:val="28"/>
        </w:rPr>
        <w:t>зовательным программам на дому.</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подтверждающая факт госпитализации ребенка в медицинскую организацию, оказывающую специализированную, в том числе высокотех</w:t>
      </w:r>
      <w:r>
        <w:rPr>
          <w:rFonts w:ascii="Times New Roman" w:hAnsi="Times New Roman" w:cs="Times New Roman"/>
          <w:sz w:val="28"/>
          <w:szCs w:val="28"/>
        </w:rPr>
        <w:t>нологичную, медицинскую помощь.</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 xml:space="preserve">На педагогических работников возложена обязанность </w:t>
      </w:r>
      <w:proofErr w:type="gramStart"/>
      <w:r w:rsidRPr="00005BFA">
        <w:rPr>
          <w:rFonts w:ascii="Times New Roman" w:hAnsi="Times New Roman" w:cs="Times New Roman"/>
          <w:sz w:val="28"/>
          <w:szCs w:val="28"/>
        </w:rPr>
        <w:t>соблюдать</w:t>
      </w:r>
      <w:proofErr w:type="gramEnd"/>
      <w:r w:rsidRPr="00005BFA">
        <w:rPr>
          <w:rFonts w:ascii="Times New Roman" w:hAnsi="Times New Roman" w:cs="Times New Roman"/>
          <w:sz w:val="28"/>
          <w:szCs w:val="28"/>
        </w:rPr>
        <w:t xml:space="preserve">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а также при необходимости взаимодействовать с центрами психолого-педагогической, м</w:t>
      </w:r>
      <w:r>
        <w:rPr>
          <w:rFonts w:ascii="Times New Roman" w:hAnsi="Times New Roman" w:cs="Times New Roman"/>
          <w:sz w:val="28"/>
          <w:szCs w:val="28"/>
        </w:rPr>
        <w:t>едицинской и социальной помощи.</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 xml:space="preserve">Под специальными условиями для получения образования указанными лицами </w:t>
      </w:r>
      <w:proofErr w:type="gramStart"/>
      <w:r w:rsidRPr="00005BFA">
        <w:rPr>
          <w:rFonts w:ascii="Times New Roman" w:hAnsi="Times New Roman" w:cs="Times New Roman"/>
          <w:sz w:val="28"/>
          <w:szCs w:val="28"/>
        </w:rPr>
        <w:t>понимается</w:t>
      </w:r>
      <w:proofErr w:type="gramEnd"/>
      <w:r w:rsidRPr="00005BFA">
        <w:rPr>
          <w:rFonts w:ascii="Times New Roman" w:hAnsi="Times New Roman" w:cs="Times New Roman"/>
          <w:sz w:val="28"/>
          <w:szCs w:val="28"/>
        </w:rPr>
        <w:t xml:space="preserve"> в том числе обеспечение предоставления услуг переводчика русского жестового языка (</w:t>
      </w:r>
      <w:proofErr w:type="spellStart"/>
      <w:r w:rsidRPr="00005BFA">
        <w:rPr>
          <w:rFonts w:ascii="Times New Roman" w:hAnsi="Times New Roman" w:cs="Times New Roman"/>
          <w:sz w:val="28"/>
          <w:szCs w:val="28"/>
        </w:rPr>
        <w:t>сурдопереводчика</w:t>
      </w:r>
      <w:proofErr w:type="spellEnd"/>
      <w:r w:rsidRPr="00005BFA">
        <w:rPr>
          <w:rFonts w:ascii="Times New Roman" w:hAnsi="Times New Roman" w:cs="Times New Roman"/>
          <w:sz w:val="28"/>
          <w:szCs w:val="28"/>
        </w:rPr>
        <w:t xml:space="preserve">, </w:t>
      </w:r>
      <w:proofErr w:type="spellStart"/>
      <w:r w:rsidRPr="00005BFA">
        <w:rPr>
          <w:rFonts w:ascii="Times New Roman" w:hAnsi="Times New Roman" w:cs="Times New Roman"/>
          <w:sz w:val="28"/>
          <w:szCs w:val="28"/>
        </w:rPr>
        <w:t>тифлосурдопереводчика</w:t>
      </w:r>
      <w:proofErr w:type="spellEnd"/>
      <w:r w:rsidRPr="00005BFA">
        <w:rPr>
          <w:rFonts w:ascii="Times New Roman" w:hAnsi="Times New Roman" w:cs="Times New Roman"/>
          <w:sz w:val="28"/>
          <w:szCs w:val="28"/>
        </w:rPr>
        <w:t>), а также педагогических работников в соответствии с рекомендациями психолого-м</w:t>
      </w:r>
      <w:r>
        <w:rPr>
          <w:rFonts w:ascii="Times New Roman" w:hAnsi="Times New Roman" w:cs="Times New Roman"/>
          <w:sz w:val="28"/>
          <w:szCs w:val="28"/>
        </w:rPr>
        <w:t>едико-педагогической комиссии).</w:t>
      </w:r>
    </w:p>
    <w:p w:rsidR="00005BFA" w:rsidRPr="00005BFA" w:rsidRDefault="00005BFA" w:rsidP="00005BFA">
      <w:pPr>
        <w:jc w:val="both"/>
        <w:rPr>
          <w:rFonts w:ascii="Times New Roman" w:hAnsi="Times New Roman" w:cs="Times New Roman"/>
          <w:sz w:val="28"/>
          <w:szCs w:val="28"/>
        </w:rPr>
      </w:pPr>
      <w:proofErr w:type="gramStart"/>
      <w:r w:rsidRPr="00005BFA">
        <w:rPr>
          <w:rFonts w:ascii="Times New Roman" w:hAnsi="Times New Roman" w:cs="Times New Roman"/>
          <w:sz w:val="28"/>
          <w:szCs w:val="28"/>
        </w:rPr>
        <w:t>Обеспечение обучающихся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w:t>
      </w:r>
      <w:proofErr w:type="spellStart"/>
      <w:r w:rsidRPr="00005BFA">
        <w:rPr>
          <w:rFonts w:ascii="Times New Roman" w:hAnsi="Times New Roman" w:cs="Times New Roman"/>
          <w:sz w:val="28"/>
          <w:szCs w:val="28"/>
        </w:rPr>
        <w:t>сурдопереводчиков</w:t>
      </w:r>
      <w:proofErr w:type="spellEnd"/>
      <w:r w:rsidRPr="00005BFA">
        <w:rPr>
          <w:rFonts w:ascii="Times New Roman" w:hAnsi="Times New Roman" w:cs="Times New Roman"/>
          <w:sz w:val="28"/>
          <w:szCs w:val="28"/>
        </w:rPr>
        <w:t xml:space="preserve">, </w:t>
      </w:r>
      <w:proofErr w:type="spellStart"/>
      <w:r w:rsidRPr="00005BFA">
        <w:rPr>
          <w:rFonts w:ascii="Times New Roman" w:hAnsi="Times New Roman" w:cs="Times New Roman"/>
          <w:sz w:val="28"/>
          <w:szCs w:val="28"/>
        </w:rPr>
        <w:t>тифлосурдопереводчиков</w:t>
      </w:r>
      <w:proofErr w:type="spellEnd"/>
      <w:r w:rsidRPr="00005BFA">
        <w:rPr>
          <w:rFonts w:ascii="Times New Roman" w:hAnsi="Times New Roman" w:cs="Times New Roman"/>
          <w:sz w:val="28"/>
          <w:szCs w:val="28"/>
        </w:rPr>
        <w:t>),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w:t>
      </w:r>
      <w:proofErr w:type="gramEnd"/>
      <w:r w:rsidRPr="00005BFA">
        <w:rPr>
          <w:rFonts w:ascii="Times New Roman" w:hAnsi="Times New Roman" w:cs="Times New Roman"/>
          <w:sz w:val="28"/>
          <w:szCs w:val="28"/>
        </w:rPr>
        <w:t xml:space="preserve"> бюджета.</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lastRenderedPageBreak/>
        <w:t>Кроме этого, из текста Закона об образовании исключен термин «умственная отсталость» - он заменен на</w:t>
      </w:r>
      <w:r>
        <w:rPr>
          <w:rFonts w:ascii="Times New Roman" w:hAnsi="Times New Roman" w:cs="Times New Roman"/>
          <w:sz w:val="28"/>
          <w:szCs w:val="28"/>
        </w:rPr>
        <w:t xml:space="preserve"> термин «нарушение интеллекта».</w:t>
      </w:r>
    </w:p>
    <w:p w:rsidR="00EF0CF4"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Изменения вступают в силу с 1 марта 2025 года.</w:t>
      </w:r>
    </w:p>
    <w:p w:rsidR="00EF0CF4" w:rsidRDefault="00005BFA" w:rsidP="00092FA2">
      <w:pPr>
        <w:jc w:val="both"/>
        <w:rPr>
          <w:rFonts w:ascii="Times New Roman" w:hAnsi="Times New Roman" w:cs="Times New Roman"/>
          <w:sz w:val="28"/>
          <w:szCs w:val="28"/>
        </w:rPr>
      </w:pPr>
      <w:r w:rsidRPr="00005BFA">
        <w:rPr>
          <w:rFonts w:ascii="Times New Roman" w:hAnsi="Times New Roman" w:cs="Times New Roman"/>
          <w:sz w:val="28"/>
          <w:szCs w:val="28"/>
        </w:rPr>
        <w:t xml:space="preserve">Заместитель межрайонного прокурора </w:t>
      </w:r>
      <w:r w:rsidRPr="00005BFA">
        <w:rPr>
          <w:rFonts w:ascii="Times New Roman" w:hAnsi="Times New Roman" w:cs="Times New Roman"/>
          <w:sz w:val="28"/>
          <w:szCs w:val="28"/>
        </w:rPr>
        <w:tab/>
      </w:r>
      <w:r w:rsidRPr="00005BFA">
        <w:rPr>
          <w:rFonts w:ascii="Times New Roman" w:hAnsi="Times New Roman" w:cs="Times New Roman"/>
          <w:sz w:val="28"/>
          <w:szCs w:val="28"/>
        </w:rPr>
        <w:tab/>
      </w:r>
      <w:r w:rsidRPr="00005BFA">
        <w:rPr>
          <w:rFonts w:ascii="Times New Roman" w:hAnsi="Times New Roman" w:cs="Times New Roman"/>
          <w:sz w:val="28"/>
          <w:szCs w:val="28"/>
        </w:rPr>
        <w:tab/>
      </w:r>
      <w:r w:rsidRPr="00005BFA">
        <w:rPr>
          <w:rFonts w:ascii="Times New Roman" w:hAnsi="Times New Roman" w:cs="Times New Roman"/>
          <w:sz w:val="28"/>
          <w:szCs w:val="28"/>
        </w:rPr>
        <w:tab/>
        <w:t xml:space="preserve">  </w:t>
      </w:r>
      <w:proofErr w:type="spellStart"/>
      <w:r w:rsidRPr="00005BFA">
        <w:rPr>
          <w:rFonts w:ascii="Times New Roman" w:hAnsi="Times New Roman" w:cs="Times New Roman"/>
          <w:sz w:val="28"/>
          <w:szCs w:val="28"/>
        </w:rPr>
        <w:t>Д.И.Кондратенко</w:t>
      </w:r>
      <w:proofErr w:type="spellEnd"/>
    </w:p>
    <w:p w:rsidR="00005BFA" w:rsidRPr="00005BFA" w:rsidRDefault="00005BFA" w:rsidP="00005BFA">
      <w:pPr>
        <w:jc w:val="both"/>
        <w:rPr>
          <w:rFonts w:ascii="Times New Roman" w:hAnsi="Times New Roman" w:cs="Times New Roman"/>
          <w:b/>
          <w:sz w:val="28"/>
          <w:szCs w:val="28"/>
        </w:rPr>
      </w:pPr>
      <w:r w:rsidRPr="00005BFA">
        <w:rPr>
          <w:rFonts w:ascii="Times New Roman" w:hAnsi="Times New Roman" w:cs="Times New Roman"/>
          <w:b/>
          <w:sz w:val="28"/>
          <w:szCs w:val="28"/>
        </w:rPr>
        <w:t xml:space="preserve">18. </w:t>
      </w:r>
      <w:r w:rsidRPr="00005BFA">
        <w:rPr>
          <w:rFonts w:ascii="Times New Roman" w:hAnsi="Times New Roman" w:cs="Times New Roman"/>
          <w:b/>
          <w:sz w:val="28"/>
          <w:szCs w:val="28"/>
        </w:rPr>
        <w:t>Меры по предотвращению конфликта интересов в сфере закупок товаров, работ и услуг для государственных и муниципальных нужд</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В соответствии с требованиями Федерального закона от 25.12.2008 №273-ФЗ «О противодействии коррупции» обязанность принимать меры по предотвращению и урегулированию конфликта интересов возлагается не только на государственных и муниципальных служащих, но и на иные категории лиц в случаях, предусм</w:t>
      </w:r>
      <w:r>
        <w:rPr>
          <w:rFonts w:ascii="Times New Roman" w:hAnsi="Times New Roman" w:cs="Times New Roman"/>
          <w:sz w:val="28"/>
          <w:szCs w:val="28"/>
        </w:rPr>
        <w:t>отренных федеральными законами.</w:t>
      </w:r>
    </w:p>
    <w:p w:rsidR="00005BFA" w:rsidRPr="00005BFA" w:rsidRDefault="00005BFA" w:rsidP="00005BFA">
      <w:pPr>
        <w:jc w:val="both"/>
        <w:rPr>
          <w:rFonts w:ascii="Times New Roman" w:hAnsi="Times New Roman" w:cs="Times New Roman"/>
          <w:sz w:val="28"/>
          <w:szCs w:val="28"/>
        </w:rPr>
      </w:pPr>
      <w:proofErr w:type="gramStart"/>
      <w:r w:rsidRPr="00005BFA">
        <w:rPr>
          <w:rFonts w:ascii="Times New Roman" w:hAnsi="Times New Roman" w:cs="Times New Roman"/>
          <w:sz w:val="28"/>
          <w:szCs w:val="28"/>
        </w:rPr>
        <w:t>В связи с этим в 2022 году внесены изменения в Федеральный закон «О контрактной системе в сфере закупок товаров, работ, услуг для обеспечения государственных и муниципальных нужд» и в Федеральный закон «О закупках товаров, работ, услуг отдельными видами юридических лиц», в соответствии с которыми руководитель заказчика, руководитель контрактной службы, работники контрактной службы, контрактный управляющий, член комиссии обязаны при осуществлении закупок</w:t>
      </w:r>
      <w:proofErr w:type="gramEnd"/>
      <w:r w:rsidRPr="00005BFA">
        <w:rPr>
          <w:rFonts w:ascii="Times New Roman" w:hAnsi="Times New Roman" w:cs="Times New Roman"/>
          <w:sz w:val="28"/>
          <w:szCs w:val="28"/>
        </w:rPr>
        <w:t xml:space="preserve"> принимать меры по предотвращению и урегулированию конфликта интересов, в том числе с учетом информации относительно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если начальная максимальная цена контракта превышает размер, установленный Прави</w:t>
      </w:r>
      <w:r>
        <w:rPr>
          <w:rFonts w:ascii="Times New Roman" w:hAnsi="Times New Roman" w:cs="Times New Roman"/>
          <w:sz w:val="28"/>
          <w:szCs w:val="28"/>
        </w:rPr>
        <w:t>тельством Российской Федерации.</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При этом под конфликтом интересов законодатель определил ситуацию, при которой личная заинтересованность (прямая или косвенная) лица, влияет или может повлиять на надлежащее, объективное и беспристрастное исполнение им должностных (служебных) обязаннос</w:t>
      </w:r>
      <w:r>
        <w:rPr>
          <w:rFonts w:ascii="Times New Roman" w:hAnsi="Times New Roman" w:cs="Times New Roman"/>
          <w:sz w:val="28"/>
          <w:szCs w:val="28"/>
        </w:rPr>
        <w:t>тей (осуществление полномочий).</w:t>
      </w:r>
    </w:p>
    <w:p w:rsidR="00005BFA" w:rsidRPr="00005BFA" w:rsidRDefault="00005BFA" w:rsidP="00005BFA">
      <w:pPr>
        <w:jc w:val="both"/>
        <w:rPr>
          <w:rFonts w:ascii="Times New Roman" w:hAnsi="Times New Roman" w:cs="Times New Roman"/>
          <w:sz w:val="28"/>
          <w:szCs w:val="28"/>
        </w:rPr>
      </w:pPr>
      <w:proofErr w:type="gramStart"/>
      <w:r w:rsidRPr="00005BFA">
        <w:rPr>
          <w:rFonts w:ascii="Times New Roman" w:hAnsi="Times New Roman" w:cs="Times New Roman"/>
          <w:sz w:val="28"/>
          <w:szCs w:val="28"/>
        </w:rPr>
        <w:t xml:space="preserve">А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самим работником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w:t>
      </w:r>
      <w:r w:rsidRPr="00005BFA">
        <w:rPr>
          <w:rFonts w:ascii="Times New Roman" w:hAnsi="Times New Roman" w:cs="Times New Roman"/>
          <w:sz w:val="28"/>
          <w:szCs w:val="28"/>
        </w:rPr>
        <w:lastRenderedPageBreak/>
        <w:t>супругов и супругами детей), гражданами или организациями, с</w:t>
      </w:r>
      <w:proofErr w:type="gramEnd"/>
      <w:r w:rsidRPr="00005BFA">
        <w:rPr>
          <w:rFonts w:ascii="Times New Roman" w:hAnsi="Times New Roman" w:cs="Times New Roman"/>
          <w:sz w:val="28"/>
          <w:szCs w:val="28"/>
        </w:rPr>
        <w:t xml:space="preserve"> которыми работник и (или) лица, состоящие с ним в близком родстве или свойстве, связаны имущественными, корпоративными или иными близкими отно</w:t>
      </w:r>
      <w:r>
        <w:rPr>
          <w:rFonts w:ascii="Times New Roman" w:hAnsi="Times New Roman" w:cs="Times New Roman"/>
          <w:sz w:val="28"/>
          <w:szCs w:val="28"/>
        </w:rPr>
        <w:t>шениями.</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При этом представителем нанимателя (работодателем) должен быть определен порядок уведомления указанными лицами о возникшем конфликте интересов или о</w:t>
      </w:r>
      <w:r>
        <w:rPr>
          <w:rFonts w:ascii="Times New Roman" w:hAnsi="Times New Roman" w:cs="Times New Roman"/>
          <w:sz w:val="28"/>
          <w:szCs w:val="28"/>
        </w:rPr>
        <w:t xml:space="preserve"> возможности его возникновения.</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Предотвращение или урегулирование конфликта интересов может состоять в изменении должностного или служебного положения работника,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w:t>
      </w:r>
      <w:r>
        <w:rPr>
          <w:rFonts w:ascii="Times New Roman" w:hAnsi="Times New Roman" w:cs="Times New Roman"/>
          <w:sz w:val="28"/>
          <w:szCs w:val="28"/>
        </w:rPr>
        <w:t>никновения конфликта интересов.</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Также предотвращение и урегулирование конфликта интересов осуществляются путем отвода или самоотвода работника в случаях и порядке, предусмотренных законода</w:t>
      </w:r>
      <w:r>
        <w:rPr>
          <w:rFonts w:ascii="Times New Roman" w:hAnsi="Times New Roman" w:cs="Times New Roman"/>
          <w:sz w:val="28"/>
          <w:szCs w:val="28"/>
        </w:rPr>
        <w:t>тельством Российской Федерации.</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Непринятие мер по предотвращению или урегулированию конфликта интересов является правонарушением, влекущим увольнение работника в соответствии с законода</w:t>
      </w:r>
      <w:r>
        <w:rPr>
          <w:rFonts w:ascii="Times New Roman" w:hAnsi="Times New Roman" w:cs="Times New Roman"/>
          <w:sz w:val="28"/>
          <w:szCs w:val="28"/>
        </w:rPr>
        <w:t>тельством Российской Федерации.</w:t>
      </w:r>
    </w:p>
    <w:p w:rsidR="00005BFA" w:rsidRPr="00005BFA" w:rsidRDefault="00005BFA" w:rsidP="00005BFA">
      <w:pPr>
        <w:jc w:val="both"/>
        <w:rPr>
          <w:rFonts w:ascii="Times New Roman" w:hAnsi="Times New Roman" w:cs="Times New Roman"/>
          <w:sz w:val="28"/>
          <w:szCs w:val="28"/>
        </w:rPr>
      </w:pPr>
      <w:proofErr w:type="gramStart"/>
      <w:r w:rsidRPr="00005BFA">
        <w:rPr>
          <w:rFonts w:ascii="Times New Roman" w:hAnsi="Times New Roman" w:cs="Times New Roman"/>
          <w:sz w:val="28"/>
          <w:szCs w:val="28"/>
        </w:rPr>
        <w:t>Аналогичные нормы об ответственности за указанное правонарушение содержатся и в норма трудового законодательства, в частности, пунктом 7.1 части первой статьи 81 Трудового кодекса Российской Федерации предусмотрено расторжение трудового договора работодателем в случае непринятия работником мер по предотвращению или урегулированию конфликта интересов, стороной которого он является, в случаях, предусмотренных Трудовым кодексом Российской Федерации, другими федеральными законами, нормативными правовыми актами Президента Российской</w:t>
      </w:r>
      <w:proofErr w:type="gramEnd"/>
      <w:r w:rsidRPr="00005BFA">
        <w:rPr>
          <w:rFonts w:ascii="Times New Roman" w:hAnsi="Times New Roman" w:cs="Times New Roman"/>
          <w:sz w:val="28"/>
          <w:szCs w:val="28"/>
        </w:rPr>
        <w:t xml:space="preserve"> Федерации и Правительства Российской Федерации, если указанное действие дает основание для утраты доверия к раб</w:t>
      </w:r>
      <w:r>
        <w:rPr>
          <w:rFonts w:ascii="Times New Roman" w:hAnsi="Times New Roman" w:cs="Times New Roman"/>
          <w:sz w:val="28"/>
          <w:szCs w:val="28"/>
        </w:rPr>
        <w:t>отнику со стороны работодателя.</w:t>
      </w:r>
    </w:p>
    <w:p w:rsidR="00EF0CF4" w:rsidRDefault="00005BFA" w:rsidP="00092FA2">
      <w:pPr>
        <w:jc w:val="both"/>
        <w:rPr>
          <w:rFonts w:ascii="Times New Roman" w:hAnsi="Times New Roman" w:cs="Times New Roman"/>
          <w:sz w:val="28"/>
          <w:szCs w:val="28"/>
        </w:rPr>
      </w:pPr>
      <w:r w:rsidRPr="00005BFA">
        <w:rPr>
          <w:rFonts w:ascii="Times New Roman" w:hAnsi="Times New Roman" w:cs="Times New Roman"/>
          <w:sz w:val="28"/>
          <w:szCs w:val="28"/>
        </w:rPr>
        <w:t xml:space="preserve">Сведения </w:t>
      </w:r>
      <w:proofErr w:type="gramStart"/>
      <w:r w:rsidRPr="00005BFA">
        <w:rPr>
          <w:rFonts w:ascii="Times New Roman" w:hAnsi="Times New Roman" w:cs="Times New Roman"/>
          <w:sz w:val="28"/>
          <w:szCs w:val="28"/>
        </w:rPr>
        <w:t>о применении к работнику дисциплинарного взыскания в виде увольнения в связи с утратой</w:t>
      </w:r>
      <w:proofErr w:type="gramEnd"/>
      <w:r w:rsidRPr="00005BFA">
        <w:rPr>
          <w:rFonts w:ascii="Times New Roman" w:hAnsi="Times New Roman" w:cs="Times New Roman"/>
          <w:sz w:val="28"/>
          <w:szCs w:val="28"/>
        </w:rPr>
        <w:t xml:space="preserve"> доверия включаются работодателем в соответствующий публичный реестр лиц, уволенных в связи с</w:t>
      </w:r>
      <w:r>
        <w:rPr>
          <w:rFonts w:ascii="Times New Roman" w:hAnsi="Times New Roman" w:cs="Times New Roman"/>
          <w:sz w:val="28"/>
          <w:szCs w:val="28"/>
        </w:rPr>
        <w:t xml:space="preserve"> утратой доверия.</w:t>
      </w:r>
    </w:p>
    <w:p w:rsidR="00005BFA" w:rsidRDefault="00005BFA" w:rsidP="00092FA2">
      <w:pPr>
        <w:jc w:val="both"/>
        <w:rPr>
          <w:rFonts w:ascii="Times New Roman" w:hAnsi="Times New Roman" w:cs="Times New Roman"/>
          <w:sz w:val="28"/>
          <w:szCs w:val="28"/>
        </w:rPr>
      </w:pPr>
      <w:r w:rsidRPr="00005BFA">
        <w:rPr>
          <w:rFonts w:ascii="Times New Roman" w:hAnsi="Times New Roman" w:cs="Times New Roman"/>
          <w:sz w:val="28"/>
          <w:szCs w:val="28"/>
        </w:rPr>
        <w:t xml:space="preserve">Заместитель межрайонного прокурора </w:t>
      </w:r>
      <w:r w:rsidRPr="00005BFA">
        <w:rPr>
          <w:rFonts w:ascii="Times New Roman" w:hAnsi="Times New Roman" w:cs="Times New Roman"/>
          <w:sz w:val="28"/>
          <w:szCs w:val="28"/>
        </w:rPr>
        <w:tab/>
      </w:r>
      <w:r w:rsidRPr="00005BFA">
        <w:rPr>
          <w:rFonts w:ascii="Times New Roman" w:hAnsi="Times New Roman" w:cs="Times New Roman"/>
          <w:sz w:val="28"/>
          <w:szCs w:val="28"/>
        </w:rPr>
        <w:tab/>
      </w:r>
      <w:r w:rsidRPr="00005BFA">
        <w:rPr>
          <w:rFonts w:ascii="Times New Roman" w:hAnsi="Times New Roman" w:cs="Times New Roman"/>
          <w:sz w:val="28"/>
          <w:szCs w:val="28"/>
        </w:rPr>
        <w:tab/>
      </w:r>
      <w:r w:rsidRPr="00005BFA">
        <w:rPr>
          <w:rFonts w:ascii="Times New Roman" w:hAnsi="Times New Roman" w:cs="Times New Roman"/>
          <w:sz w:val="28"/>
          <w:szCs w:val="28"/>
        </w:rPr>
        <w:tab/>
        <w:t xml:space="preserve">  </w:t>
      </w:r>
      <w:proofErr w:type="spellStart"/>
      <w:r w:rsidRPr="00005BFA">
        <w:rPr>
          <w:rFonts w:ascii="Times New Roman" w:hAnsi="Times New Roman" w:cs="Times New Roman"/>
          <w:sz w:val="28"/>
          <w:szCs w:val="28"/>
        </w:rPr>
        <w:t>Д.И.Кондратенко</w:t>
      </w:r>
      <w:proofErr w:type="spellEnd"/>
    </w:p>
    <w:p w:rsidR="00005BFA" w:rsidRPr="00005BFA" w:rsidRDefault="00005BFA" w:rsidP="00005BFA">
      <w:pPr>
        <w:jc w:val="both"/>
        <w:rPr>
          <w:rFonts w:ascii="Times New Roman" w:hAnsi="Times New Roman" w:cs="Times New Roman"/>
          <w:b/>
          <w:sz w:val="28"/>
          <w:szCs w:val="28"/>
        </w:rPr>
      </w:pPr>
      <w:r w:rsidRPr="00005BFA">
        <w:rPr>
          <w:rFonts w:ascii="Times New Roman" w:hAnsi="Times New Roman" w:cs="Times New Roman"/>
          <w:b/>
          <w:sz w:val="28"/>
          <w:szCs w:val="28"/>
        </w:rPr>
        <w:lastRenderedPageBreak/>
        <w:t xml:space="preserve">19. </w:t>
      </w:r>
      <w:r w:rsidRPr="00005BFA">
        <w:rPr>
          <w:rFonts w:ascii="Times New Roman" w:hAnsi="Times New Roman" w:cs="Times New Roman"/>
          <w:b/>
          <w:sz w:val="28"/>
          <w:szCs w:val="28"/>
        </w:rPr>
        <w:t>Образует ли совместная работа родственников в учреждениях «конфликт интересов»?</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Федеральный законом «О противодействии коррупции» дано определение понятию «конфликт интересов». Это ситуация, при которой личная заинтересованность (прямая или косвенная) лица влияет или может повлиять на надлежащее, объективное и беспристрастное исполнение им должностных (служебных) обязаннос</w:t>
      </w:r>
      <w:r>
        <w:rPr>
          <w:rFonts w:ascii="Times New Roman" w:hAnsi="Times New Roman" w:cs="Times New Roman"/>
          <w:sz w:val="28"/>
          <w:szCs w:val="28"/>
        </w:rPr>
        <w:t>тей (осуществление полномочий).</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 xml:space="preserve">Личная заинтересованность – это возможность получения доходов или каких-либо выгод (преимуществ) должностным лицом организации и (или) состоящими с ним в близком родстве или свойстве лицами, гражданами или организациями, с которыми данное должностное лицо и (или) лица, состоящие с ним в близком родстве или свойстве, связаны имущественными, корпоративными </w:t>
      </w:r>
      <w:r>
        <w:rPr>
          <w:rFonts w:ascii="Times New Roman" w:hAnsi="Times New Roman" w:cs="Times New Roman"/>
          <w:sz w:val="28"/>
          <w:szCs w:val="28"/>
        </w:rPr>
        <w:t>или иными близкими отношениями.</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 xml:space="preserve">Необходимо учитывать, что учреждение является некоммерческой организацией. </w:t>
      </w:r>
      <w:proofErr w:type="gramStart"/>
      <w:r w:rsidRPr="00005BFA">
        <w:rPr>
          <w:rFonts w:ascii="Times New Roman" w:hAnsi="Times New Roman" w:cs="Times New Roman"/>
          <w:sz w:val="28"/>
          <w:szCs w:val="28"/>
        </w:rPr>
        <w:t>Соответственно, на его работников распространяются положения статьи 27 Федерального закона от 12.01.1996 №7-ФЗ «О некоммерческих организациях», согласно которой в качестве заинтересованного лица определены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организациями или гражданами, с которыми совершаются какие-либо действия, включая сделки, в</w:t>
      </w:r>
      <w:proofErr w:type="gramEnd"/>
      <w:r w:rsidRPr="00005BFA">
        <w:rPr>
          <w:rFonts w:ascii="Times New Roman" w:hAnsi="Times New Roman" w:cs="Times New Roman"/>
          <w:sz w:val="28"/>
          <w:szCs w:val="28"/>
        </w:rPr>
        <w:t xml:space="preserve"> трудовых </w:t>
      </w:r>
      <w:proofErr w:type="gramStart"/>
      <w:r w:rsidRPr="00005BFA">
        <w:rPr>
          <w:rFonts w:ascii="Times New Roman" w:hAnsi="Times New Roman" w:cs="Times New Roman"/>
          <w:sz w:val="28"/>
          <w:szCs w:val="28"/>
        </w:rPr>
        <w:t>отношениях</w:t>
      </w:r>
      <w:proofErr w:type="gramEnd"/>
      <w:r w:rsidRPr="00005BFA">
        <w:rPr>
          <w:rFonts w:ascii="Times New Roman" w:hAnsi="Times New Roman" w:cs="Times New Roman"/>
          <w:sz w:val="28"/>
          <w:szCs w:val="28"/>
        </w:rPr>
        <w:t xml:space="preserve">, являются участниками, кредиторами этих организаций либо состоят с этими гражданами в близких родственных отношениях или являются их кредиторами. При этом указанные организации или </w:t>
      </w:r>
      <w:proofErr w:type="gramStart"/>
      <w:r w:rsidRPr="00005BFA">
        <w:rPr>
          <w:rFonts w:ascii="Times New Roman" w:hAnsi="Times New Roman" w:cs="Times New Roman"/>
          <w:sz w:val="28"/>
          <w:szCs w:val="28"/>
        </w:rPr>
        <w:t>граждане</w:t>
      </w:r>
      <w:proofErr w:type="gramEnd"/>
      <w:r w:rsidRPr="00005BFA">
        <w:rPr>
          <w:rFonts w:ascii="Times New Roman" w:hAnsi="Times New Roman" w:cs="Times New Roman"/>
          <w:sz w:val="28"/>
          <w:szCs w:val="28"/>
        </w:rPr>
        <w:t xml:space="preserve"> в том числе могут извлекать выгоду из пользования, распоряжения имущест</w:t>
      </w:r>
      <w:r>
        <w:rPr>
          <w:rFonts w:ascii="Times New Roman" w:hAnsi="Times New Roman" w:cs="Times New Roman"/>
          <w:sz w:val="28"/>
          <w:szCs w:val="28"/>
        </w:rPr>
        <w:t>вом некоммерческой организации.</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 xml:space="preserve">При этом заинтересованные лица обязаны соблюдать интересы </w:t>
      </w:r>
      <w:proofErr w:type="gramStart"/>
      <w:r w:rsidRPr="00005BFA">
        <w:rPr>
          <w:rFonts w:ascii="Times New Roman" w:hAnsi="Times New Roman" w:cs="Times New Roman"/>
          <w:sz w:val="28"/>
          <w:szCs w:val="28"/>
        </w:rPr>
        <w:t>организации</w:t>
      </w:r>
      <w:proofErr w:type="gramEnd"/>
      <w:r w:rsidRPr="00005BFA">
        <w:rPr>
          <w:rFonts w:ascii="Times New Roman" w:hAnsi="Times New Roman" w:cs="Times New Roman"/>
          <w:sz w:val="28"/>
          <w:szCs w:val="28"/>
        </w:rPr>
        <w:t xml:space="preserve">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w:t>
      </w:r>
      <w:r>
        <w:rPr>
          <w:rFonts w:ascii="Times New Roman" w:hAnsi="Times New Roman" w:cs="Times New Roman"/>
          <w:sz w:val="28"/>
          <w:szCs w:val="28"/>
        </w:rPr>
        <w:t>ных учредительными документами.</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 xml:space="preserve">Из изложенного прямо не следует, что наличие родственных связей между работниками учреждения </w:t>
      </w:r>
      <w:r>
        <w:rPr>
          <w:rFonts w:ascii="Times New Roman" w:hAnsi="Times New Roman" w:cs="Times New Roman"/>
          <w:sz w:val="28"/>
          <w:szCs w:val="28"/>
        </w:rPr>
        <w:t>приводит к конфликту интересов.</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 xml:space="preserve">Однако, если в условиях непосредственной подчиненности должностное (заинтересованное) лицо будет выплачивать своему родственнику или свойственнику повышенную заработную плату, премии, предоставлять иные </w:t>
      </w:r>
      <w:r w:rsidRPr="00005BFA">
        <w:rPr>
          <w:rFonts w:ascii="Times New Roman" w:hAnsi="Times New Roman" w:cs="Times New Roman"/>
          <w:sz w:val="28"/>
          <w:szCs w:val="28"/>
        </w:rPr>
        <w:lastRenderedPageBreak/>
        <w:t>необоснованные преимущества и льготы, то возникнет с</w:t>
      </w:r>
      <w:r>
        <w:rPr>
          <w:rFonts w:ascii="Times New Roman" w:hAnsi="Times New Roman" w:cs="Times New Roman"/>
          <w:sz w:val="28"/>
          <w:szCs w:val="28"/>
        </w:rPr>
        <w:t>итуация конфликта интересов.</w:t>
      </w:r>
    </w:p>
    <w:p w:rsidR="00005BFA" w:rsidRPr="00005BFA" w:rsidRDefault="00005BFA" w:rsidP="00005BFA">
      <w:pPr>
        <w:jc w:val="both"/>
        <w:rPr>
          <w:rFonts w:ascii="Times New Roman" w:hAnsi="Times New Roman" w:cs="Times New Roman"/>
          <w:sz w:val="28"/>
          <w:szCs w:val="28"/>
        </w:rPr>
      </w:pPr>
      <w:proofErr w:type="gramStart"/>
      <w:r w:rsidRPr="00005BFA">
        <w:rPr>
          <w:rFonts w:ascii="Times New Roman" w:hAnsi="Times New Roman" w:cs="Times New Roman"/>
          <w:sz w:val="28"/>
          <w:szCs w:val="28"/>
        </w:rPr>
        <w:t>В результате должностное лицо учреждения обязано уведомить работодателя в установленном порядке о возникновении конфликта интересов, а работодатель (представитель нанимателя) обязан принять меры по предотвращению или урегулированию конфликта интересов вплоть до отстранения лица, являющегося стороной конфликта, от исполнения должностных (служебных) обязанностей в установленном порядке и (или) в отказе его от выгоды, явившейся причиной воз</w:t>
      </w:r>
      <w:r>
        <w:rPr>
          <w:rFonts w:ascii="Times New Roman" w:hAnsi="Times New Roman" w:cs="Times New Roman"/>
          <w:sz w:val="28"/>
          <w:szCs w:val="28"/>
        </w:rPr>
        <w:t>никновения конфликта интересов.</w:t>
      </w:r>
      <w:proofErr w:type="gramEnd"/>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 xml:space="preserve">Непринятие мер к урегулированию конфликта интересов образует коррупционное правонарушение, влекущее увольнение такого лица по инициативе работодателя на основании п. 7.1 ч. 1 ст. 81 ТК РФ (непринятие работником мер по предотвращению или урегулированию конфликта интересов, </w:t>
      </w:r>
      <w:r>
        <w:rPr>
          <w:rFonts w:ascii="Times New Roman" w:hAnsi="Times New Roman" w:cs="Times New Roman"/>
          <w:sz w:val="28"/>
          <w:szCs w:val="28"/>
        </w:rPr>
        <w:t>стороной которого он является).</w:t>
      </w:r>
    </w:p>
    <w:p w:rsid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Таким образом, родственные отношения с подчиненным лицом в учреждении – это не в</w:t>
      </w:r>
      <w:r>
        <w:rPr>
          <w:rFonts w:ascii="Times New Roman" w:hAnsi="Times New Roman" w:cs="Times New Roman"/>
          <w:sz w:val="28"/>
          <w:szCs w:val="28"/>
        </w:rPr>
        <w:t>сег</w:t>
      </w:r>
      <w:r w:rsidRPr="00005BFA">
        <w:rPr>
          <w:rFonts w:ascii="Times New Roman" w:hAnsi="Times New Roman" w:cs="Times New Roman"/>
          <w:sz w:val="28"/>
          <w:szCs w:val="28"/>
        </w:rPr>
        <w:t>да конфликт интересов, но находящемуся в отношениях подчиненности со своим родственником или свойственником, должностному лицу организации надлежит самостоятельно оценивать содержание складывающихся отношений и в случае необходимости принимать меры для недопущения нарушения закона.</w:t>
      </w:r>
    </w:p>
    <w:p w:rsidR="00005BFA" w:rsidRDefault="00005BFA" w:rsidP="00092FA2">
      <w:pPr>
        <w:jc w:val="both"/>
        <w:rPr>
          <w:rFonts w:ascii="Times New Roman" w:hAnsi="Times New Roman" w:cs="Times New Roman"/>
          <w:sz w:val="28"/>
          <w:szCs w:val="28"/>
        </w:rPr>
      </w:pPr>
      <w:r w:rsidRPr="00005BFA">
        <w:rPr>
          <w:rFonts w:ascii="Times New Roman" w:hAnsi="Times New Roman" w:cs="Times New Roman"/>
          <w:sz w:val="28"/>
          <w:szCs w:val="28"/>
        </w:rPr>
        <w:t xml:space="preserve">Заместитель межрайонного прокурора </w:t>
      </w:r>
      <w:r w:rsidRPr="00005BFA">
        <w:rPr>
          <w:rFonts w:ascii="Times New Roman" w:hAnsi="Times New Roman" w:cs="Times New Roman"/>
          <w:sz w:val="28"/>
          <w:szCs w:val="28"/>
        </w:rPr>
        <w:tab/>
      </w:r>
      <w:r w:rsidRPr="00005BFA">
        <w:rPr>
          <w:rFonts w:ascii="Times New Roman" w:hAnsi="Times New Roman" w:cs="Times New Roman"/>
          <w:sz w:val="28"/>
          <w:szCs w:val="28"/>
        </w:rPr>
        <w:tab/>
      </w:r>
      <w:r w:rsidRPr="00005BFA">
        <w:rPr>
          <w:rFonts w:ascii="Times New Roman" w:hAnsi="Times New Roman" w:cs="Times New Roman"/>
          <w:sz w:val="28"/>
          <w:szCs w:val="28"/>
        </w:rPr>
        <w:tab/>
      </w:r>
      <w:r w:rsidRPr="00005BFA">
        <w:rPr>
          <w:rFonts w:ascii="Times New Roman" w:hAnsi="Times New Roman" w:cs="Times New Roman"/>
          <w:sz w:val="28"/>
          <w:szCs w:val="28"/>
        </w:rPr>
        <w:tab/>
        <w:t xml:space="preserve">  </w:t>
      </w:r>
      <w:proofErr w:type="spellStart"/>
      <w:r w:rsidRPr="00005BFA">
        <w:rPr>
          <w:rFonts w:ascii="Times New Roman" w:hAnsi="Times New Roman" w:cs="Times New Roman"/>
          <w:sz w:val="28"/>
          <w:szCs w:val="28"/>
        </w:rPr>
        <w:t>Д.И.Кондратенко</w:t>
      </w:r>
      <w:proofErr w:type="spellEnd"/>
    </w:p>
    <w:p w:rsidR="00005BFA" w:rsidRPr="00005BFA" w:rsidRDefault="00005BFA" w:rsidP="00005BFA">
      <w:pPr>
        <w:jc w:val="both"/>
        <w:rPr>
          <w:rFonts w:ascii="Times New Roman" w:hAnsi="Times New Roman" w:cs="Times New Roman"/>
          <w:b/>
          <w:sz w:val="28"/>
          <w:szCs w:val="28"/>
        </w:rPr>
      </w:pPr>
      <w:r w:rsidRPr="00005BFA">
        <w:rPr>
          <w:rFonts w:ascii="Times New Roman" w:hAnsi="Times New Roman" w:cs="Times New Roman"/>
          <w:b/>
          <w:sz w:val="28"/>
          <w:szCs w:val="28"/>
        </w:rPr>
        <w:t xml:space="preserve">20. </w:t>
      </w:r>
      <w:r w:rsidRPr="00005BFA">
        <w:rPr>
          <w:rFonts w:ascii="Times New Roman" w:hAnsi="Times New Roman" w:cs="Times New Roman"/>
          <w:b/>
          <w:sz w:val="28"/>
          <w:szCs w:val="28"/>
        </w:rPr>
        <w:t>Меры по предупреждению коррупции в организации</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Обязанность по разработке и принятию мер по предупреждению коррупции распространяется на все юридические лица вне зависимости от</w:t>
      </w:r>
      <w:r>
        <w:rPr>
          <w:rFonts w:ascii="Times New Roman" w:hAnsi="Times New Roman" w:cs="Times New Roman"/>
          <w:sz w:val="28"/>
          <w:szCs w:val="28"/>
        </w:rPr>
        <w:t xml:space="preserve"> организационно-правовой формы.</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Организациям необходимо принимать весь комплекс необходимых мер по предотвращению коррупционных нарушений, включая сотрудничество с правоохранител</w:t>
      </w:r>
      <w:r>
        <w:rPr>
          <w:rFonts w:ascii="Times New Roman" w:hAnsi="Times New Roman" w:cs="Times New Roman"/>
          <w:sz w:val="28"/>
          <w:szCs w:val="28"/>
        </w:rPr>
        <w:t>ьными органами и контрагентами.</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 xml:space="preserve">Эта обязанность закреплена в ст. 13.3 Федерального закона «О противодействии </w:t>
      </w:r>
      <w:r>
        <w:rPr>
          <w:rFonts w:ascii="Times New Roman" w:hAnsi="Times New Roman" w:cs="Times New Roman"/>
          <w:sz w:val="28"/>
          <w:szCs w:val="28"/>
        </w:rPr>
        <w:t>коррупции».</w:t>
      </w:r>
    </w:p>
    <w:p w:rsidR="00005BFA" w:rsidRPr="00005BFA" w:rsidRDefault="00005BFA" w:rsidP="00005BFA">
      <w:pPr>
        <w:jc w:val="both"/>
        <w:rPr>
          <w:rFonts w:ascii="Times New Roman" w:hAnsi="Times New Roman" w:cs="Times New Roman"/>
          <w:sz w:val="28"/>
          <w:szCs w:val="28"/>
        </w:rPr>
      </w:pPr>
      <w:proofErr w:type="gramStart"/>
      <w:r w:rsidRPr="00005BFA">
        <w:rPr>
          <w:rFonts w:ascii="Times New Roman" w:hAnsi="Times New Roman" w:cs="Times New Roman"/>
          <w:sz w:val="28"/>
          <w:szCs w:val="28"/>
        </w:rPr>
        <w:t xml:space="preserve">С целью формирования единого подхода к обеспечению работы по предупреждению и противодействию коррупции в организациях независимо от их форм собственности, организационно-правовых форм, отраслевой </w:t>
      </w:r>
      <w:r w:rsidRPr="00005BFA">
        <w:rPr>
          <w:rFonts w:ascii="Times New Roman" w:hAnsi="Times New Roman" w:cs="Times New Roman"/>
          <w:sz w:val="28"/>
          <w:szCs w:val="28"/>
        </w:rPr>
        <w:lastRenderedPageBreak/>
        <w:t>принадлежности и иных обстоятельств Минтрудом России разработаны Методические рекомендации по разработке и принятию организациями мер по предупреждению и противодействию коррупции, которые могут быть использованы при подготовке соответствующих локальных правовых актов организации, обязательных для вып</w:t>
      </w:r>
      <w:r>
        <w:rPr>
          <w:rFonts w:ascii="Times New Roman" w:hAnsi="Times New Roman" w:cs="Times New Roman"/>
          <w:sz w:val="28"/>
          <w:szCs w:val="28"/>
        </w:rPr>
        <w:t>олнения всеми работниками.</w:t>
      </w:r>
      <w:proofErr w:type="gramEnd"/>
    </w:p>
    <w:p w:rsid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При этом антикоррупционная политика – это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Указанная работа должна быть определена особенностями деятельности организации.</w:t>
      </w:r>
    </w:p>
    <w:p w:rsidR="00005BFA" w:rsidRDefault="00005BFA" w:rsidP="00092FA2">
      <w:pPr>
        <w:jc w:val="both"/>
        <w:rPr>
          <w:rFonts w:ascii="Times New Roman" w:hAnsi="Times New Roman" w:cs="Times New Roman"/>
          <w:sz w:val="28"/>
          <w:szCs w:val="28"/>
        </w:rPr>
      </w:pPr>
      <w:r w:rsidRPr="00005BFA">
        <w:rPr>
          <w:rFonts w:ascii="Times New Roman" w:hAnsi="Times New Roman" w:cs="Times New Roman"/>
          <w:sz w:val="28"/>
          <w:szCs w:val="28"/>
        </w:rPr>
        <w:t xml:space="preserve">Заместитель межрайонного прокурора </w:t>
      </w:r>
      <w:r w:rsidRPr="00005BFA">
        <w:rPr>
          <w:rFonts w:ascii="Times New Roman" w:hAnsi="Times New Roman" w:cs="Times New Roman"/>
          <w:sz w:val="28"/>
          <w:szCs w:val="28"/>
        </w:rPr>
        <w:tab/>
      </w:r>
      <w:r w:rsidRPr="00005BFA">
        <w:rPr>
          <w:rFonts w:ascii="Times New Roman" w:hAnsi="Times New Roman" w:cs="Times New Roman"/>
          <w:sz w:val="28"/>
          <w:szCs w:val="28"/>
        </w:rPr>
        <w:tab/>
      </w:r>
      <w:r w:rsidRPr="00005BFA">
        <w:rPr>
          <w:rFonts w:ascii="Times New Roman" w:hAnsi="Times New Roman" w:cs="Times New Roman"/>
          <w:sz w:val="28"/>
          <w:szCs w:val="28"/>
        </w:rPr>
        <w:tab/>
      </w:r>
      <w:r w:rsidRPr="00005BFA">
        <w:rPr>
          <w:rFonts w:ascii="Times New Roman" w:hAnsi="Times New Roman" w:cs="Times New Roman"/>
          <w:sz w:val="28"/>
          <w:szCs w:val="28"/>
        </w:rPr>
        <w:tab/>
        <w:t xml:space="preserve">  </w:t>
      </w:r>
      <w:proofErr w:type="spellStart"/>
      <w:r w:rsidRPr="00005BFA">
        <w:rPr>
          <w:rFonts w:ascii="Times New Roman" w:hAnsi="Times New Roman" w:cs="Times New Roman"/>
          <w:sz w:val="28"/>
          <w:szCs w:val="28"/>
        </w:rPr>
        <w:t>Д.И.Кондратенко</w:t>
      </w:r>
      <w:proofErr w:type="spellEnd"/>
    </w:p>
    <w:p w:rsidR="00005BFA" w:rsidRPr="00005BFA" w:rsidRDefault="00005BFA" w:rsidP="00005BFA">
      <w:pPr>
        <w:jc w:val="both"/>
        <w:rPr>
          <w:rFonts w:ascii="Times New Roman" w:hAnsi="Times New Roman" w:cs="Times New Roman"/>
          <w:b/>
          <w:sz w:val="28"/>
          <w:szCs w:val="28"/>
        </w:rPr>
      </w:pPr>
      <w:r w:rsidRPr="00005BFA">
        <w:rPr>
          <w:rFonts w:ascii="Times New Roman" w:hAnsi="Times New Roman" w:cs="Times New Roman"/>
          <w:b/>
          <w:sz w:val="28"/>
          <w:szCs w:val="28"/>
        </w:rPr>
        <w:t xml:space="preserve">21. </w:t>
      </w:r>
      <w:r w:rsidRPr="00005BFA">
        <w:rPr>
          <w:rFonts w:ascii="Times New Roman" w:hAnsi="Times New Roman" w:cs="Times New Roman"/>
          <w:b/>
          <w:sz w:val="28"/>
          <w:szCs w:val="28"/>
        </w:rPr>
        <w:t>Введена административная ответственность за распространение в интернете противоправной информации</w:t>
      </w:r>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Федеральным законом от 08.08.2024 № 217-ФЗ «О внесении изменений в Кодекс Российской Федерации об административных правонарушениях» дополнена статья 13.15 Кодекса Российской Федерации об административных правонарушениях (далее – КоАП РФ) – «Злоупотребление</w:t>
      </w:r>
      <w:r>
        <w:rPr>
          <w:rFonts w:ascii="Times New Roman" w:hAnsi="Times New Roman" w:cs="Times New Roman"/>
          <w:sz w:val="28"/>
          <w:szCs w:val="28"/>
        </w:rPr>
        <w:t xml:space="preserve"> свободой массовой информации».</w:t>
      </w:r>
    </w:p>
    <w:p w:rsidR="00005BFA" w:rsidRPr="00005BFA" w:rsidRDefault="00005BFA" w:rsidP="00005BFA">
      <w:pPr>
        <w:jc w:val="both"/>
        <w:rPr>
          <w:rFonts w:ascii="Times New Roman" w:hAnsi="Times New Roman" w:cs="Times New Roman"/>
          <w:sz w:val="28"/>
          <w:szCs w:val="28"/>
        </w:rPr>
      </w:pPr>
      <w:proofErr w:type="gramStart"/>
      <w:r w:rsidRPr="00005BFA">
        <w:rPr>
          <w:rFonts w:ascii="Times New Roman" w:hAnsi="Times New Roman" w:cs="Times New Roman"/>
          <w:sz w:val="28"/>
          <w:szCs w:val="28"/>
        </w:rPr>
        <w:t>Дополнением к названной статье стала часть 12, предусматривающая запрет на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выражающую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w:t>
      </w:r>
      <w:r>
        <w:rPr>
          <w:rFonts w:ascii="Times New Roman" w:hAnsi="Times New Roman" w:cs="Times New Roman"/>
          <w:sz w:val="28"/>
          <w:szCs w:val="28"/>
        </w:rPr>
        <w:t>ов уголовно-наказуемого деяния.</w:t>
      </w:r>
      <w:proofErr w:type="gramEnd"/>
    </w:p>
    <w:p w:rsidR="00005BFA" w:rsidRPr="00005BFA" w:rsidRDefault="00005BFA" w:rsidP="00005BFA">
      <w:pPr>
        <w:jc w:val="both"/>
        <w:rPr>
          <w:rFonts w:ascii="Times New Roman" w:hAnsi="Times New Roman" w:cs="Times New Roman"/>
          <w:sz w:val="28"/>
          <w:szCs w:val="28"/>
        </w:rPr>
      </w:pPr>
      <w:r w:rsidRPr="00005BFA">
        <w:rPr>
          <w:rFonts w:ascii="Times New Roman" w:hAnsi="Times New Roman" w:cs="Times New Roman"/>
          <w:sz w:val="28"/>
          <w:szCs w:val="28"/>
        </w:rPr>
        <w:t xml:space="preserve">Под хулиганскими побуждениями для целей статьи 13.15 КоАП РФ понимается совершение в целях нарушения общественного порядка правонарушения, выражающего явное неуважение </w:t>
      </w:r>
      <w:r>
        <w:rPr>
          <w:rFonts w:ascii="Times New Roman" w:hAnsi="Times New Roman" w:cs="Times New Roman"/>
          <w:sz w:val="28"/>
          <w:szCs w:val="28"/>
        </w:rPr>
        <w:t>к обществу.</w:t>
      </w:r>
    </w:p>
    <w:p w:rsidR="00005BFA" w:rsidRPr="00005BFA" w:rsidRDefault="00005BFA" w:rsidP="00005BFA">
      <w:pPr>
        <w:jc w:val="both"/>
        <w:rPr>
          <w:rFonts w:ascii="Times New Roman" w:hAnsi="Times New Roman" w:cs="Times New Roman"/>
          <w:sz w:val="28"/>
          <w:szCs w:val="28"/>
        </w:rPr>
      </w:pPr>
      <w:proofErr w:type="gramStart"/>
      <w:r w:rsidRPr="00005BFA">
        <w:rPr>
          <w:rFonts w:ascii="Times New Roman" w:hAnsi="Times New Roman" w:cs="Times New Roman"/>
          <w:sz w:val="28"/>
          <w:szCs w:val="28"/>
        </w:rPr>
        <w:t xml:space="preserve">Действие положений части 12 статьи 13.15 КоАП РФ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w:t>
      </w:r>
      <w:r w:rsidRPr="00005BFA">
        <w:rPr>
          <w:rFonts w:ascii="Times New Roman" w:hAnsi="Times New Roman" w:cs="Times New Roman"/>
          <w:sz w:val="28"/>
          <w:szCs w:val="28"/>
        </w:rPr>
        <w:lastRenderedPageBreak/>
        <w:t>образовательными стандартами и федеральным</w:t>
      </w:r>
      <w:r>
        <w:rPr>
          <w:rFonts w:ascii="Times New Roman" w:hAnsi="Times New Roman" w:cs="Times New Roman"/>
          <w:sz w:val="28"/>
          <w:szCs w:val="28"/>
        </w:rPr>
        <w:t>и образовательными программами.</w:t>
      </w:r>
      <w:proofErr w:type="gramEnd"/>
    </w:p>
    <w:p w:rsidR="00005BFA" w:rsidRDefault="00005BFA" w:rsidP="00005BFA">
      <w:pPr>
        <w:jc w:val="both"/>
        <w:rPr>
          <w:rFonts w:ascii="Times New Roman" w:hAnsi="Times New Roman" w:cs="Times New Roman"/>
          <w:sz w:val="28"/>
          <w:szCs w:val="28"/>
        </w:rPr>
      </w:pPr>
      <w:proofErr w:type="gramStart"/>
      <w:r w:rsidRPr="00005BFA">
        <w:rPr>
          <w:rFonts w:ascii="Times New Roman" w:hAnsi="Times New Roman" w:cs="Times New Roman"/>
          <w:sz w:val="28"/>
          <w:szCs w:val="28"/>
        </w:rPr>
        <w:t>За нарушение установленного запрета установлена ответственность в виде наложения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с конфискацией оборудования, использованного для изготовления таких материалов в каждом из перечисленных случаев.</w:t>
      </w:r>
      <w:proofErr w:type="gramEnd"/>
    </w:p>
    <w:p w:rsidR="00005BFA" w:rsidRDefault="00005BFA" w:rsidP="00092FA2">
      <w:pPr>
        <w:jc w:val="both"/>
        <w:rPr>
          <w:rFonts w:ascii="Times New Roman" w:hAnsi="Times New Roman" w:cs="Times New Roman"/>
          <w:sz w:val="28"/>
          <w:szCs w:val="28"/>
        </w:rPr>
      </w:pPr>
      <w:r w:rsidRPr="00005BFA">
        <w:rPr>
          <w:rFonts w:ascii="Times New Roman" w:hAnsi="Times New Roman" w:cs="Times New Roman"/>
          <w:sz w:val="28"/>
          <w:szCs w:val="28"/>
        </w:rPr>
        <w:t xml:space="preserve">Заместитель межрайонного прокурора </w:t>
      </w:r>
      <w:r w:rsidRPr="00005BFA">
        <w:rPr>
          <w:rFonts w:ascii="Times New Roman" w:hAnsi="Times New Roman" w:cs="Times New Roman"/>
          <w:sz w:val="28"/>
          <w:szCs w:val="28"/>
        </w:rPr>
        <w:tab/>
      </w:r>
      <w:r w:rsidRPr="00005BFA">
        <w:rPr>
          <w:rFonts w:ascii="Times New Roman" w:hAnsi="Times New Roman" w:cs="Times New Roman"/>
          <w:sz w:val="28"/>
          <w:szCs w:val="28"/>
        </w:rPr>
        <w:tab/>
      </w:r>
      <w:r w:rsidRPr="00005BFA">
        <w:rPr>
          <w:rFonts w:ascii="Times New Roman" w:hAnsi="Times New Roman" w:cs="Times New Roman"/>
          <w:sz w:val="28"/>
          <w:szCs w:val="28"/>
        </w:rPr>
        <w:tab/>
      </w:r>
      <w:r w:rsidRPr="00005BFA">
        <w:rPr>
          <w:rFonts w:ascii="Times New Roman" w:hAnsi="Times New Roman" w:cs="Times New Roman"/>
          <w:sz w:val="28"/>
          <w:szCs w:val="28"/>
        </w:rPr>
        <w:tab/>
        <w:t xml:space="preserve">  </w:t>
      </w:r>
      <w:proofErr w:type="spellStart"/>
      <w:r w:rsidRPr="00005BFA">
        <w:rPr>
          <w:rFonts w:ascii="Times New Roman" w:hAnsi="Times New Roman" w:cs="Times New Roman"/>
          <w:sz w:val="28"/>
          <w:szCs w:val="28"/>
        </w:rPr>
        <w:t>Д.И.Кондратенко</w:t>
      </w:r>
      <w:proofErr w:type="spellEnd"/>
    </w:p>
    <w:p w:rsidR="0038640D" w:rsidRPr="0038640D" w:rsidRDefault="00005BFA" w:rsidP="0038640D">
      <w:pPr>
        <w:jc w:val="both"/>
        <w:rPr>
          <w:rFonts w:ascii="Times New Roman" w:hAnsi="Times New Roman" w:cs="Times New Roman"/>
          <w:b/>
          <w:sz w:val="28"/>
          <w:szCs w:val="28"/>
        </w:rPr>
      </w:pPr>
      <w:r w:rsidRPr="0038640D">
        <w:rPr>
          <w:rFonts w:ascii="Times New Roman" w:hAnsi="Times New Roman" w:cs="Times New Roman"/>
          <w:b/>
          <w:sz w:val="28"/>
          <w:szCs w:val="28"/>
        </w:rPr>
        <w:t xml:space="preserve">22. </w:t>
      </w:r>
      <w:r w:rsidR="0038640D" w:rsidRPr="0038640D">
        <w:rPr>
          <w:rFonts w:ascii="Times New Roman" w:hAnsi="Times New Roman" w:cs="Times New Roman"/>
          <w:b/>
          <w:sz w:val="28"/>
          <w:szCs w:val="28"/>
        </w:rPr>
        <w:t>Ответстве</w:t>
      </w:r>
      <w:r w:rsidR="0038640D" w:rsidRPr="0038640D">
        <w:rPr>
          <w:rFonts w:ascii="Times New Roman" w:hAnsi="Times New Roman" w:cs="Times New Roman"/>
          <w:b/>
          <w:sz w:val="28"/>
          <w:szCs w:val="28"/>
        </w:rPr>
        <w:t>нность за оставление места ДТП</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За оставление места дорожно-транспортного происшествия законодательством предусмотрена административная и в некоторых слу</w:t>
      </w:r>
      <w:r>
        <w:rPr>
          <w:rFonts w:ascii="Times New Roman" w:hAnsi="Times New Roman" w:cs="Times New Roman"/>
          <w:sz w:val="28"/>
          <w:szCs w:val="28"/>
        </w:rPr>
        <w:t>чаях уголовная ответственность.</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В соответствии пунктом 1.2 Правил дорожного движения Российской Федерации дорожно-транспортным происшествием является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w:t>
      </w:r>
      <w:r>
        <w:rPr>
          <w:rFonts w:ascii="Times New Roman" w:hAnsi="Times New Roman" w:cs="Times New Roman"/>
          <w:sz w:val="28"/>
          <w:szCs w:val="28"/>
        </w:rPr>
        <w:t>чинен иной материальный ущерб.</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В случае ДТП на водителя, причастного к нему, возлагается ряд обязанностей, предусмотренных ПДД, за невыполнение котор</w:t>
      </w:r>
      <w:r>
        <w:rPr>
          <w:rFonts w:ascii="Times New Roman" w:hAnsi="Times New Roman" w:cs="Times New Roman"/>
          <w:sz w:val="28"/>
          <w:szCs w:val="28"/>
        </w:rPr>
        <w:t>ых установлена ответственность.</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В частности, водитель, причастный к дорожно-транспортному происшествию, не вправе в нарушение Правил дорожног</w:t>
      </w:r>
      <w:r>
        <w:rPr>
          <w:rFonts w:ascii="Times New Roman" w:hAnsi="Times New Roman" w:cs="Times New Roman"/>
          <w:sz w:val="28"/>
          <w:szCs w:val="28"/>
        </w:rPr>
        <w:t>о движения оставлять место ДТП.</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Считается, что водитель оставил место ДТП, участником которого являлся, если он (</w:t>
      </w:r>
      <w:proofErr w:type="spellStart"/>
      <w:r w:rsidRPr="0038640D">
        <w:rPr>
          <w:rFonts w:ascii="Times New Roman" w:hAnsi="Times New Roman" w:cs="Times New Roman"/>
          <w:sz w:val="28"/>
          <w:szCs w:val="28"/>
        </w:rPr>
        <w:t>п.п</w:t>
      </w:r>
      <w:proofErr w:type="spellEnd"/>
      <w:r w:rsidRPr="0038640D">
        <w:rPr>
          <w:rFonts w:ascii="Times New Roman" w:hAnsi="Times New Roman" w:cs="Times New Roman"/>
          <w:sz w:val="28"/>
          <w:szCs w:val="28"/>
        </w:rPr>
        <w:t>. 2.5, 2.6, 2.6.1 ПДД РФ, п. 20 Постановления Пленума Верховного Суда РФ от 25.06.2019 № 20): - оставил место ДТП до того, как сотрудники полиции оформили ДТП; - оставил место ДТП до заполнения бланка извещения о ДТП (</w:t>
      </w:r>
      <w:proofErr w:type="spellStart"/>
      <w:r w:rsidRPr="0038640D">
        <w:rPr>
          <w:rFonts w:ascii="Times New Roman" w:hAnsi="Times New Roman" w:cs="Times New Roman"/>
          <w:sz w:val="28"/>
          <w:szCs w:val="28"/>
        </w:rPr>
        <w:t>европротокола</w:t>
      </w:r>
      <w:proofErr w:type="spellEnd"/>
      <w:r w:rsidRPr="0038640D">
        <w:rPr>
          <w:rFonts w:ascii="Times New Roman" w:hAnsi="Times New Roman" w:cs="Times New Roman"/>
          <w:sz w:val="28"/>
          <w:szCs w:val="28"/>
        </w:rPr>
        <w:t xml:space="preserve">); - не вернулся к месту ДТП после того, как доставил пострадавшего на своем транспортном средстве в лечебное учреждение в экстренных случаях при невозможности отправить пострадавшего на </w:t>
      </w:r>
      <w:r>
        <w:rPr>
          <w:rFonts w:ascii="Times New Roman" w:hAnsi="Times New Roman" w:cs="Times New Roman"/>
          <w:sz w:val="28"/>
          <w:szCs w:val="28"/>
        </w:rPr>
        <w:t>попутном транспортном средстве.</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lastRenderedPageBreak/>
        <w:t>При этом водитель, причастный к дорожно-транспортному происшествию, вправе оставить место ДТП, если его оформление может осуществляться б</w:t>
      </w:r>
      <w:r>
        <w:rPr>
          <w:rFonts w:ascii="Times New Roman" w:hAnsi="Times New Roman" w:cs="Times New Roman"/>
          <w:sz w:val="28"/>
          <w:szCs w:val="28"/>
        </w:rPr>
        <w:t>ез участия сотрудников полиции.</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За оставление водителем в нарушение ПДД места ДТП, участником которого он являлся (при отсутствии признаков уголовно наказуемого деяния), предусмотрена административная ответственность в виде лишения права управления транспортными средствами на срок от одного года до полутора лет или административного ареста на срок до 1</w:t>
      </w:r>
      <w:r>
        <w:rPr>
          <w:rFonts w:ascii="Times New Roman" w:hAnsi="Times New Roman" w:cs="Times New Roman"/>
          <w:sz w:val="28"/>
          <w:szCs w:val="28"/>
        </w:rPr>
        <w:t>5 суток (ч.2 ст.12.27 КоАП РФ).</w:t>
      </w:r>
    </w:p>
    <w:p w:rsidR="0038640D" w:rsidRPr="0038640D" w:rsidRDefault="0038640D" w:rsidP="0038640D">
      <w:pPr>
        <w:jc w:val="both"/>
        <w:rPr>
          <w:rFonts w:ascii="Times New Roman" w:hAnsi="Times New Roman" w:cs="Times New Roman"/>
          <w:sz w:val="28"/>
          <w:szCs w:val="28"/>
        </w:rPr>
      </w:pPr>
      <w:proofErr w:type="gramStart"/>
      <w:r w:rsidRPr="0038640D">
        <w:rPr>
          <w:rFonts w:ascii="Times New Roman" w:hAnsi="Times New Roman" w:cs="Times New Roman"/>
          <w:sz w:val="28"/>
          <w:szCs w:val="28"/>
        </w:rPr>
        <w:t>За нарушение водителем ПДД или правил эксплуатации транспортных средств, сопряженное с оставлением места ДТП, предусмотрена уголовная ответственность в случае (п. «б» ч.2, п. «б»</w:t>
      </w:r>
      <w:r>
        <w:rPr>
          <w:rFonts w:ascii="Times New Roman" w:hAnsi="Times New Roman" w:cs="Times New Roman"/>
          <w:sz w:val="28"/>
          <w:szCs w:val="28"/>
        </w:rPr>
        <w:t xml:space="preserve"> ч.4, п. «б» ч.6 ст.264 УК РФ):</w:t>
      </w:r>
      <w:proofErr w:type="gramEnd"/>
    </w:p>
    <w:p w:rsidR="0038640D" w:rsidRPr="0038640D" w:rsidRDefault="0038640D" w:rsidP="0038640D">
      <w:pPr>
        <w:jc w:val="both"/>
        <w:rPr>
          <w:rFonts w:ascii="Times New Roman" w:hAnsi="Times New Roman" w:cs="Times New Roman"/>
          <w:sz w:val="28"/>
          <w:szCs w:val="28"/>
        </w:rPr>
      </w:pPr>
      <w:proofErr w:type="gramStart"/>
      <w:r w:rsidRPr="0038640D">
        <w:rPr>
          <w:rFonts w:ascii="Times New Roman" w:hAnsi="Times New Roman" w:cs="Times New Roman"/>
          <w:sz w:val="28"/>
          <w:szCs w:val="28"/>
        </w:rPr>
        <w:t xml:space="preserve">- причинения тяжкого вреда здоровью человека – в виде принудительных работ на срок до 5 лет с лишением права занимать определенные должности или заниматься определенной деятельностью на срок до 3 лет либо лишения свободы на срок от 3 до 7 лет с лишением права занимать определенные должности или заниматься определенной </w:t>
      </w:r>
      <w:r>
        <w:rPr>
          <w:rFonts w:ascii="Times New Roman" w:hAnsi="Times New Roman" w:cs="Times New Roman"/>
          <w:sz w:val="28"/>
          <w:szCs w:val="28"/>
        </w:rPr>
        <w:t>деятельностью на срок до 3 лет;</w:t>
      </w:r>
      <w:proofErr w:type="gramEnd"/>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 xml:space="preserve">- смерти человека – в виде лишения свободы на срок от 5 до 12 лет с лишением права занимать определенные должности или заниматься определенной </w:t>
      </w:r>
      <w:r>
        <w:rPr>
          <w:rFonts w:ascii="Times New Roman" w:hAnsi="Times New Roman" w:cs="Times New Roman"/>
          <w:sz w:val="28"/>
          <w:szCs w:val="28"/>
        </w:rPr>
        <w:t>деятельностью на срок до 3 лет;</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 смерти двух и более лиц – в виде лишения свободы на срок от 8 до 15 лет с лишением права занимать определенные должности или заниматься определенной деятельностью на срок до 3 лет.</w:t>
      </w:r>
    </w:p>
    <w:p w:rsidR="00005BFA" w:rsidRDefault="00005BFA" w:rsidP="00092FA2">
      <w:pPr>
        <w:jc w:val="both"/>
        <w:rPr>
          <w:rFonts w:ascii="Times New Roman" w:hAnsi="Times New Roman" w:cs="Times New Roman"/>
          <w:sz w:val="28"/>
          <w:szCs w:val="28"/>
        </w:rPr>
      </w:pPr>
      <w:r w:rsidRPr="00005BFA">
        <w:rPr>
          <w:rFonts w:ascii="Times New Roman" w:hAnsi="Times New Roman" w:cs="Times New Roman"/>
          <w:sz w:val="28"/>
          <w:szCs w:val="28"/>
        </w:rPr>
        <w:t xml:space="preserve">Заместитель межрайонного прокурора </w:t>
      </w:r>
      <w:r w:rsidRPr="00005BFA">
        <w:rPr>
          <w:rFonts w:ascii="Times New Roman" w:hAnsi="Times New Roman" w:cs="Times New Roman"/>
          <w:sz w:val="28"/>
          <w:szCs w:val="28"/>
        </w:rPr>
        <w:tab/>
      </w:r>
      <w:r w:rsidRPr="00005BFA">
        <w:rPr>
          <w:rFonts w:ascii="Times New Roman" w:hAnsi="Times New Roman" w:cs="Times New Roman"/>
          <w:sz w:val="28"/>
          <w:szCs w:val="28"/>
        </w:rPr>
        <w:tab/>
      </w:r>
      <w:r w:rsidRPr="00005BFA">
        <w:rPr>
          <w:rFonts w:ascii="Times New Roman" w:hAnsi="Times New Roman" w:cs="Times New Roman"/>
          <w:sz w:val="28"/>
          <w:szCs w:val="28"/>
        </w:rPr>
        <w:tab/>
      </w:r>
      <w:r w:rsidRPr="00005BFA">
        <w:rPr>
          <w:rFonts w:ascii="Times New Roman" w:hAnsi="Times New Roman" w:cs="Times New Roman"/>
          <w:sz w:val="28"/>
          <w:szCs w:val="28"/>
        </w:rPr>
        <w:tab/>
        <w:t xml:space="preserve">  </w:t>
      </w:r>
      <w:proofErr w:type="spellStart"/>
      <w:r w:rsidRPr="00005BFA">
        <w:rPr>
          <w:rFonts w:ascii="Times New Roman" w:hAnsi="Times New Roman" w:cs="Times New Roman"/>
          <w:sz w:val="28"/>
          <w:szCs w:val="28"/>
        </w:rPr>
        <w:t>Д.И.Кондратенко</w:t>
      </w:r>
      <w:proofErr w:type="spellEnd"/>
    </w:p>
    <w:p w:rsidR="0038640D" w:rsidRPr="0038640D" w:rsidRDefault="0038640D" w:rsidP="0038640D">
      <w:pPr>
        <w:jc w:val="both"/>
        <w:rPr>
          <w:rFonts w:ascii="Times New Roman" w:hAnsi="Times New Roman" w:cs="Times New Roman"/>
          <w:b/>
          <w:sz w:val="28"/>
          <w:szCs w:val="28"/>
        </w:rPr>
      </w:pPr>
      <w:r w:rsidRPr="0038640D">
        <w:rPr>
          <w:rFonts w:ascii="Times New Roman" w:hAnsi="Times New Roman" w:cs="Times New Roman"/>
          <w:b/>
          <w:sz w:val="28"/>
          <w:szCs w:val="28"/>
        </w:rPr>
        <w:t xml:space="preserve">23. </w:t>
      </w:r>
      <w:r w:rsidRPr="0038640D">
        <w:rPr>
          <w:rFonts w:ascii="Times New Roman" w:hAnsi="Times New Roman" w:cs="Times New Roman"/>
          <w:b/>
          <w:sz w:val="28"/>
          <w:szCs w:val="28"/>
        </w:rPr>
        <w:t xml:space="preserve">Установление запрета на выдачу кредитов и </w:t>
      </w:r>
      <w:proofErr w:type="spellStart"/>
      <w:r w:rsidRPr="0038640D">
        <w:rPr>
          <w:rFonts w:ascii="Times New Roman" w:hAnsi="Times New Roman" w:cs="Times New Roman"/>
          <w:b/>
          <w:sz w:val="28"/>
          <w:szCs w:val="28"/>
        </w:rPr>
        <w:t>микрозаймов</w:t>
      </w:r>
      <w:proofErr w:type="spellEnd"/>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 xml:space="preserve">Правительство утвердило постановление, которое позволит гражданам устанавливать </w:t>
      </w:r>
      <w:proofErr w:type="spellStart"/>
      <w:r w:rsidRPr="0038640D">
        <w:rPr>
          <w:rFonts w:ascii="Times New Roman" w:hAnsi="Times New Roman" w:cs="Times New Roman"/>
          <w:sz w:val="28"/>
          <w:szCs w:val="28"/>
        </w:rPr>
        <w:t>самозапрет</w:t>
      </w:r>
      <w:proofErr w:type="spellEnd"/>
      <w:r w:rsidRPr="0038640D">
        <w:rPr>
          <w:rFonts w:ascii="Times New Roman" w:hAnsi="Times New Roman" w:cs="Times New Roman"/>
          <w:sz w:val="28"/>
          <w:szCs w:val="28"/>
        </w:rPr>
        <w:t xml:space="preserve"> на</w:t>
      </w:r>
      <w:r>
        <w:rPr>
          <w:rFonts w:ascii="Times New Roman" w:hAnsi="Times New Roman" w:cs="Times New Roman"/>
          <w:sz w:val="28"/>
          <w:szCs w:val="28"/>
        </w:rPr>
        <w:t xml:space="preserve"> выдачу кредитов и </w:t>
      </w:r>
      <w:proofErr w:type="spellStart"/>
      <w:r>
        <w:rPr>
          <w:rFonts w:ascii="Times New Roman" w:hAnsi="Times New Roman" w:cs="Times New Roman"/>
          <w:sz w:val="28"/>
          <w:szCs w:val="28"/>
        </w:rPr>
        <w:t>микрозаймов</w:t>
      </w:r>
      <w:proofErr w:type="spellEnd"/>
      <w:r>
        <w:rPr>
          <w:rFonts w:ascii="Times New Roman" w:hAnsi="Times New Roman" w:cs="Times New Roman"/>
          <w:sz w:val="28"/>
          <w:szCs w:val="28"/>
        </w:rPr>
        <w:t>.</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 xml:space="preserve">Для установления запрета (снятия запрета) субъект кредитной истории - физическое лицо вправе бесплатно любое количество раз подать во все квалифицированные бюро кредитных историй через многофункциональный центр предоставления государственных и муниципальных услуг или с использованием единого портала государственных и муниципальных услуг заявление о запрете </w:t>
      </w:r>
      <w:r>
        <w:rPr>
          <w:rFonts w:ascii="Times New Roman" w:hAnsi="Times New Roman" w:cs="Times New Roman"/>
          <w:sz w:val="28"/>
          <w:szCs w:val="28"/>
        </w:rPr>
        <w:t xml:space="preserve">или </w:t>
      </w:r>
      <w:proofErr w:type="gramStart"/>
      <w:r>
        <w:rPr>
          <w:rFonts w:ascii="Times New Roman" w:hAnsi="Times New Roman" w:cs="Times New Roman"/>
          <w:sz w:val="28"/>
          <w:szCs w:val="28"/>
        </w:rPr>
        <w:t>заявление</w:t>
      </w:r>
      <w:proofErr w:type="gramEnd"/>
      <w:r>
        <w:rPr>
          <w:rFonts w:ascii="Times New Roman" w:hAnsi="Times New Roman" w:cs="Times New Roman"/>
          <w:sz w:val="28"/>
          <w:szCs w:val="28"/>
        </w:rPr>
        <w:t xml:space="preserve"> о снятии запрета.</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lastRenderedPageBreak/>
        <w:t>Датой начала действия запрета является календарный день, следующий за днем включения в состав кредитной истории сведений о запрете, датой начала действия снятия запрета - второй календарный день, следующий за днем включения в состав кредитной ист</w:t>
      </w:r>
      <w:r>
        <w:rPr>
          <w:rFonts w:ascii="Times New Roman" w:hAnsi="Times New Roman" w:cs="Times New Roman"/>
          <w:sz w:val="28"/>
          <w:szCs w:val="28"/>
        </w:rPr>
        <w:t>ории сведений о снятии запрета.</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 xml:space="preserve">Указанный механизм направлен на защиту людей от мошенников, которые набирают долги на чужое </w:t>
      </w:r>
      <w:proofErr w:type="gramStart"/>
      <w:r w:rsidRPr="0038640D">
        <w:rPr>
          <w:rFonts w:ascii="Times New Roman" w:hAnsi="Times New Roman" w:cs="Times New Roman"/>
          <w:sz w:val="28"/>
          <w:szCs w:val="28"/>
        </w:rPr>
        <w:t>имя</w:t>
      </w:r>
      <w:proofErr w:type="gramEnd"/>
      <w:r w:rsidRPr="0038640D">
        <w:rPr>
          <w:rFonts w:ascii="Times New Roman" w:hAnsi="Times New Roman" w:cs="Times New Roman"/>
          <w:sz w:val="28"/>
          <w:szCs w:val="28"/>
        </w:rPr>
        <w:t xml:space="preserve"> чтобы обратить д</w:t>
      </w:r>
      <w:r>
        <w:rPr>
          <w:rFonts w:ascii="Times New Roman" w:hAnsi="Times New Roman" w:cs="Times New Roman"/>
          <w:sz w:val="28"/>
          <w:szCs w:val="28"/>
        </w:rPr>
        <w:t>енежные средства в свою пользу.</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Указанный способ защиты начинает действовать с 01.03.2025.</w:t>
      </w:r>
    </w:p>
    <w:p w:rsidR="00005BFA" w:rsidRDefault="0038640D" w:rsidP="00092FA2">
      <w:pPr>
        <w:jc w:val="both"/>
        <w:rPr>
          <w:rFonts w:ascii="Times New Roman" w:hAnsi="Times New Roman" w:cs="Times New Roman"/>
          <w:sz w:val="28"/>
          <w:szCs w:val="28"/>
        </w:rPr>
      </w:pPr>
      <w:r w:rsidRPr="0038640D">
        <w:rPr>
          <w:rFonts w:ascii="Times New Roman" w:hAnsi="Times New Roman" w:cs="Times New Roman"/>
          <w:sz w:val="28"/>
          <w:szCs w:val="28"/>
        </w:rPr>
        <w:t xml:space="preserve">Заместитель межрайонного прокурора </w:t>
      </w:r>
      <w:r w:rsidRPr="0038640D">
        <w:rPr>
          <w:rFonts w:ascii="Times New Roman" w:hAnsi="Times New Roman" w:cs="Times New Roman"/>
          <w:sz w:val="28"/>
          <w:szCs w:val="28"/>
        </w:rPr>
        <w:tab/>
      </w:r>
      <w:r w:rsidRPr="0038640D">
        <w:rPr>
          <w:rFonts w:ascii="Times New Roman" w:hAnsi="Times New Roman" w:cs="Times New Roman"/>
          <w:sz w:val="28"/>
          <w:szCs w:val="28"/>
        </w:rPr>
        <w:tab/>
      </w:r>
      <w:r w:rsidRPr="0038640D">
        <w:rPr>
          <w:rFonts w:ascii="Times New Roman" w:hAnsi="Times New Roman" w:cs="Times New Roman"/>
          <w:sz w:val="28"/>
          <w:szCs w:val="28"/>
        </w:rPr>
        <w:tab/>
      </w:r>
      <w:r w:rsidRPr="0038640D">
        <w:rPr>
          <w:rFonts w:ascii="Times New Roman" w:hAnsi="Times New Roman" w:cs="Times New Roman"/>
          <w:sz w:val="28"/>
          <w:szCs w:val="28"/>
        </w:rPr>
        <w:tab/>
        <w:t xml:space="preserve">  </w:t>
      </w:r>
      <w:proofErr w:type="spellStart"/>
      <w:r w:rsidRPr="0038640D">
        <w:rPr>
          <w:rFonts w:ascii="Times New Roman" w:hAnsi="Times New Roman" w:cs="Times New Roman"/>
          <w:sz w:val="28"/>
          <w:szCs w:val="28"/>
        </w:rPr>
        <w:t>Д.И.Кондратенко</w:t>
      </w:r>
      <w:proofErr w:type="spellEnd"/>
    </w:p>
    <w:p w:rsidR="0038640D" w:rsidRPr="0038640D" w:rsidRDefault="0038640D" w:rsidP="0038640D">
      <w:pPr>
        <w:jc w:val="both"/>
        <w:rPr>
          <w:rFonts w:ascii="Times New Roman" w:hAnsi="Times New Roman" w:cs="Times New Roman"/>
          <w:b/>
          <w:sz w:val="28"/>
          <w:szCs w:val="28"/>
        </w:rPr>
      </w:pPr>
      <w:r w:rsidRPr="0038640D">
        <w:rPr>
          <w:rFonts w:ascii="Times New Roman" w:hAnsi="Times New Roman" w:cs="Times New Roman"/>
          <w:b/>
          <w:sz w:val="28"/>
          <w:szCs w:val="28"/>
        </w:rPr>
        <w:t xml:space="preserve">24. </w:t>
      </w:r>
      <w:r w:rsidRPr="0038640D">
        <w:rPr>
          <w:rFonts w:ascii="Times New Roman" w:hAnsi="Times New Roman" w:cs="Times New Roman"/>
          <w:b/>
          <w:sz w:val="28"/>
          <w:szCs w:val="28"/>
        </w:rPr>
        <w:t>О правовой основе участия лица в качестве присяжного заседателя</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 xml:space="preserve">Граждане Российской Федерации имеют конституционное право на участие в отправлении правосудия в </w:t>
      </w:r>
      <w:r>
        <w:rPr>
          <w:rFonts w:ascii="Times New Roman" w:hAnsi="Times New Roman" w:cs="Times New Roman"/>
          <w:sz w:val="28"/>
          <w:szCs w:val="28"/>
        </w:rPr>
        <w:t>качестве присяжных заседателей.</w:t>
      </w:r>
    </w:p>
    <w:p w:rsidR="0038640D" w:rsidRPr="0038640D" w:rsidRDefault="0038640D" w:rsidP="0038640D">
      <w:pPr>
        <w:jc w:val="both"/>
        <w:rPr>
          <w:rFonts w:ascii="Times New Roman" w:hAnsi="Times New Roman" w:cs="Times New Roman"/>
          <w:sz w:val="28"/>
          <w:szCs w:val="28"/>
        </w:rPr>
      </w:pPr>
      <w:proofErr w:type="gramStart"/>
      <w:r w:rsidRPr="0038640D">
        <w:rPr>
          <w:rFonts w:ascii="Times New Roman" w:hAnsi="Times New Roman" w:cs="Times New Roman"/>
          <w:sz w:val="28"/>
          <w:szCs w:val="28"/>
        </w:rPr>
        <w:t>В соответствии с положениями ст.ст.3, 4, 5 Федерального закона «О присяжных заседателях федеральных судов общей юрисдикции в Российской Федерации» от 20 августа 2004 года, присяжными заседателями могут быть граждане, включенные в списки кандидатов в присяжные заседатели и призванные в установленном процессуальном законом порядке к участию в рассмотрении судом уголовного дела.</w:t>
      </w:r>
      <w:proofErr w:type="gramEnd"/>
      <w:r w:rsidRPr="0038640D">
        <w:rPr>
          <w:rFonts w:ascii="Times New Roman" w:hAnsi="Times New Roman" w:cs="Times New Roman"/>
          <w:sz w:val="28"/>
          <w:szCs w:val="28"/>
        </w:rPr>
        <w:t xml:space="preserve"> Каждые четыре года исполнительно-распорядительный орган (администрация) муниципального образования на основании списков избирателей составляет общий и запасной список кандидатов в присяжные заседатели. Эти списки публикуются в муниципальных средствах массовой информации, а гра</w:t>
      </w:r>
      <w:r>
        <w:rPr>
          <w:rFonts w:ascii="Times New Roman" w:hAnsi="Times New Roman" w:cs="Times New Roman"/>
          <w:sz w:val="28"/>
          <w:szCs w:val="28"/>
        </w:rPr>
        <w:t>жданам рассылаются уведомления.</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При возникновении необходимости вызова присяжных для работы в суде,  секретарь судебного заседания или помощник судьи производит отбор определенного судом количества кандидатов в присяжные заседатели из находящихся в суде общего и запасного с</w:t>
      </w:r>
      <w:r>
        <w:rPr>
          <w:rFonts w:ascii="Times New Roman" w:hAnsi="Times New Roman" w:cs="Times New Roman"/>
          <w:sz w:val="28"/>
          <w:szCs w:val="28"/>
        </w:rPr>
        <w:t>писков путем случайной выборки.</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Отобранным таким образом кандидатам судом направляется приглашение, в котором указывается имя кандидата, место и время явки в суд, а также перечень документов, которые необходимо взять с собой. Для исполнения полномочий присяжного заседателя юридиче</w:t>
      </w:r>
      <w:r>
        <w:rPr>
          <w:rFonts w:ascii="Times New Roman" w:hAnsi="Times New Roman" w:cs="Times New Roman"/>
          <w:sz w:val="28"/>
          <w:szCs w:val="28"/>
        </w:rPr>
        <w:t xml:space="preserve">ское образование не требуется. </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После отбора в коллегию присяжных, на всё время судебного процесса   присяжный заседатель становится судьёй, принимает присягу – клянётся рассматривать дело честно и беспристрастно.</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lastRenderedPageBreak/>
        <w:t xml:space="preserve">По уголовному делу присяжные заседатели вправе разрешать только вопросы, предусмотренные п.п.1, 2 и 4 ч.1 ст.299 УПК РФ, - доказано ли, что имело </w:t>
      </w:r>
      <w:proofErr w:type="gramStart"/>
      <w:r w:rsidRPr="0038640D">
        <w:rPr>
          <w:rFonts w:ascii="Times New Roman" w:hAnsi="Times New Roman" w:cs="Times New Roman"/>
          <w:sz w:val="28"/>
          <w:szCs w:val="28"/>
        </w:rPr>
        <w:t>место</w:t>
      </w:r>
      <w:proofErr w:type="gramEnd"/>
      <w:r w:rsidRPr="0038640D">
        <w:rPr>
          <w:rFonts w:ascii="Times New Roman" w:hAnsi="Times New Roman" w:cs="Times New Roman"/>
          <w:sz w:val="28"/>
          <w:szCs w:val="28"/>
        </w:rPr>
        <w:t xml:space="preserve"> деяние; доказано ли, что деяние совершил подсудимый; виновен ли подсудимый в совершении этого деяния. В случае признания подсудимого виновным присяжные заседатели также указывают, заслуживает ли подсудимый снисхождения. Все другие вопросы разрешаются без участия присяжных заседателей председательствующим единолично</w:t>
      </w:r>
      <w:r>
        <w:rPr>
          <w:rFonts w:ascii="Times New Roman" w:hAnsi="Times New Roman" w:cs="Times New Roman"/>
          <w:sz w:val="28"/>
          <w:szCs w:val="28"/>
        </w:rPr>
        <w:t xml:space="preserve"> (ст. ст.299, 334, 339 УПК РФ).</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Для сохранения объективности и беспристрастности присяжных заседателей в их присутствии не подлежат исследованию процессуальные решения, а также не обсуждаются и не разрешаются вопросы и ходатайства, направленные на обеспечение условий судебного разбирательства. Законом не допускается вовлечение присяжных в исследование заявлений подсудимых о незаконных методах ведения следствия (применение насилия, угроз и т.д.), т.е., по существу, о допустимости доказательств. Для проверки таких заявлений судом вызываются и допрашиваются в отсутствие присяжных заседателей оперативные работники, следователи и другие лица. Если доводы подсудимых находят своё подтверждение, то судья исключает такие доказательства из числа тех, которые присяжным необходимо оценить при вынесении вердикта.</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Данные о личности подсудимого исследуются с участием присяжных заседателей лишь в той мере, в какой они необходимы для установления отдельных признаков состава преступления, в совершении которого он обвиняется. Запрещается исследовать факты прежней судимости, признания подсудимого хроническим алкоголиком или наркоманом, а также иные данные, способные вызвать предубеждение присяжных в отношении п</w:t>
      </w:r>
      <w:r>
        <w:rPr>
          <w:rFonts w:ascii="Times New Roman" w:hAnsi="Times New Roman" w:cs="Times New Roman"/>
          <w:sz w:val="28"/>
          <w:szCs w:val="28"/>
        </w:rPr>
        <w:t>одсудимого (ч.8 ст.335 УПК РФ).</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За время исполнения присяжным заседателем его обязанностей суд выплачивает ему вознаграждение в размере одной второй части должностного оклада судьи этого суда пропорционально числу дней участия присяжного в осуществлении правосудия, но не менее среднего заработка присяжного по месту его о</w:t>
      </w:r>
      <w:r>
        <w:rPr>
          <w:rFonts w:ascii="Times New Roman" w:hAnsi="Times New Roman" w:cs="Times New Roman"/>
          <w:sz w:val="28"/>
          <w:szCs w:val="28"/>
        </w:rPr>
        <w:t>сновной работы за такой период.</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Суд возмещает присяжному заседателю командировочные и транспортные расходы на проезд к месту нахождения суда и обратно в размере, установленном законодате</w:t>
      </w:r>
      <w:r>
        <w:rPr>
          <w:rFonts w:ascii="Times New Roman" w:hAnsi="Times New Roman" w:cs="Times New Roman"/>
          <w:sz w:val="28"/>
          <w:szCs w:val="28"/>
        </w:rPr>
        <w:t>льством для судей данного суда.</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lastRenderedPageBreak/>
        <w:t>За присяжным заседателем на время исполнения им обязанностей по осуществлению правосудия по основному месту работы сохраняются гарантии и компенсации, предусмотренные трудовым законодательством. Увольнение присяжного или его перевод на другую работу по инициативе работодателя в этот период не допускаются. Время исполнения присяжным обязанностей по осуществлению правосудия учитывается при исчисле</w:t>
      </w:r>
      <w:r>
        <w:rPr>
          <w:rFonts w:ascii="Times New Roman" w:hAnsi="Times New Roman" w:cs="Times New Roman"/>
          <w:sz w:val="28"/>
          <w:szCs w:val="28"/>
        </w:rPr>
        <w:t>нии всех видов трудового стажа.</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Присяжный заседатель наделяется гарантиями независимости и неприкосновенности, сопоставимыми с</w:t>
      </w:r>
      <w:r>
        <w:rPr>
          <w:rFonts w:ascii="Times New Roman" w:hAnsi="Times New Roman" w:cs="Times New Roman"/>
          <w:sz w:val="28"/>
          <w:szCs w:val="28"/>
        </w:rPr>
        <w:t xml:space="preserve"> гарантиями федерального судьи.</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Лица, препятствующие присяжному заседателю исполнять свои обязанности, в том числе работодатели, несут ответственность в соответствии с законом (ст.294 Уголовного кодекса Российской Федерации, ст.17.5 Кодекса Российской Федерации об адм</w:t>
      </w:r>
      <w:r>
        <w:rPr>
          <w:rFonts w:ascii="Times New Roman" w:hAnsi="Times New Roman" w:cs="Times New Roman"/>
          <w:sz w:val="28"/>
          <w:szCs w:val="28"/>
        </w:rPr>
        <w:t>инистративных правонарушениях).</w:t>
      </w:r>
    </w:p>
    <w:p w:rsidR="00005BFA"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Исполнение обязанностей присяжного заседателя — это почетная и важная миссия. Суд присяжных является неотъемлемой частью правового, демократического государства, он формирует активную гражданскую позицию и правосознание, повышает доверие граждан к суду.</w:t>
      </w:r>
    </w:p>
    <w:p w:rsidR="00005BFA" w:rsidRDefault="0038640D" w:rsidP="00092FA2">
      <w:pPr>
        <w:jc w:val="both"/>
        <w:rPr>
          <w:rFonts w:ascii="Times New Roman" w:hAnsi="Times New Roman" w:cs="Times New Roman"/>
          <w:sz w:val="28"/>
          <w:szCs w:val="28"/>
        </w:rPr>
      </w:pPr>
      <w:r w:rsidRPr="0038640D">
        <w:rPr>
          <w:rFonts w:ascii="Times New Roman" w:hAnsi="Times New Roman" w:cs="Times New Roman"/>
          <w:sz w:val="28"/>
          <w:szCs w:val="28"/>
        </w:rPr>
        <w:t xml:space="preserve">Заместитель межрайонного прокурора </w:t>
      </w:r>
      <w:r w:rsidRPr="0038640D">
        <w:rPr>
          <w:rFonts w:ascii="Times New Roman" w:hAnsi="Times New Roman" w:cs="Times New Roman"/>
          <w:sz w:val="28"/>
          <w:szCs w:val="28"/>
        </w:rPr>
        <w:tab/>
      </w:r>
      <w:r w:rsidRPr="0038640D">
        <w:rPr>
          <w:rFonts w:ascii="Times New Roman" w:hAnsi="Times New Roman" w:cs="Times New Roman"/>
          <w:sz w:val="28"/>
          <w:szCs w:val="28"/>
        </w:rPr>
        <w:tab/>
      </w:r>
      <w:r w:rsidRPr="0038640D">
        <w:rPr>
          <w:rFonts w:ascii="Times New Roman" w:hAnsi="Times New Roman" w:cs="Times New Roman"/>
          <w:sz w:val="28"/>
          <w:szCs w:val="28"/>
        </w:rPr>
        <w:tab/>
      </w:r>
      <w:r w:rsidRPr="0038640D">
        <w:rPr>
          <w:rFonts w:ascii="Times New Roman" w:hAnsi="Times New Roman" w:cs="Times New Roman"/>
          <w:sz w:val="28"/>
          <w:szCs w:val="28"/>
        </w:rPr>
        <w:tab/>
        <w:t xml:space="preserve">  </w:t>
      </w:r>
      <w:proofErr w:type="spellStart"/>
      <w:r w:rsidRPr="0038640D">
        <w:rPr>
          <w:rFonts w:ascii="Times New Roman" w:hAnsi="Times New Roman" w:cs="Times New Roman"/>
          <w:sz w:val="28"/>
          <w:szCs w:val="28"/>
        </w:rPr>
        <w:t>Д.И.Кондратенко</w:t>
      </w:r>
      <w:proofErr w:type="spellEnd"/>
    </w:p>
    <w:p w:rsidR="0038640D" w:rsidRPr="0038640D" w:rsidRDefault="0038640D" w:rsidP="0038640D">
      <w:pPr>
        <w:jc w:val="both"/>
        <w:rPr>
          <w:rFonts w:ascii="Times New Roman" w:hAnsi="Times New Roman" w:cs="Times New Roman"/>
          <w:b/>
          <w:sz w:val="28"/>
          <w:szCs w:val="28"/>
        </w:rPr>
      </w:pPr>
      <w:r w:rsidRPr="0038640D">
        <w:rPr>
          <w:rFonts w:ascii="Times New Roman" w:hAnsi="Times New Roman" w:cs="Times New Roman"/>
          <w:b/>
          <w:sz w:val="28"/>
          <w:szCs w:val="28"/>
        </w:rPr>
        <w:t xml:space="preserve">25. </w:t>
      </w:r>
      <w:r w:rsidRPr="0038640D">
        <w:rPr>
          <w:rFonts w:ascii="Times New Roman" w:hAnsi="Times New Roman" w:cs="Times New Roman"/>
          <w:b/>
          <w:sz w:val="28"/>
          <w:szCs w:val="28"/>
        </w:rPr>
        <w:t>Ответственность для родителей за неисполнение или ненадлежаще</w:t>
      </w:r>
      <w:r>
        <w:rPr>
          <w:rFonts w:ascii="Times New Roman" w:hAnsi="Times New Roman" w:cs="Times New Roman"/>
          <w:b/>
          <w:sz w:val="28"/>
          <w:szCs w:val="28"/>
        </w:rPr>
        <w:t>е исполнение своих обязанностей</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Родители несут ответственность за воспитание и развитие своих несовершеннолетних детей. При осуществлении родительских прав они не вправе причинять вред физическому и психическому здоровью детей, их нравственному развитию. При этом способы воспитания детей должны исключать, в частности, жестокое с ними обращение (п. 1 ст. 63</w:t>
      </w:r>
      <w:r>
        <w:rPr>
          <w:rFonts w:ascii="Times New Roman" w:hAnsi="Times New Roman" w:cs="Times New Roman"/>
          <w:sz w:val="28"/>
          <w:szCs w:val="28"/>
        </w:rPr>
        <w:t xml:space="preserve">, </w:t>
      </w:r>
      <w:proofErr w:type="spellStart"/>
      <w:r>
        <w:rPr>
          <w:rFonts w:ascii="Times New Roman" w:hAnsi="Times New Roman" w:cs="Times New Roman"/>
          <w:sz w:val="28"/>
          <w:szCs w:val="28"/>
        </w:rPr>
        <w:t>абз</w:t>
      </w:r>
      <w:proofErr w:type="spellEnd"/>
      <w:r>
        <w:rPr>
          <w:rFonts w:ascii="Times New Roman" w:hAnsi="Times New Roman" w:cs="Times New Roman"/>
          <w:sz w:val="28"/>
          <w:szCs w:val="28"/>
        </w:rPr>
        <w:t>. 2, 3 п. 1 ст. 65 СК РФ).</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За неисполнение или ненадлежащее исполнение родителями несовершеннолетних обязанностей по содержанию или воспитанию несовершеннолетних они могут быть привлечены к административной ответственности в виде предупреждения или наложения административного штрафа в размере от 100 до 500 руб</w:t>
      </w:r>
      <w:r>
        <w:rPr>
          <w:rFonts w:ascii="Times New Roman" w:hAnsi="Times New Roman" w:cs="Times New Roman"/>
          <w:sz w:val="28"/>
          <w:szCs w:val="28"/>
        </w:rPr>
        <w:t>. (ч. 1 ст. 5.35 КоАП РФ).</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Если такое деяние соединено с жестоким обращением с детьми, возможно привлечение родителей к уголовной ответственности, а также лишение родительских прав (ст. 156 УК РФ; ст. 69 СК РФ).</w:t>
      </w:r>
    </w:p>
    <w:p w:rsidR="0038640D" w:rsidRPr="0038640D" w:rsidRDefault="0038640D" w:rsidP="0038640D">
      <w:pPr>
        <w:jc w:val="both"/>
        <w:rPr>
          <w:rFonts w:ascii="Times New Roman" w:hAnsi="Times New Roman" w:cs="Times New Roman"/>
          <w:sz w:val="28"/>
          <w:szCs w:val="28"/>
        </w:rPr>
      </w:pPr>
      <w:proofErr w:type="gramStart"/>
      <w:r w:rsidRPr="0038640D">
        <w:rPr>
          <w:rFonts w:ascii="Times New Roman" w:hAnsi="Times New Roman" w:cs="Times New Roman"/>
          <w:sz w:val="28"/>
          <w:szCs w:val="28"/>
        </w:rPr>
        <w:lastRenderedPageBreak/>
        <w:t>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18-летнего возраста, в течение двух и более месяцев со дня возбуждения исполнительного производства может повлечь привлечение к административной ответственности, а в случае, если это деяние совершено неоднократно, - к уголовной ответственности (ч. 1 ст. 5.35.</w:t>
      </w:r>
      <w:r>
        <w:rPr>
          <w:rFonts w:ascii="Times New Roman" w:hAnsi="Times New Roman" w:cs="Times New Roman"/>
          <w:sz w:val="28"/>
          <w:szCs w:val="28"/>
        </w:rPr>
        <w:t>1 КоАП РФ;</w:t>
      </w:r>
      <w:proofErr w:type="gramEnd"/>
      <w:r>
        <w:rPr>
          <w:rFonts w:ascii="Times New Roman" w:hAnsi="Times New Roman" w:cs="Times New Roman"/>
          <w:sz w:val="28"/>
          <w:szCs w:val="28"/>
        </w:rPr>
        <w:t xml:space="preserve"> ч. 1 ст. 157 УК РФ).</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 xml:space="preserve">При этом родители также могут привлекаться к административной и уголовной ответственности за вовлечение несовершеннолетнего в совершение антиобщественных действий, в частности употребление алкогольной и спиртосодержащей продукции, новых потенциально опасных </w:t>
      </w:r>
      <w:proofErr w:type="spellStart"/>
      <w:r w:rsidRPr="0038640D">
        <w:rPr>
          <w:rFonts w:ascii="Times New Roman" w:hAnsi="Times New Roman" w:cs="Times New Roman"/>
          <w:sz w:val="28"/>
          <w:szCs w:val="28"/>
        </w:rPr>
        <w:t>психоактивных</w:t>
      </w:r>
      <w:proofErr w:type="spellEnd"/>
      <w:r w:rsidRPr="0038640D">
        <w:rPr>
          <w:rFonts w:ascii="Times New Roman" w:hAnsi="Times New Roman" w:cs="Times New Roman"/>
          <w:sz w:val="28"/>
          <w:szCs w:val="28"/>
        </w:rPr>
        <w:t xml:space="preserve"> веществ или одурманивающих веществ (ч. 2 ст. 6.10 Ко</w:t>
      </w:r>
      <w:r>
        <w:rPr>
          <w:rFonts w:ascii="Times New Roman" w:hAnsi="Times New Roman" w:cs="Times New Roman"/>
          <w:sz w:val="28"/>
          <w:szCs w:val="28"/>
        </w:rPr>
        <w:t>АП РФ; ст. ст. 150, 151 УК РФ).</w:t>
      </w:r>
    </w:p>
    <w:p w:rsidR="0038640D" w:rsidRDefault="0038640D" w:rsidP="00092FA2">
      <w:pPr>
        <w:jc w:val="both"/>
        <w:rPr>
          <w:rFonts w:ascii="Times New Roman" w:hAnsi="Times New Roman" w:cs="Times New Roman"/>
          <w:sz w:val="28"/>
          <w:szCs w:val="28"/>
        </w:rPr>
      </w:pPr>
      <w:proofErr w:type="gramStart"/>
      <w:r w:rsidRPr="0038640D">
        <w:rPr>
          <w:rFonts w:ascii="Times New Roman" w:hAnsi="Times New Roman" w:cs="Times New Roman"/>
          <w:sz w:val="28"/>
          <w:szCs w:val="28"/>
        </w:rPr>
        <w:t xml:space="preserve">Кроме того, нахождение несовершеннолетних в возрасте до 16 лет в состоянии опьянения,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w:t>
      </w:r>
      <w:proofErr w:type="spellStart"/>
      <w:r w:rsidRPr="0038640D">
        <w:rPr>
          <w:rFonts w:ascii="Times New Roman" w:hAnsi="Times New Roman" w:cs="Times New Roman"/>
          <w:sz w:val="28"/>
          <w:szCs w:val="28"/>
        </w:rPr>
        <w:t>психоактивных</w:t>
      </w:r>
      <w:proofErr w:type="spellEnd"/>
      <w:r w:rsidRPr="0038640D">
        <w:rPr>
          <w:rFonts w:ascii="Times New Roman" w:hAnsi="Times New Roman" w:cs="Times New Roman"/>
          <w:sz w:val="28"/>
          <w:szCs w:val="28"/>
        </w:rPr>
        <w:t xml:space="preserve"> веществ или одурманивающих веществ может повлечь наложение административного штрафа на родителей несовершеннолетних в размере от 1 500 до 2 000 ру</w:t>
      </w:r>
      <w:r>
        <w:rPr>
          <w:rFonts w:ascii="Times New Roman" w:hAnsi="Times New Roman" w:cs="Times New Roman"/>
          <w:sz w:val="28"/>
          <w:szCs w:val="28"/>
        </w:rPr>
        <w:t xml:space="preserve">б. (ст. 20.22 КоАП РФ). </w:t>
      </w:r>
      <w:proofErr w:type="gramEnd"/>
    </w:p>
    <w:p w:rsidR="0038640D" w:rsidRDefault="0038640D" w:rsidP="00092FA2">
      <w:pPr>
        <w:jc w:val="both"/>
        <w:rPr>
          <w:rFonts w:ascii="Times New Roman" w:hAnsi="Times New Roman" w:cs="Times New Roman"/>
          <w:sz w:val="28"/>
          <w:szCs w:val="28"/>
        </w:rPr>
      </w:pPr>
      <w:r w:rsidRPr="0038640D">
        <w:rPr>
          <w:rFonts w:ascii="Times New Roman" w:hAnsi="Times New Roman" w:cs="Times New Roman"/>
          <w:sz w:val="28"/>
          <w:szCs w:val="28"/>
        </w:rPr>
        <w:t xml:space="preserve">Заместитель межрайонного прокурора </w:t>
      </w:r>
      <w:r w:rsidRPr="0038640D">
        <w:rPr>
          <w:rFonts w:ascii="Times New Roman" w:hAnsi="Times New Roman" w:cs="Times New Roman"/>
          <w:sz w:val="28"/>
          <w:szCs w:val="28"/>
        </w:rPr>
        <w:tab/>
      </w:r>
      <w:r w:rsidRPr="0038640D">
        <w:rPr>
          <w:rFonts w:ascii="Times New Roman" w:hAnsi="Times New Roman" w:cs="Times New Roman"/>
          <w:sz w:val="28"/>
          <w:szCs w:val="28"/>
        </w:rPr>
        <w:tab/>
      </w:r>
      <w:r w:rsidRPr="0038640D">
        <w:rPr>
          <w:rFonts w:ascii="Times New Roman" w:hAnsi="Times New Roman" w:cs="Times New Roman"/>
          <w:sz w:val="28"/>
          <w:szCs w:val="28"/>
        </w:rPr>
        <w:tab/>
      </w:r>
      <w:r w:rsidRPr="0038640D">
        <w:rPr>
          <w:rFonts w:ascii="Times New Roman" w:hAnsi="Times New Roman" w:cs="Times New Roman"/>
          <w:sz w:val="28"/>
          <w:szCs w:val="28"/>
        </w:rPr>
        <w:tab/>
        <w:t xml:space="preserve">  </w:t>
      </w:r>
      <w:proofErr w:type="spellStart"/>
      <w:r w:rsidRPr="0038640D">
        <w:rPr>
          <w:rFonts w:ascii="Times New Roman" w:hAnsi="Times New Roman" w:cs="Times New Roman"/>
          <w:sz w:val="28"/>
          <w:szCs w:val="28"/>
        </w:rPr>
        <w:t>Д.И.Кондратенко</w:t>
      </w:r>
      <w:proofErr w:type="spellEnd"/>
    </w:p>
    <w:p w:rsidR="0038640D" w:rsidRPr="0038640D" w:rsidRDefault="0038640D" w:rsidP="0038640D">
      <w:pPr>
        <w:jc w:val="both"/>
        <w:rPr>
          <w:rFonts w:ascii="Times New Roman" w:hAnsi="Times New Roman" w:cs="Times New Roman"/>
          <w:b/>
          <w:sz w:val="28"/>
          <w:szCs w:val="28"/>
        </w:rPr>
      </w:pPr>
      <w:r w:rsidRPr="0038640D">
        <w:rPr>
          <w:rFonts w:ascii="Times New Roman" w:hAnsi="Times New Roman" w:cs="Times New Roman"/>
          <w:b/>
          <w:sz w:val="28"/>
          <w:szCs w:val="28"/>
        </w:rPr>
        <w:t xml:space="preserve">26. </w:t>
      </w:r>
      <w:r w:rsidRPr="0038640D">
        <w:rPr>
          <w:rFonts w:ascii="Times New Roman" w:hAnsi="Times New Roman" w:cs="Times New Roman"/>
          <w:b/>
          <w:sz w:val="28"/>
          <w:szCs w:val="28"/>
        </w:rPr>
        <w:t>Урегулированы особенности наставничества в сфере труда</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Федеральным законом от 09.11.2024 № 381-ФЗ внесены изменения в Трудовой кодекс РФ, устанавливающие особенности регулирования труда работников, выполняющих работу п</w:t>
      </w:r>
      <w:r>
        <w:rPr>
          <w:rFonts w:ascii="Times New Roman" w:hAnsi="Times New Roman" w:cs="Times New Roman"/>
          <w:sz w:val="28"/>
          <w:szCs w:val="28"/>
        </w:rPr>
        <w:t>о наставничеству в сфере труда.</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 xml:space="preserve">Под наставничеством в сфере труда понимается выполнение работником </w:t>
      </w:r>
      <w:proofErr w:type="gramStart"/>
      <w:r w:rsidRPr="0038640D">
        <w:rPr>
          <w:rFonts w:ascii="Times New Roman" w:hAnsi="Times New Roman" w:cs="Times New Roman"/>
          <w:sz w:val="28"/>
          <w:szCs w:val="28"/>
        </w:rPr>
        <w:t>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w:t>
      </w:r>
      <w:proofErr w:type="gramEnd"/>
      <w:r w:rsidRPr="0038640D">
        <w:rPr>
          <w:rFonts w:ascii="Times New Roman" w:hAnsi="Times New Roman" w:cs="Times New Roman"/>
          <w:sz w:val="28"/>
          <w:szCs w:val="28"/>
        </w:rPr>
        <w:t xml:space="preserve"> или рабочем месте по получаемой другим работн</w:t>
      </w:r>
      <w:r>
        <w:rPr>
          <w:rFonts w:ascii="Times New Roman" w:hAnsi="Times New Roman" w:cs="Times New Roman"/>
          <w:sz w:val="28"/>
          <w:szCs w:val="28"/>
        </w:rPr>
        <w:t>иком профессии (специальности).</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Содержание, сроки и форма выполнения такой работы, а также размеры и условия осуществления выплат за наставничество указываются в трудовом договоре или до</w:t>
      </w:r>
      <w:r>
        <w:rPr>
          <w:rFonts w:ascii="Times New Roman" w:hAnsi="Times New Roman" w:cs="Times New Roman"/>
          <w:sz w:val="28"/>
          <w:szCs w:val="28"/>
        </w:rPr>
        <w:t>полнительном соглашении к нему.</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lastRenderedPageBreak/>
        <w:t xml:space="preserve">Работник имеет право досрочно отказаться от осуществления им наставничества, а работодатель - досрочно отменить поручение </w:t>
      </w:r>
      <w:proofErr w:type="gramStart"/>
      <w:r w:rsidRPr="0038640D">
        <w:rPr>
          <w:rFonts w:ascii="Times New Roman" w:hAnsi="Times New Roman" w:cs="Times New Roman"/>
          <w:sz w:val="28"/>
          <w:szCs w:val="28"/>
        </w:rPr>
        <w:t>осуществлении</w:t>
      </w:r>
      <w:proofErr w:type="gramEnd"/>
      <w:r w:rsidRPr="0038640D">
        <w:rPr>
          <w:rFonts w:ascii="Times New Roman" w:hAnsi="Times New Roman" w:cs="Times New Roman"/>
          <w:sz w:val="28"/>
          <w:szCs w:val="28"/>
        </w:rPr>
        <w:t xml:space="preserve"> наставничества, предупредив об этом работника</w:t>
      </w:r>
      <w:r>
        <w:rPr>
          <w:rFonts w:ascii="Times New Roman" w:hAnsi="Times New Roman" w:cs="Times New Roman"/>
          <w:sz w:val="28"/>
          <w:szCs w:val="28"/>
        </w:rPr>
        <w:t xml:space="preserve"> не менее чем за 3 рабочих дня.</w:t>
      </w:r>
    </w:p>
    <w:p w:rsid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Поправки вступят в силу с 01.03.2025.</w:t>
      </w:r>
    </w:p>
    <w:p w:rsidR="0038640D" w:rsidRDefault="0038640D" w:rsidP="00092FA2">
      <w:pPr>
        <w:jc w:val="both"/>
        <w:rPr>
          <w:rFonts w:ascii="Times New Roman" w:hAnsi="Times New Roman" w:cs="Times New Roman"/>
          <w:sz w:val="28"/>
          <w:szCs w:val="28"/>
        </w:rPr>
      </w:pPr>
      <w:r w:rsidRPr="0038640D">
        <w:rPr>
          <w:rFonts w:ascii="Times New Roman" w:hAnsi="Times New Roman" w:cs="Times New Roman"/>
          <w:sz w:val="28"/>
          <w:szCs w:val="28"/>
        </w:rPr>
        <w:t xml:space="preserve">Заместитель межрайонного прокурора </w:t>
      </w:r>
      <w:r w:rsidRPr="0038640D">
        <w:rPr>
          <w:rFonts w:ascii="Times New Roman" w:hAnsi="Times New Roman" w:cs="Times New Roman"/>
          <w:sz w:val="28"/>
          <w:szCs w:val="28"/>
        </w:rPr>
        <w:tab/>
      </w:r>
      <w:r w:rsidRPr="0038640D">
        <w:rPr>
          <w:rFonts w:ascii="Times New Roman" w:hAnsi="Times New Roman" w:cs="Times New Roman"/>
          <w:sz w:val="28"/>
          <w:szCs w:val="28"/>
        </w:rPr>
        <w:tab/>
      </w:r>
      <w:r w:rsidRPr="0038640D">
        <w:rPr>
          <w:rFonts w:ascii="Times New Roman" w:hAnsi="Times New Roman" w:cs="Times New Roman"/>
          <w:sz w:val="28"/>
          <w:szCs w:val="28"/>
        </w:rPr>
        <w:tab/>
      </w:r>
      <w:r w:rsidRPr="0038640D">
        <w:rPr>
          <w:rFonts w:ascii="Times New Roman" w:hAnsi="Times New Roman" w:cs="Times New Roman"/>
          <w:sz w:val="28"/>
          <w:szCs w:val="28"/>
        </w:rPr>
        <w:tab/>
        <w:t xml:space="preserve">  </w:t>
      </w:r>
      <w:proofErr w:type="spellStart"/>
      <w:r w:rsidRPr="0038640D">
        <w:rPr>
          <w:rFonts w:ascii="Times New Roman" w:hAnsi="Times New Roman" w:cs="Times New Roman"/>
          <w:sz w:val="28"/>
          <w:szCs w:val="28"/>
        </w:rPr>
        <w:t>Д.И.Кондратенко</w:t>
      </w:r>
      <w:proofErr w:type="spellEnd"/>
    </w:p>
    <w:p w:rsidR="0038640D" w:rsidRPr="0038640D" w:rsidRDefault="0038640D" w:rsidP="0038640D">
      <w:pPr>
        <w:jc w:val="both"/>
        <w:rPr>
          <w:rFonts w:ascii="Times New Roman" w:hAnsi="Times New Roman" w:cs="Times New Roman"/>
          <w:b/>
          <w:sz w:val="28"/>
          <w:szCs w:val="28"/>
        </w:rPr>
      </w:pPr>
      <w:r w:rsidRPr="0038640D">
        <w:rPr>
          <w:rFonts w:ascii="Times New Roman" w:hAnsi="Times New Roman" w:cs="Times New Roman"/>
          <w:b/>
          <w:sz w:val="28"/>
          <w:szCs w:val="28"/>
        </w:rPr>
        <w:t xml:space="preserve">27. </w:t>
      </w:r>
      <w:r w:rsidRPr="0038640D">
        <w:rPr>
          <w:rFonts w:ascii="Times New Roman" w:hAnsi="Times New Roman" w:cs="Times New Roman"/>
          <w:b/>
          <w:sz w:val="28"/>
          <w:szCs w:val="28"/>
        </w:rPr>
        <w:t>Новый механизм обращения с медицинскими отходами</w:t>
      </w:r>
    </w:p>
    <w:p w:rsidR="0038640D" w:rsidRP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Федеральным законом от 08.08.2024 № 306-ФЗ «О внесении изменений в отдельные законодательные акты Российской Федерации» в Федеральный закон «О санитарно-эпидемиологическом благополучии населения» внесены изменения, закрепляющие понятия «обращение с медицинскими отходами», «накопление медицинских отходов», «обеззараживание медицинских отходов» и «обезв</w:t>
      </w:r>
      <w:r>
        <w:rPr>
          <w:rFonts w:ascii="Times New Roman" w:hAnsi="Times New Roman" w:cs="Times New Roman"/>
          <w:sz w:val="28"/>
          <w:szCs w:val="28"/>
        </w:rPr>
        <w:t>реживание медицинских отходов».</w:t>
      </w:r>
    </w:p>
    <w:p w:rsidR="0038640D" w:rsidRPr="0038640D" w:rsidRDefault="0038640D" w:rsidP="0038640D">
      <w:pPr>
        <w:jc w:val="both"/>
        <w:rPr>
          <w:rFonts w:ascii="Times New Roman" w:hAnsi="Times New Roman" w:cs="Times New Roman"/>
          <w:sz w:val="28"/>
          <w:szCs w:val="28"/>
        </w:rPr>
      </w:pPr>
      <w:proofErr w:type="gramStart"/>
      <w:r w:rsidRPr="0038640D">
        <w:rPr>
          <w:rFonts w:ascii="Times New Roman" w:hAnsi="Times New Roman" w:cs="Times New Roman"/>
          <w:sz w:val="28"/>
          <w:szCs w:val="28"/>
        </w:rPr>
        <w:t xml:space="preserve">Предусмотрено, что медицинские отходы класса «А» подлежат передаче региональным операторам по обращению с ТКО, медицинские отходы классов «Б», «В» и «Г» (за исключением некоторых) - </w:t>
      </w:r>
      <w:proofErr w:type="spellStart"/>
      <w:r w:rsidRPr="0038640D">
        <w:rPr>
          <w:rFonts w:ascii="Times New Roman" w:hAnsi="Times New Roman" w:cs="Times New Roman"/>
          <w:sz w:val="28"/>
          <w:szCs w:val="28"/>
        </w:rPr>
        <w:t>спецоператорам</w:t>
      </w:r>
      <w:proofErr w:type="spellEnd"/>
      <w:r w:rsidRPr="0038640D">
        <w:rPr>
          <w:rFonts w:ascii="Times New Roman" w:hAnsi="Times New Roman" w:cs="Times New Roman"/>
          <w:sz w:val="28"/>
          <w:szCs w:val="28"/>
        </w:rPr>
        <w:t>, отдельные виды медицинских отходов класса «Г», перечень которых определит Правительство Российской Федерации, - федеральному оператору по обращению с отходами I и II классов опасности, а медицинские отходы класса «Д» - национальному оператору по обращению с радиоактивными отходами</w:t>
      </w:r>
      <w:proofErr w:type="gramEnd"/>
      <w:r w:rsidRPr="0038640D">
        <w:rPr>
          <w:rFonts w:ascii="Times New Roman" w:hAnsi="Times New Roman" w:cs="Times New Roman"/>
          <w:sz w:val="28"/>
          <w:szCs w:val="28"/>
        </w:rPr>
        <w:t>. Поправками предусматриваются особенности обеззараживания, транспортировки, обезвреживания, а т</w:t>
      </w:r>
      <w:r>
        <w:rPr>
          <w:rFonts w:ascii="Times New Roman" w:hAnsi="Times New Roman" w:cs="Times New Roman"/>
          <w:sz w:val="28"/>
          <w:szCs w:val="28"/>
        </w:rPr>
        <w:t>акже учета медицинских отходов.</w:t>
      </w:r>
    </w:p>
    <w:p w:rsidR="0038640D" w:rsidRDefault="0038640D" w:rsidP="0038640D">
      <w:pPr>
        <w:jc w:val="both"/>
        <w:rPr>
          <w:rFonts w:ascii="Times New Roman" w:hAnsi="Times New Roman" w:cs="Times New Roman"/>
          <w:sz w:val="28"/>
          <w:szCs w:val="28"/>
        </w:rPr>
      </w:pPr>
      <w:r w:rsidRPr="0038640D">
        <w:rPr>
          <w:rFonts w:ascii="Times New Roman" w:hAnsi="Times New Roman" w:cs="Times New Roman"/>
          <w:sz w:val="28"/>
          <w:szCs w:val="28"/>
        </w:rPr>
        <w:t>Федеральный закон вступает в силу с 1 июля 2025 года.</w:t>
      </w:r>
    </w:p>
    <w:p w:rsidR="0038640D" w:rsidRDefault="0038640D" w:rsidP="00092FA2">
      <w:pPr>
        <w:jc w:val="both"/>
        <w:rPr>
          <w:rFonts w:ascii="Times New Roman" w:hAnsi="Times New Roman" w:cs="Times New Roman"/>
          <w:sz w:val="28"/>
          <w:szCs w:val="28"/>
        </w:rPr>
      </w:pPr>
      <w:r w:rsidRPr="0038640D">
        <w:rPr>
          <w:rFonts w:ascii="Times New Roman" w:hAnsi="Times New Roman" w:cs="Times New Roman"/>
          <w:sz w:val="28"/>
          <w:szCs w:val="28"/>
        </w:rPr>
        <w:t xml:space="preserve">Заместитель межрайонного прокурора </w:t>
      </w:r>
      <w:r w:rsidRPr="0038640D">
        <w:rPr>
          <w:rFonts w:ascii="Times New Roman" w:hAnsi="Times New Roman" w:cs="Times New Roman"/>
          <w:sz w:val="28"/>
          <w:szCs w:val="28"/>
        </w:rPr>
        <w:tab/>
      </w:r>
      <w:r w:rsidRPr="0038640D">
        <w:rPr>
          <w:rFonts w:ascii="Times New Roman" w:hAnsi="Times New Roman" w:cs="Times New Roman"/>
          <w:sz w:val="28"/>
          <w:szCs w:val="28"/>
        </w:rPr>
        <w:tab/>
      </w:r>
      <w:r w:rsidRPr="0038640D">
        <w:rPr>
          <w:rFonts w:ascii="Times New Roman" w:hAnsi="Times New Roman" w:cs="Times New Roman"/>
          <w:sz w:val="28"/>
          <w:szCs w:val="28"/>
        </w:rPr>
        <w:tab/>
      </w:r>
      <w:r w:rsidRPr="0038640D">
        <w:rPr>
          <w:rFonts w:ascii="Times New Roman" w:hAnsi="Times New Roman" w:cs="Times New Roman"/>
          <w:sz w:val="28"/>
          <w:szCs w:val="28"/>
        </w:rPr>
        <w:tab/>
        <w:t xml:space="preserve">  </w:t>
      </w:r>
      <w:proofErr w:type="spellStart"/>
      <w:r w:rsidRPr="0038640D">
        <w:rPr>
          <w:rFonts w:ascii="Times New Roman" w:hAnsi="Times New Roman" w:cs="Times New Roman"/>
          <w:sz w:val="28"/>
          <w:szCs w:val="28"/>
        </w:rPr>
        <w:t>Д.И.Кондратенко</w:t>
      </w:r>
      <w:proofErr w:type="spellEnd"/>
    </w:p>
    <w:p w:rsidR="00A85446" w:rsidRPr="00A85446" w:rsidRDefault="0038640D" w:rsidP="00A85446">
      <w:pPr>
        <w:jc w:val="both"/>
        <w:rPr>
          <w:rFonts w:ascii="Times New Roman" w:hAnsi="Times New Roman" w:cs="Times New Roman"/>
          <w:b/>
          <w:sz w:val="28"/>
          <w:szCs w:val="28"/>
        </w:rPr>
      </w:pPr>
      <w:r w:rsidRPr="0038640D">
        <w:rPr>
          <w:rFonts w:ascii="Times New Roman" w:hAnsi="Times New Roman" w:cs="Times New Roman"/>
          <w:b/>
          <w:sz w:val="28"/>
          <w:szCs w:val="28"/>
        </w:rPr>
        <w:t xml:space="preserve">28. </w:t>
      </w:r>
      <w:r w:rsidR="00A85446" w:rsidRPr="00A85446">
        <w:rPr>
          <w:rFonts w:ascii="Times New Roman" w:hAnsi="Times New Roman" w:cs="Times New Roman"/>
          <w:b/>
          <w:sz w:val="28"/>
          <w:szCs w:val="28"/>
        </w:rPr>
        <w:t>Уточнен Порядок организации ликвидации накопленного вреда окружающей среде</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 xml:space="preserve">Постановление Правительства РФ от 28.10.2024 № 1439 внесены изменения в постановление Правительства Российской </w:t>
      </w:r>
      <w:r w:rsidRPr="00A85446">
        <w:rPr>
          <w:rFonts w:ascii="Times New Roman" w:hAnsi="Times New Roman" w:cs="Times New Roman"/>
          <w:sz w:val="28"/>
          <w:szCs w:val="28"/>
        </w:rPr>
        <w:t>Федерации от 27.12.2023 № 2323.</w:t>
      </w:r>
    </w:p>
    <w:p w:rsidR="0038640D" w:rsidRPr="00A85446" w:rsidRDefault="00A85446" w:rsidP="00A85446">
      <w:pPr>
        <w:jc w:val="both"/>
        <w:rPr>
          <w:rFonts w:ascii="Times New Roman" w:hAnsi="Times New Roman" w:cs="Times New Roman"/>
          <w:sz w:val="28"/>
          <w:szCs w:val="28"/>
        </w:rPr>
      </w:pPr>
      <w:proofErr w:type="gramStart"/>
      <w:r w:rsidRPr="00A85446">
        <w:rPr>
          <w:rFonts w:ascii="Times New Roman" w:hAnsi="Times New Roman" w:cs="Times New Roman"/>
          <w:sz w:val="28"/>
          <w:szCs w:val="28"/>
        </w:rPr>
        <w:t xml:space="preserve">Организация ликвидации накопленного вреда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w:t>
      </w:r>
      <w:r w:rsidRPr="00A85446">
        <w:rPr>
          <w:rFonts w:ascii="Times New Roman" w:hAnsi="Times New Roman" w:cs="Times New Roman"/>
          <w:sz w:val="28"/>
          <w:szCs w:val="28"/>
        </w:rPr>
        <w:lastRenderedPageBreak/>
        <w:t>территориям - органами государственной власти субъектов РФ или подведомственными им государственными бюджетными учреждениями, государственными казенными учреждениями.</w:t>
      </w:r>
      <w:proofErr w:type="gramEnd"/>
    </w:p>
    <w:p w:rsidR="0038640D" w:rsidRDefault="0038640D" w:rsidP="00092FA2">
      <w:pPr>
        <w:jc w:val="both"/>
        <w:rPr>
          <w:rFonts w:ascii="Times New Roman" w:hAnsi="Times New Roman" w:cs="Times New Roman"/>
          <w:sz w:val="28"/>
          <w:szCs w:val="28"/>
        </w:rPr>
      </w:pPr>
      <w:r w:rsidRPr="0038640D">
        <w:rPr>
          <w:rFonts w:ascii="Times New Roman" w:hAnsi="Times New Roman" w:cs="Times New Roman"/>
          <w:sz w:val="28"/>
          <w:szCs w:val="28"/>
        </w:rPr>
        <w:t xml:space="preserve">Заместитель межрайонного прокурора </w:t>
      </w:r>
      <w:r w:rsidRPr="0038640D">
        <w:rPr>
          <w:rFonts w:ascii="Times New Roman" w:hAnsi="Times New Roman" w:cs="Times New Roman"/>
          <w:sz w:val="28"/>
          <w:szCs w:val="28"/>
        </w:rPr>
        <w:tab/>
      </w:r>
      <w:r w:rsidRPr="0038640D">
        <w:rPr>
          <w:rFonts w:ascii="Times New Roman" w:hAnsi="Times New Roman" w:cs="Times New Roman"/>
          <w:sz w:val="28"/>
          <w:szCs w:val="28"/>
        </w:rPr>
        <w:tab/>
      </w:r>
      <w:r w:rsidRPr="0038640D">
        <w:rPr>
          <w:rFonts w:ascii="Times New Roman" w:hAnsi="Times New Roman" w:cs="Times New Roman"/>
          <w:sz w:val="28"/>
          <w:szCs w:val="28"/>
        </w:rPr>
        <w:tab/>
      </w:r>
      <w:r w:rsidRPr="0038640D">
        <w:rPr>
          <w:rFonts w:ascii="Times New Roman" w:hAnsi="Times New Roman" w:cs="Times New Roman"/>
          <w:sz w:val="28"/>
          <w:szCs w:val="28"/>
        </w:rPr>
        <w:tab/>
        <w:t xml:space="preserve">  </w:t>
      </w:r>
      <w:proofErr w:type="spellStart"/>
      <w:r w:rsidRPr="0038640D">
        <w:rPr>
          <w:rFonts w:ascii="Times New Roman" w:hAnsi="Times New Roman" w:cs="Times New Roman"/>
          <w:sz w:val="28"/>
          <w:szCs w:val="28"/>
        </w:rPr>
        <w:t>Д.И.Кондратенко</w:t>
      </w:r>
      <w:proofErr w:type="spellEnd"/>
    </w:p>
    <w:p w:rsidR="00A85446" w:rsidRPr="00A85446" w:rsidRDefault="00A85446" w:rsidP="00A85446">
      <w:pPr>
        <w:jc w:val="both"/>
        <w:rPr>
          <w:rFonts w:ascii="Times New Roman" w:hAnsi="Times New Roman" w:cs="Times New Roman"/>
          <w:b/>
          <w:sz w:val="28"/>
          <w:szCs w:val="28"/>
        </w:rPr>
      </w:pPr>
      <w:r w:rsidRPr="00A85446">
        <w:rPr>
          <w:rFonts w:ascii="Times New Roman" w:hAnsi="Times New Roman" w:cs="Times New Roman"/>
          <w:b/>
          <w:sz w:val="28"/>
          <w:szCs w:val="28"/>
        </w:rPr>
        <w:t xml:space="preserve">29. </w:t>
      </w:r>
      <w:r w:rsidRPr="00A85446">
        <w:rPr>
          <w:rFonts w:ascii="Times New Roman" w:hAnsi="Times New Roman" w:cs="Times New Roman"/>
          <w:b/>
          <w:sz w:val="28"/>
          <w:szCs w:val="28"/>
        </w:rPr>
        <w:t>Появилась возможность получения судебных повесток, решений и определений суда по</w:t>
      </w:r>
      <w:r w:rsidRPr="00A85446">
        <w:rPr>
          <w:rFonts w:ascii="Times New Roman" w:hAnsi="Times New Roman" w:cs="Times New Roman"/>
          <w:b/>
          <w:sz w:val="28"/>
          <w:szCs w:val="28"/>
        </w:rPr>
        <w:t>средством порта «</w:t>
      </w:r>
      <w:proofErr w:type="spellStart"/>
      <w:r w:rsidRPr="00A85446">
        <w:rPr>
          <w:rFonts w:ascii="Times New Roman" w:hAnsi="Times New Roman" w:cs="Times New Roman"/>
          <w:b/>
          <w:sz w:val="28"/>
          <w:szCs w:val="28"/>
        </w:rPr>
        <w:t>Госуслуги</w:t>
      </w:r>
      <w:proofErr w:type="spellEnd"/>
      <w:r w:rsidRPr="00A85446">
        <w:rPr>
          <w:rFonts w:ascii="Times New Roman" w:hAnsi="Times New Roman" w:cs="Times New Roman"/>
          <w:b/>
          <w:sz w:val="28"/>
          <w:szCs w:val="28"/>
        </w:rPr>
        <w:t>»</w:t>
      </w:r>
    </w:p>
    <w:p w:rsidR="00A85446" w:rsidRPr="00A85446" w:rsidRDefault="00A85446" w:rsidP="00A85446">
      <w:pPr>
        <w:jc w:val="both"/>
        <w:rPr>
          <w:rFonts w:ascii="Times New Roman" w:hAnsi="Times New Roman" w:cs="Times New Roman"/>
          <w:sz w:val="28"/>
          <w:szCs w:val="28"/>
        </w:rPr>
      </w:pPr>
      <w:proofErr w:type="gramStart"/>
      <w:r w:rsidRPr="00A85446">
        <w:rPr>
          <w:rFonts w:ascii="Times New Roman" w:hAnsi="Times New Roman" w:cs="Times New Roman"/>
          <w:sz w:val="28"/>
          <w:szCs w:val="28"/>
        </w:rPr>
        <w:t>Приказом Судебного департамента при Верховном Суде РФ от 19.08.2024 № 193 внесены изменения в  Инструкцию по судебному делопроизводству в районном суде, утвержденную приказом Судебного департамента от 29.04.2003 №36, которыми  предусмотрена возможность направления участникам судебного процесса в рамках административного, гражданского и уголовного судопроизводства извещений суда, а также судебных актов (решений, определений и т.д.) в электронном виде ч</w:t>
      </w:r>
      <w:r>
        <w:rPr>
          <w:rFonts w:ascii="Times New Roman" w:hAnsi="Times New Roman" w:cs="Times New Roman"/>
          <w:sz w:val="28"/>
          <w:szCs w:val="28"/>
        </w:rPr>
        <w:t>ерез Единый портал «</w:t>
      </w:r>
      <w:proofErr w:type="spellStart"/>
      <w:r>
        <w:rPr>
          <w:rFonts w:ascii="Times New Roman" w:hAnsi="Times New Roman" w:cs="Times New Roman"/>
          <w:sz w:val="28"/>
          <w:szCs w:val="28"/>
        </w:rPr>
        <w:t>Госуслуги</w:t>
      </w:r>
      <w:proofErr w:type="spellEnd"/>
      <w:r>
        <w:rPr>
          <w:rFonts w:ascii="Times New Roman" w:hAnsi="Times New Roman" w:cs="Times New Roman"/>
          <w:sz w:val="28"/>
          <w:szCs w:val="28"/>
        </w:rPr>
        <w:t>».</w:t>
      </w:r>
      <w:proofErr w:type="gramEnd"/>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Условием получения указанной корреспонденции является согласие гражданина, данное в соответствующем разделе Единого портала «</w:t>
      </w:r>
      <w:proofErr w:type="spellStart"/>
      <w:r w:rsidRPr="00A85446">
        <w:rPr>
          <w:rFonts w:ascii="Times New Roman" w:hAnsi="Times New Roman" w:cs="Times New Roman"/>
          <w:sz w:val="28"/>
          <w:szCs w:val="28"/>
        </w:rPr>
        <w:t>Госуслуги</w:t>
      </w:r>
      <w:proofErr w:type="spellEnd"/>
      <w:r w:rsidRPr="00A85446">
        <w:rPr>
          <w:rFonts w:ascii="Times New Roman" w:hAnsi="Times New Roman" w:cs="Times New Roman"/>
          <w:sz w:val="28"/>
          <w:szCs w:val="28"/>
        </w:rPr>
        <w:t>» в наст</w:t>
      </w:r>
      <w:r>
        <w:rPr>
          <w:rFonts w:ascii="Times New Roman" w:hAnsi="Times New Roman" w:cs="Times New Roman"/>
          <w:sz w:val="28"/>
          <w:szCs w:val="28"/>
        </w:rPr>
        <w:t>ройках своего личного кабинета.</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При этом</w:t>
      </w:r>
      <w:proofErr w:type="gramStart"/>
      <w:r w:rsidRPr="00A85446">
        <w:rPr>
          <w:rFonts w:ascii="Times New Roman" w:hAnsi="Times New Roman" w:cs="Times New Roman"/>
          <w:sz w:val="28"/>
          <w:szCs w:val="28"/>
        </w:rPr>
        <w:t>,</w:t>
      </w:r>
      <w:proofErr w:type="gramEnd"/>
      <w:r w:rsidRPr="00A85446">
        <w:rPr>
          <w:rFonts w:ascii="Times New Roman" w:hAnsi="Times New Roman" w:cs="Times New Roman"/>
          <w:sz w:val="28"/>
          <w:szCs w:val="28"/>
        </w:rPr>
        <w:t xml:space="preserve"> судебные извещения и прилагаемые к ним документы по административным делам могут направляться посредством Единого портала если такой участник судопроизводства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w:t>
      </w:r>
      <w:r>
        <w:rPr>
          <w:rFonts w:ascii="Times New Roman" w:hAnsi="Times New Roman" w:cs="Times New Roman"/>
          <w:sz w:val="28"/>
          <w:szCs w:val="28"/>
        </w:rPr>
        <w:t>ействия (ч. 1.1 ст. 96 КАС РФ).</w:t>
      </w:r>
    </w:p>
    <w:p w:rsidR="00A85446" w:rsidRPr="00A85446" w:rsidRDefault="00A85446" w:rsidP="00A85446">
      <w:pPr>
        <w:jc w:val="both"/>
        <w:rPr>
          <w:rFonts w:ascii="Times New Roman" w:hAnsi="Times New Roman" w:cs="Times New Roman"/>
          <w:sz w:val="28"/>
          <w:szCs w:val="28"/>
        </w:rPr>
      </w:pPr>
      <w:proofErr w:type="gramStart"/>
      <w:r w:rsidRPr="00A85446">
        <w:rPr>
          <w:rFonts w:ascii="Times New Roman" w:hAnsi="Times New Roman" w:cs="Times New Roman"/>
          <w:sz w:val="28"/>
          <w:szCs w:val="28"/>
        </w:rPr>
        <w:t>Повестка или уведомление в электронном виде участникам уголовного судопроизводства могут быть направлены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w:t>
      </w:r>
      <w:r>
        <w:rPr>
          <w:rFonts w:ascii="Times New Roman" w:hAnsi="Times New Roman" w:cs="Times New Roman"/>
          <w:sz w:val="28"/>
          <w:szCs w:val="28"/>
        </w:rPr>
        <w:t>йствия (ч. 6 ст. 474.1 УПК РФ).</w:t>
      </w:r>
      <w:proofErr w:type="gramEnd"/>
    </w:p>
    <w:p w:rsidR="0038640D"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Для получения   судебных извещений необходимо в настройках личного кабинета Единого портала «</w:t>
      </w:r>
      <w:proofErr w:type="spellStart"/>
      <w:r w:rsidRPr="00A85446">
        <w:rPr>
          <w:rFonts w:ascii="Times New Roman" w:hAnsi="Times New Roman" w:cs="Times New Roman"/>
          <w:sz w:val="28"/>
          <w:szCs w:val="28"/>
        </w:rPr>
        <w:t>Госуслуги</w:t>
      </w:r>
      <w:proofErr w:type="spellEnd"/>
      <w:r w:rsidRPr="00A85446">
        <w:rPr>
          <w:rFonts w:ascii="Times New Roman" w:hAnsi="Times New Roman" w:cs="Times New Roman"/>
          <w:sz w:val="28"/>
          <w:szCs w:val="28"/>
        </w:rPr>
        <w:t xml:space="preserve">» в разделе «Профиль» открыть </w:t>
      </w:r>
      <w:r w:rsidRPr="00A85446">
        <w:rPr>
          <w:rFonts w:ascii="Times New Roman" w:hAnsi="Times New Roman" w:cs="Times New Roman"/>
          <w:sz w:val="28"/>
          <w:szCs w:val="28"/>
        </w:rPr>
        <w:lastRenderedPageBreak/>
        <w:t xml:space="preserve">вкладку «Настройка </w:t>
      </w:r>
      <w:proofErr w:type="spellStart"/>
      <w:r w:rsidRPr="00A85446">
        <w:rPr>
          <w:rFonts w:ascii="Times New Roman" w:hAnsi="Times New Roman" w:cs="Times New Roman"/>
          <w:sz w:val="28"/>
          <w:szCs w:val="28"/>
        </w:rPr>
        <w:t>Госпочты</w:t>
      </w:r>
      <w:proofErr w:type="spellEnd"/>
      <w:r w:rsidRPr="00A85446">
        <w:rPr>
          <w:rFonts w:ascii="Times New Roman" w:hAnsi="Times New Roman" w:cs="Times New Roman"/>
          <w:sz w:val="28"/>
          <w:szCs w:val="28"/>
        </w:rPr>
        <w:t>», выбрать параметр «Суды» и включить получение электро</w:t>
      </w:r>
      <w:r>
        <w:rPr>
          <w:rFonts w:ascii="Times New Roman" w:hAnsi="Times New Roman" w:cs="Times New Roman"/>
          <w:sz w:val="28"/>
          <w:szCs w:val="28"/>
        </w:rPr>
        <w:t>нных писем</w:t>
      </w:r>
      <w:r w:rsidRPr="00A85446">
        <w:rPr>
          <w:rFonts w:ascii="Times New Roman" w:hAnsi="Times New Roman" w:cs="Times New Roman"/>
          <w:sz w:val="28"/>
          <w:szCs w:val="28"/>
        </w:rPr>
        <w:t>».</w:t>
      </w:r>
    </w:p>
    <w:p w:rsidR="0038640D" w:rsidRDefault="00A85446" w:rsidP="00092FA2">
      <w:pPr>
        <w:jc w:val="both"/>
        <w:rPr>
          <w:rFonts w:ascii="Times New Roman" w:hAnsi="Times New Roman" w:cs="Times New Roman"/>
          <w:sz w:val="28"/>
          <w:szCs w:val="28"/>
        </w:rPr>
      </w:pPr>
      <w:r w:rsidRPr="00A85446">
        <w:rPr>
          <w:rFonts w:ascii="Times New Roman" w:hAnsi="Times New Roman" w:cs="Times New Roman"/>
          <w:sz w:val="28"/>
          <w:szCs w:val="28"/>
        </w:rPr>
        <w:t xml:space="preserve">Заместитель межрайонного прокурора </w:t>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t xml:space="preserve">  </w:t>
      </w:r>
      <w:proofErr w:type="spellStart"/>
      <w:r w:rsidRPr="00A85446">
        <w:rPr>
          <w:rFonts w:ascii="Times New Roman" w:hAnsi="Times New Roman" w:cs="Times New Roman"/>
          <w:sz w:val="28"/>
          <w:szCs w:val="28"/>
        </w:rPr>
        <w:t>Д.И.Кондратенко</w:t>
      </w:r>
      <w:proofErr w:type="spellEnd"/>
    </w:p>
    <w:p w:rsidR="00A85446" w:rsidRPr="00A85446" w:rsidRDefault="00A85446" w:rsidP="00A85446">
      <w:pPr>
        <w:jc w:val="both"/>
        <w:rPr>
          <w:rFonts w:ascii="Times New Roman" w:hAnsi="Times New Roman" w:cs="Times New Roman"/>
          <w:b/>
          <w:sz w:val="28"/>
          <w:szCs w:val="28"/>
        </w:rPr>
      </w:pPr>
      <w:r w:rsidRPr="00A85446">
        <w:rPr>
          <w:rFonts w:ascii="Times New Roman" w:hAnsi="Times New Roman" w:cs="Times New Roman"/>
          <w:b/>
          <w:sz w:val="28"/>
          <w:szCs w:val="28"/>
        </w:rPr>
        <w:t xml:space="preserve">30. </w:t>
      </w:r>
      <w:r w:rsidRPr="00A85446">
        <w:rPr>
          <w:rFonts w:ascii="Times New Roman" w:hAnsi="Times New Roman" w:cs="Times New Roman"/>
          <w:b/>
          <w:sz w:val="28"/>
          <w:szCs w:val="28"/>
        </w:rPr>
        <w:t>Договор дарения недвижимого имущества подлежит нотариальному удостоверению</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Федеральным законом от 13.12.2024 №459-ФЗ внесены изменения в статью 574 части второй Гражданского кодекса Российской Федерации, согласно которым договор дарения недвижимого имущества, заключенный между гражданами, подлеж</w:t>
      </w:r>
      <w:r>
        <w:rPr>
          <w:rFonts w:ascii="Times New Roman" w:hAnsi="Times New Roman" w:cs="Times New Roman"/>
          <w:sz w:val="28"/>
          <w:szCs w:val="28"/>
        </w:rPr>
        <w:t>ит нотариальному удостоверению.</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В связи с чем, любые договоры дарения недвижимости между физическими лицами ну</w:t>
      </w:r>
      <w:r>
        <w:rPr>
          <w:rFonts w:ascii="Times New Roman" w:hAnsi="Times New Roman" w:cs="Times New Roman"/>
          <w:sz w:val="28"/>
          <w:szCs w:val="28"/>
        </w:rPr>
        <w:t>жно будет заверять у нотариуса.</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Сейчас такой обязанности нет, кроме ряда исключений. Среди них сделки по отчуждению недвижимости несовершеннолетнего</w:t>
      </w:r>
      <w:r>
        <w:rPr>
          <w:rFonts w:ascii="Times New Roman" w:hAnsi="Times New Roman" w:cs="Times New Roman"/>
          <w:sz w:val="28"/>
          <w:szCs w:val="28"/>
        </w:rPr>
        <w:t xml:space="preserve"> или ограниченно дееспособного.</w:t>
      </w:r>
    </w:p>
    <w:p w:rsidR="0038640D"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Изменения законодательства вступают в силу с 13 января 2025 года.</w:t>
      </w:r>
    </w:p>
    <w:p w:rsidR="00A85446" w:rsidRDefault="00A85446" w:rsidP="00092FA2">
      <w:pPr>
        <w:jc w:val="both"/>
        <w:rPr>
          <w:rFonts w:ascii="Times New Roman" w:hAnsi="Times New Roman" w:cs="Times New Roman"/>
          <w:sz w:val="28"/>
          <w:szCs w:val="28"/>
        </w:rPr>
      </w:pPr>
      <w:r w:rsidRPr="00A85446">
        <w:rPr>
          <w:rFonts w:ascii="Times New Roman" w:hAnsi="Times New Roman" w:cs="Times New Roman"/>
          <w:sz w:val="28"/>
          <w:szCs w:val="28"/>
        </w:rPr>
        <w:t xml:space="preserve">Заместитель межрайонного прокурора </w:t>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t xml:space="preserve">  </w:t>
      </w:r>
      <w:proofErr w:type="spellStart"/>
      <w:r w:rsidRPr="00A85446">
        <w:rPr>
          <w:rFonts w:ascii="Times New Roman" w:hAnsi="Times New Roman" w:cs="Times New Roman"/>
          <w:sz w:val="28"/>
          <w:szCs w:val="28"/>
        </w:rPr>
        <w:t>Д.И.Кондратенко</w:t>
      </w:r>
      <w:proofErr w:type="spellEnd"/>
    </w:p>
    <w:p w:rsidR="00A85446" w:rsidRPr="00A85446" w:rsidRDefault="00A85446" w:rsidP="00A85446">
      <w:pPr>
        <w:jc w:val="both"/>
        <w:rPr>
          <w:rFonts w:ascii="Times New Roman" w:hAnsi="Times New Roman" w:cs="Times New Roman"/>
          <w:b/>
          <w:sz w:val="28"/>
          <w:szCs w:val="28"/>
        </w:rPr>
      </w:pPr>
      <w:r w:rsidRPr="00A85446">
        <w:rPr>
          <w:rFonts w:ascii="Times New Roman" w:hAnsi="Times New Roman" w:cs="Times New Roman"/>
          <w:b/>
          <w:sz w:val="28"/>
          <w:szCs w:val="28"/>
        </w:rPr>
        <w:t xml:space="preserve">31. </w:t>
      </w:r>
      <w:r w:rsidRPr="00A85446">
        <w:rPr>
          <w:rFonts w:ascii="Times New Roman" w:hAnsi="Times New Roman" w:cs="Times New Roman"/>
          <w:b/>
          <w:sz w:val="28"/>
          <w:szCs w:val="28"/>
        </w:rPr>
        <w:t>Введена административная ответственность за нарушение требований к содержанию домашних животных</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Федеральным законом от 30.11.2024 № 440-ФЗ «О внесении изменений в статью 8.52 Кодекса Российской Федерации об административных правонарушениях» установлена административная ответственность за «Несоблюдение тре</w:t>
      </w:r>
      <w:r>
        <w:rPr>
          <w:rFonts w:ascii="Times New Roman" w:hAnsi="Times New Roman" w:cs="Times New Roman"/>
          <w:sz w:val="28"/>
          <w:szCs w:val="28"/>
        </w:rPr>
        <w:t>бований к содержанию животных».</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К числу таких тре</w:t>
      </w:r>
      <w:r>
        <w:rPr>
          <w:rFonts w:ascii="Times New Roman" w:hAnsi="Times New Roman" w:cs="Times New Roman"/>
          <w:sz w:val="28"/>
          <w:szCs w:val="28"/>
        </w:rPr>
        <w:t>бований, в частности, отнесено:</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1) соблюдение прав и законных интересов соседей по многоквартирному дому (необходимо использовать квартиру по назначению, поддерживать ее в надлежащем состоянии, соблюдать права соседей, правила пользования жилыми помещениями и содержания общего имущества собственников помещений в многоквартирном доме, обеспечивать соблюдение</w:t>
      </w:r>
      <w:r>
        <w:rPr>
          <w:rFonts w:ascii="Times New Roman" w:hAnsi="Times New Roman" w:cs="Times New Roman"/>
          <w:sz w:val="28"/>
          <w:szCs w:val="28"/>
        </w:rPr>
        <w:t xml:space="preserve"> тишины в ночное время и т.д.);</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 xml:space="preserve">2) обеспечение безопасности окружающих при выгуле домашнего животного (выгул потенциально опасной собаки без намордника и поводка независимо от места выгула запрещается, за исключением случаев, если потенциально </w:t>
      </w:r>
      <w:r w:rsidRPr="00A85446">
        <w:rPr>
          <w:rFonts w:ascii="Times New Roman" w:hAnsi="Times New Roman" w:cs="Times New Roman"/>
          <w:sz w:val="28"/>
          <w:szCs w:val="28"/>
        </w:rPr>
        <w:lastRenderedPageBreak/>
        <w:t xml:space="preserve">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w:t>
      </w:r>
      <w:proofErr w:type="gramStart"/>
      <w:r w:rsidRPr="00A85446">
        <w:rPr>
          <w:rFonts w:ascii="Times New Roman" w:hAnsi="Times New Roman" w:cs="Times New Roman"/>
          <w:sz w:val="28"/>
          <w:szCs w:val="28"/>
        </w:rPr>
        <w:t xml:space="preserve">О наличии этой собаки должна быть сделана предупреждающая надпись при входе на данную территорию, перечень потенциально опасных собак утвержден постановлением Правительства Российской Федерации от 29.07.2019 № 974 «Об утверждении перечня потенциально опасных </w:t>
      </w:r>
      <w:r>
        <w:rPr>
          <w:rFonts w:ascii="Times New Roman" w:hAnsi="Times New Roman" w:cs="Times New Roman"/>
          <w:sz w:val="28"/>
          <w:szCs w:val="28"/>
        </w:rPr>
        <w:t>собак»)</w:t>
      </w:r>
      <w:proofErr w:type="gramEnd"/>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 xml:space="preserve">3) уборка продуктов жизнедеятельности животного в местах и на </w:t>
      </w:r>
      <w:r>
        <w:rPr>
          <w:rFonts w:ascii="Times New Roman" w:hAnsi="Times New Roman" w:cs="Times New Roman"/>
          <w:sz w:val="28"/>
          <w:szCs w:val="28"/>
        </w:rPr>
        <w:t>территориях общего пользования.</w:t>
      </w:r>
    </w:p>
    <w:p w:rsidR="00A85446" w:rsidRPr="00A85446" w:rsidRDefault="00A85446" w:rsidP="00A85446">
      <w:pPr>
        <w:jc w:val="both"/>
        <w:rPr>
          <w:rFonts w:ascii="Times New Roman" w:hAnsi="Times New Roman" w:cs="Times New Roman"/>
          <w:sz w:val="28"/>
          <w:szCs w:val="28"/>
        </w:rPr>
      </w:pPr>
      <w:proofErr w:type="gramStart"/>
      <w:r w:rsidRPr="00A85446">
        <w:rPr>
          <w:rFonts w:ascii="Times New Roman" w:hAnsi="Times New Roman" w:cs="Times New Roman"/>
          <w:sz w:val="28"/>
          <w:szCs w:val="28"/>
        </w:rPr>
        <w:t>За нарушение установленного запрета установлена ответственность в виде наложения административного штрафа на граждан в размере от полутора до трех тысяч рублей</w:t>
      </w:r>
      <w:proofErr w:type="gramEnd"/>
      <w:r w:rsidRPr="00A85446">
        <w:rPr>
          <w:rFonts w:ascii="Times New Roman" w:hAnsi="Times New Roman" w:cs="Times New Roman"/>
          <w:sz w:val="28"/>
          <w:szCs w:val="28"/>
        </w:rPr>
        <w:t>, на должностных лиц – от пяти до пятнадцати тысяч рублей, на юридических лиц – от пятна</w:t>
      </w:r>
      <w:r>
        <w:rPr>
          <w:rFonts w:ascii="Times New Roman" w:hAnsi="Times New Roman" w:cs="Times New Roman"/>
          <w:sz w:val="28"/>
          <w:szCs w:val="28"/>
        </w:rPr>
        <w:t>дцати до тридцати тысяч рублей.</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 xml:space="preserve">Вместо </w:t>
      </w:r>
      <w:r>
        <w:rPr>
          <w:rFonts w:ascii="Times New Roman" w:hAnsi="Times New Roman" w:cs="Times New Roman"/>
          <w:sz w:val="28"/>
          <w:szCs w:val="28"/>
        </w:rPr>
        <w:t>штрафа возможно предупреждение.</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Кроме того, за причинение тяжкого вреда по неосторожности при нападении животного частью 1 статьи 118 Уголовного кодекса Российской Федерации предусмотрена уголовная ответственность вплоть до а</w:t>
      </w:r>
      <w:r>
        <w:rPr>
          <w:rFonts w:ascii="Times New Roman" w:hAnsi="Times New Roman" w:cs="Times New Roman"/>
          <w:sz w:val="28"/>
          <w:szCs w:val="28"/>
        </w:rPr>
        <w:t>реста на срок до шести месяцев.</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Вред, причиненный животным, здоровью или имуществу других лиц, в соответствии со статьями 151, 1064, 1101 Гражданского кодекса Российской Федерации должен быть</w:t>
      </w:r>
      <w:r>
        <w:rPr>
          <w:rFonts w:ascii="Times New Roman" w:hAnsi="Times New Roman" w:cs="Times New Roman"/>
          <w:sz w:val="28"/>
          <w:szCs w:val="28"/>
        </w:rPr>
        <w:t xml:space="preserve"> возмещен владельцем животного.</w:t>
      </w:r>
    </w:p>
    <w:p w:rsid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С владельца в пользу пострадавшего может быть взыскана компенсация морального вреда.</w:t>
      </w:r>
    </w:p>
    <w:p w:rsidR="00A85446" w:rsidRDefault="00A85446" w:rsidP="00092FA2">
      <w:pPr>
        <w:jc w:val="both"/>
        <w:rPr>
          <w:rFonts w:ascii="Times New Roman" w:hAnsi="Times New Roman" w:cs="Times New Roman"/>
          <w:sz w:val="28"/>
          <w:szCs w:val="28"/>
        </w:rPr>
      </w:pPr>
      <w:r w:rsidRPr="00A85446">
        <w:rPr>
          <w:rFonts w:ascii="Times New Roman" w:hAnsi="Times New Roman" w:cs="Times New Roman"/>
          <w:sz w:val="28"/>
          <w:szCs w:val="28"/>
        </w:rPr>
        <w:t xml:space="preserve">Заместитель межрайонного прокурора </w:t>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t xml:space="preserve">  </w:t>
      </w:r>
      <w:proofErr w:type="spellStart"/>
      <w:r w:rsidRPr="00A85446">
        <w:rPr>
          <w:rFonts w:ascii="Times New Roman" w:hAnsi="Times New Roman" w:cs="Times New Roman"/>
          <w:sz w:val="28"/>
          <w:szCs w:val="28"/>
        </w:rPr>
        <w:t>Д.И.Кондратенко</w:t>
      </w:r>
      <w:proofErr w:type="spellEnd"/>
    </w:p>
    <w:p w:rsidR="00A85446" w:rsidRPr="00A85446" w:rsidRDefault="00A85446" w:rsidP="00A85446">
      <w:pPr>
        <w:jc w:val="both"/>
        <w:rPr>
          <w:rFonts w:ascii="Times New Roman" w:hAnsi="Times New Roman" w:cs="Times New Roman"/>
          <w:b/>
          <w:sz w:val="28"/>
          <w:szCs w:val="28"/>
        </w:rPr>
      </w:pPr>
      <w:r w:rsidRPr="00A85446">
        <w:rPr>
          <w:rFonts w:ascii="Times New Roman" w:hAnsi="Times New Roman" w:cs="Times New Roman"/>
          <w:b/>
          <w:sz w:val="28"/>
          <w:szCs w:val="28"/>
        </w:rPr>
        <w:t xml:space="preserve">32. </w:t>
      </w:r>
      <w:r w:rsidRPr="00A85446">
        <w:rPr>
          <w:rFonts w:ascii="Times New Roman" w:hAnsi="Times New Roman" w:cs="Times New Roman"/>
          <w:b/>
          <w:sz w:val="28"/>
          <w:szCs w:val="28"/>
        </w:rPr>
        <w:t>Новые правила оплаты сверхурочной работы</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 xml:space="preserve">С 1 сентября вступил в силу Федеральный закон от 22.04.2024 № 91-ФЗ «О внесении изменения в статью 152 Трудового кодекса Российской Федерации», которым внесены изменения в </w:t>
      </w:r>
      <w:r>
        <w:rPr>
          <w:rFonts w:ascii="Times New Roman" w:hAnsi="Times New Roman" w:cs="Times New Roman"/>
          <w:sz w:val="28"/>
          <w:szCs w:val="28"/>
        </w:rPr>
        <w:t>ч. 1 ст. 152 Трудового кодекса.</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Согласно данному закону расчет оплаты труда за сверхурочную работу теперь должен производиться с учетом систем оплаты труда в организациях и у индивидуальных предпринимателей, включая компенсац</w:t>
      </w:r>
      <w:r>
        <w:rPr>
          <w:rFonts w:ascii="Times New Roman" w:hAnsi="Times New Roman" w:cs="Times New Roman"/>
          <w:sz w:val="28"/>
          <w:szCs w:val="28"/>
        </w:rPr>
        <w:t>ионные и стимулирующие выплаты.</w:t>
      </w:r>
    </w:p>
    <w:p w:rsidR="00A85446" w:rsidRPr="00A85446" w:rsidRDefault="00A85446" w:rsidP="00A85446">
      <w:pPr>
        <w:jc w:val="both"/>
        <w:rPr>
          <w:rFonts w:ascii="Times New Roman" w:hAnsi="Times New Roman" w:cs="Times New Roman"/>
          <w:sz w:val="28"/>
          <w:szCs w:val="28"/>
        </w:rPr>
      </w:pPr>
      <w:proofErr w:type="gramStart"/>
      <w:r w:rsidRPr="00A85446">
        <w:rPr>
          <w:rFonts w:ascii="Times New Roman" w:hAnsi="Times New Roman" w:cs="Times New Roman"/>
          <w:sz w:val="28"/>
          <w:szCs w:val="28"/>
        </w:rPr>
        <w:lastRenderedPageBreak/>
        <w:t>Согласно Трудовому кодексу, первые два часа сверхурочной работы оплачиваются не менее чем в полуторном размере, послед</w:t>
      </w:r>
      <w:r>
        <w:rPr>
          <w:rFonts w:ascii="Times New Roman" w:hAnsi="Times New Roman" w:cs="Times New Roman"/>
          <w:sz w:val="28"/>
          <w:szCs w:val="28"/>
        </w:rPr>
        <w:t>ующие — не менее чем в двойном.</w:t>
      </w:r>
      <w:proofErr w:type="gramEnd"/>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Однако в законодательстве не было прописано, от какой части зарпл</w:t>
      </w:r>
      <w:r>
        <w:rPr>
          <w:rFonts w:ascii="Times New Roman" w:hAnsi="Times New Roman" w:cs="Times New Roman"/>
          <w:sz w:val="28"/>
          <w:szCs w:val="28"/>
        </w:rPr>
        <w:t>аты рассчитывается этот размер.</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Поскольку некоторые работодатели делят фактическую зарплату на оклад и премию, прошлая формулировка позволяла недобросовестным работодателям рассчитывать плату за сверхурочные</w:t>
      </w:r>
      <w:r>
        <w:rPr>
          <w:rFonts w:ascii="Times New Roman" w:hAnsi="Times New Roman" w:cs="Times New Roman"/>
          <w:sz w:val="28"/>
          <w:szCs w:val="28"/>
        </w:rPr>
        <w:t xml:space="preserve"> исходя лишь из части зарплаты.</w:t>
      </w:r>
    </w:p>
    <w:p w:rsid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 xml:space="preserve">Теперь законом внесены изменения, согласно которым оплата </w:t>
      </w:r>
      <w:proofErr w:type="gramStart"/>
      <w:r w:rsidRPr="00A85446">
        <w:rPr>
          <w:rFonts w:ascii="Times New Roman" w:hAnsi="Times New Roman" w:cs="Times New Roman"/>
          <w:sz w:val="28"/>
          <w:szCs w:val="28"/>
        </w:rPr>
        <w:t>сверхурочных</w:t>
      </w:r>
      <w:proofErr w:type="gramEnd"/>
      <w:r w:rsidRPr="00A85446">
        <w:rPr>
          <w:rFonts w:ascii="Times New Roman" w:hAnsi="Times New Roman" w:cs="Times New Roman"/>
          <w:sz w:val="28"/>
          <w:szCs w:val="28"/>
        </w:rPr>
        <w:t xml:space="preserve"> должна рассчитываться исходя из оговоренной системы оплаты труда, включая компенсационные и стимулирующие выплаты.</w:t>
      </w:r>
    </w:p>
    <w:p w:rsidR="00A85446" w:rsidRDefault="00A85446" w:rsidP="00092FA2">
      <w:pPr>
        <w:jc w:val="both"/>
        <w:rPr>
          <w:rFonts w:ascii="Times New Roman" w:hAnsi="Times New Roman" w:cs="Times New Roman"/>
          <w:sz w:val="28"/>
          <w:szCs w:val="28"/>
        </w:rPr>
      </w:pPr>
      <w:r w:rsidRPr="00A85446">
        <w:rPr>
          <w:rFonts w:ascii="Times New Roman" w:hAnsi="Times New Roman" w:cs="Times New Roman"/>
          <w:sz w:val="28"/>
          <w:szCs w:val="28"/>
        </w:rPr>
        <w:t xml:space="preserve">Заместитель межрайонного прокурора </w:t>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t xml:space="preserve">  </w:t>
      </w:r>
      <w:proofErr w:type="spellStart"/>
      <w:r w:rsidRPr="00A85446">
        <w:rPr>
          <w:rFonts w:ascii="Times New Roman" w:hAnsi="Times New Roman" w:cs="Times New Roman"/>
          <w:sz w:val="28"/>
          <w:szCs w:val="28"/>
        </w:rPr>
        <w:t>Д.И.Кондратенко</w:t>
      </w:r>
      <w:proofErr w:type="spellEnd"/>
    </w:p>
    <w:p w:rsidR="00A85446" w:rsidRPr="00A85446" w:rsidRDefault="00A85446" w:rsidP="00A85446">
      <w:pPr>
        <w:jc w:val="both"/>
        <w:rPr>
          <w:rFonts w:ascii="Times New Roman" w:hAnsi="Times New Roman" w:cs="Times New Roman"/>
          <w:b/>
          <w:sz w:val="28"/>
          <w:szCs w:val="28"/>
        </w:rPr>
      </w:pPr>
      <w:r w:rsidRPr="00A85446">
        <w:rPr>
          <w:rFonts w:ascii="Times New Roman" w:hAnsi="Times New Roman" w:cs="Times New Roman"/>
          <w:b/>
          <w:sz w:val="28"/>
          <w:szCs w:val="28"/>
        </w:rPr>
        <w:t>33. У</w:t>
      </w:r>
      <w:r w:rsidRPr="00A85446">
        <w:rPr>
          <w:rFonts w:ascii="Times New Roman" w:hAnsi="Times New Roman" w:cs="Times New Roman"/>
          <w:b/>
          <w:sz w:val="28"/>
          <w:szCs w:val="28"/>
        </w:rPr>
        <w:t>величен размер госпошлин при подаче имущественных исков в суды общей юрисдикции и арбитражные суды</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Внесенными в Налоговый кодекс Российской Федерации изменениями значительно увеличен размер госпошлин при подаче имущественных исков в суды общей</w:t>
      </w:r>
      <w:r>
        <w:rPr>
          <w:rFonts w:ascii="Times New Roman" w:hAnsi="Times New Roman" w:cs="Times New Roman"/>
          <w:sz w:val="28"/>
          <w:szCs w:val="28"/>
        </w:rPr>
        <w:t xml:space="preserve"> юрисдикции и арбитражные суды.</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Изменения применяются к делам, возбужденным по заявлениям и жалобам, которые нап</w:t>
      </w:r>
      <w:r>
        <w:rPr>
          <w:rFonts w:ascii="Times New Roman" w:hAnsi="Times New Roman" w:cs="Times New Roman"/>
          <w:sz w:val="28"/>
          <w:szCs w:val="28"/>
        </w:rPr>
        <w:t>равлены с 9 сентября 2024 года.</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 xml:space="preserve">Так, при подаче иска в арбитражный суд установлен следующий размер госпошлин: при цене иска до 100 тыс. рублей - 10 тыс. рублей, от 100 тыс. рублей до 1 </w:t>
      </w:r>
      <w:proofErr w:type="gramStart"/>
      <w:r w:rsidRPr="00A85446">
        <w:rPr>
          <w:rFonts w:ascii="Times New Roman" w:hAnsi="Times New Roman" w:cs="Times New Roman"/>
          <w:sz w:val="28"/>
          <w:szCs w:val="28"/>
        </w:rPr>
        <w:t>млн</w:t>
      </w:r>
      <w:proofErr w:type="gramEnd"/>
      <w:r w:rsidRPr="00A85446">
        <w:rPr>
          <w:rFonts w:ascii="Times New Roman" w:hAnsi="Times New Roman" w:cs="Times New Roman"/>
          <w:sz w:val="28"/>
          <w:szCs w:val="28"/>
        </w:rPr>
        <w:t xml:space="preserve"> рублей - 10 тыс. рублей плюс 5% </w:t>
      </w:r>
      <w:r>
        <w:rPr>
          <w:rFonts w:ascii="Times New Roman" w:hAnsi="Times New Roman" w:cs="Times New Roman"/>
          <w:sz w:val="28"/>
          <w:szCs w:val="28"/>
        </w:rPr>
        <w:t>от суммы свыше 100 тыс. рублей.</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 xml:space="preserve">В случае, если цена иска более 1 </w:t>
      </w:r>
      <w:proofErr w:type="gramStart"/>
      <w:r w:rsidRPr="00A85446">
        <w:rPr>
          <w:rFonts w:ascii="Times New Roman" w:hAnsi="Times New Roman" w:cs="Times New Roman"/>
          <w:sz w:val="28"/>
          <w:szCs w:val="28"/>
        </w:rPr>
        <w:t>млн</w:t>
      </w:r>
      <w:proofErr w:type="gramEnd"/>
      <w:r w:rsidRPr="00A85446">
        <w:rPr>
          <w:rFonts w:ascii="Times New Roman" w:hAnsi="Times New Roman" w:cs="Times New Roman"/>
          <w:sz w:val="28"/>
          <w:szCs w:val="28"/>
        </w:rPr>
        <w:t xml:space="preserve"> рублей, но менее 10 млн рублей пошлина составит - 55 тыс. плюс</w:t>
      </w:r>
      <w:r>
        <w:rPr>
          <w:rFonts w:ascii="Times New Roman" w:hAnsi="Times New Roman" w:cs="Times New Roman"/>
          <w:sz w:val="28"/>
          <w:szCs w:val="28"/>
        </w:rPr>
        <w:t xml:space="preserve"> 3% от суммы свыше 1 млн и т.д.</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При обращении с иском, который не требует оценки, размер пошлины для юридическо</w:t>
      </w:r>
      <w:r>
        <w:rPr>
          <w:rFonts w:ascii="Times New Roman" w:hAnsi="Times New Roman" w:cs="Times New Roman"/>
          <w:sz w:val="28"/>
          <w:szCs w:val="28"/>
        </w:rPr>
        <w:t>го лица составляет 50 тыс. руб.</w:t>
      </w:r>
    </w:p>
    <w:p w:rsidR="00A85446" w:rsidRPr="00A85446" w:rsidRDefault="00A85446" w:rsidP="00A85446">
      <w:pPr>
        <w:jc w:val="both"/>
        <w:rPr>
          <w:rFonts w:ascii="Times New Roman" w:hAnsi="Times New Roman" w:cs="Times New Roman"/>
          <w:sz w:val="28"/>
          <w:szCs w:val="28"/>
        </w:rPr>
      </w:pPr>
      <w:proofErr w:type="gramStart"/>
      <w:r w:rsidRPr="00A85446">
        <w:rPr>
          <w:rFonts w:ascii="Times New Roman" w:hAnsi="Times New Roman" w:cs="Times New Roman"/>
          <w:sz w:val="28"/>
          <w:szCs w:val="28"/>
        </w:rPr>
        <w:t xml:space="preserve">Для обращения в суд в порядке гражданского и административного судопроизводства с имущественными исками размер пошлин следующий: при цене иска до 100 тыс. рублей пошлина составит 4 тыс. рублей, от 100 до 300 тыс. рублей - 4 тыс. рублей плюс 3% от суммы свыше 100 тыс. рублей, от </w:t>
      </w:r>
      <w:r w:rsidRPr="00A85446">
        <w:rPr>
          <w:rFonts w:ascii="Times New Roman" w:hAnsi="Times New Roman" w:cs="Times New Roman"/>
          <w:sz w:val="28"/>
          <w:szCs w:val="28"/>
        </w:rPr>
        <w:lastRenderedPageBreak/>
        <w:t>300 до 500 тыс. рублей - 10 тыс. плюс 2,5% от сум</w:t>
      </w:r>
      <w:r>
        <w:rPr>
          <w:rFonts w:ascii="Times New Roman" w:hAnsi="Times New Roman" w:cs="Times New Roman"/>
          <w:sz w:val="28"/>
          <w:szCs w:val="28"/>
        </w:rPr>
        <w:t>мы свыше 300 тыс</w:t>
      </w:r>
      <w:proofErr w:type="gramEnd"/>
      <w:r>
        <w:rPr>
          <w:rFonts w:ascii="Times New Roman" w:hAnsi="Times New Roman" w:cs="Times New Roman"/>
          <w:sz w:val="28"/>
          <w:szCs w:val="28"/>
        </w:rPr>
        <w:t>. рублей и т.д.</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При обращении с иском, который не требует оценки, организация уплачивает госпошлину в размер</w:t>
      </w:r>
      <w:r>
        <w:rPr>
          <w:rFonts w:ascii="Times New Roman" w:hAnsi="Times New Roman" w:cs="Times New Roman"/>
          <w:sz w:val="28"/>
          <w:szCs w:val="28"/>
        </w:rPr>
        <w:t>е 20 тыс. руб. вместо 6000 руб.</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 xml:space="preserve">При обращении в арбитражный суд с заявлением о признании </w:t>
      </w:r>
      <w:proofErr w:type="gramStart"/>
      <w:r w:rsidRPr="00A85446">
        <w:rPr>
          <w:rFonts w:ascii="Times New Roman" w:hAnsi="Times New Roman" w:cs="Times New Roman"/>
          <w:sz w:val="28"/>
          <w:szCs w:val="28"/>
        </w:rPr>
        <w:t>незаконными</w:t>
      </w:r>
      <w:proofErr w:type="gramEnd"/>
      <w:r w:rsidRPr="00A85446">
        <w:rPr>
          <w:rFonts w:ascii="Times New Roman" w:hAnsi="Times New Roman" w:cs="Times New Roman"/>
          <w:sz w:val="28"/>
          <w:szCs w:val="28"/>
        </w:rPr>
        <w:t xml:space="preserve"> решений и действий (бездействия) органов власти либо должностных лиц, организация вносит 50 тыс. руб. вместо 3 тыс. рублей. При обращении с аналогичным административным иском юридическое лицо оплачивает госпошлину в размере </w:t>
      </w:r>
      <w:r>
        <w:rPr>
          <w:rFonts w:ascii="Times New Roman" w:hAnsi="Times New Roman" w:cs="Times New Roman"/>
          <w:sz w:val="28"/>
          <w:szCs w:val="28"/>
        </w:rPr>
        <w:t>15 тыс. руб. вместо 2 тыс. руб.</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Чтобы обратиться с заявлением о признании должника банкротом, юридические лица вносят госпошлину в размере 100 тыс. руб. вместо 6 тыс. руб. При этом по заявлениям в рамках обособленных споров установлен платеж в размере половины от госпошлины, исходя из су</w:t>
      </w:r>
      <w:r>
        <w:rPr>
          <w:rFonts w:ascii="Times New Roman" w:hAnsi="Times New Roman" w:cs="Times New Roman"/>
          <w:sz w:val="28"/>
          <w:szCs w:val="28"/>
        </w:rPr>
        <w:t>ти требования.</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Также значительно увеличены пошлины на подачу жалоб в вышестоящие судебные инстанции. Ранее для апелляционного и кассационного обжалования действовала</w:t>
      </w:r>
      <w:r>
        <w:rPr>
          <w:rFonts w:ascii="Times New Roman" w:hAnsi="Times New Roman" w:cs="Times New Roman"/>
          <w:sz w:val="28"/>
          <w:szCs w:val="28"/>
        </w:rPr>
        <w:t xml:space="preserve"> госпошлина в размере 3000 руб.</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Учитывая изменения, при подаче апелляционной жалобы на судебный приказ – 30 тыс. руб.; при подаче кассационной жалобы- 50 тыс. руб.; при подаче кассационной либо надзорной жалобы в Верховный суд Росс</w:t>
      </w:r>
      <w:r>
        <w:rPr>
          <w:rFonts w:ascii="Times New Roman" w:hAnsi="Times New Roman" w:cs="Times New Roman"/>
          <w:sz w:val="28"/>
          <w:szCs w:val="28"/>
        </w:rPr>
        <w:t>ийской Федерации - 80 тыс. руб.</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В гражданском и административном процессе юридическое лицо внесет госпошлину в размере 15 тыс. руб. - при подаче апелляционной жалобы, частной жалобы или кассационной жалобы на судебный приказ; 20 тыс. руб. - при подаче кассационной жалобы; 25 тыс. руб. - при подаче, кассационной либо надзорной жалобы в Верховный суд Российской Федерац</w:t>
      </w:r>
      <w:r>
        <w:rPr>
          <w:rFonts w:ascii="Times New Roman" w:hAnsi="Times New Roman" w:cs="Times New Roman"/>
          <w:sz w:val="28"/>
          <w:szCs w:val="28"/>
        </w:rPr>
        <w:t>ии.</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Для физических лиц увеличена пошлина при подаче искового заявления о расторжении брака до 5000 рублей. По прибытии осужденного в другое учреждение на него заводится новая карта учета (за последующим номером), а первая карта остается в его личном деле.</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При освобождении осужденного сведения учета времени его работы заносятся</w:t>
      </w:r>
      <w:r>
        <w:rPr>
          <w:rFonts w:ascii="Times New Roman" w:hAnsi="Times New Roman" w:cs="Times New Roman"/>
          <w:sz w:val="28"/>
          <w:szCs w:val="28"/>
        </w:rPr>
        <w:t xml:space="preserve"> в трудовую книжку или справку.</w:t>
      </w:r>
    </w:p>
    <w:p w:rsid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Для исчисления пенсии выдается справка о среднемесячной заработной плате установленного образца.</w:t>
      </w:r>
    </w:p>
    <w:p w:rsidR="00A85446" w:rsidRDefault="00A85446" w:rsidP="00092FA2">
      <w:pPr>
        <w:jc w:val="both"/>
        <w:rPr>
          <w:rFonts w:ascii="Times New Roman" w:hAnsi="Times New Roman" w:cs="Times New Roman"/>
          <w:sz w:val="28"/>
          <w:szCs w:val="28"/>
        </w:rPr>
      </w:pPr>
      <w:r w:rsidRPr="00A85446">
        <w:rPr>
          <w:rFonts w:ascii="Times New Roman" w:hAnsi="Times New Roman" w:cs="Times New Roman"/>
          <w:sz w:val="28"/>
          <w:szCs w:val="28"/>
        </w:rPr>
        <w:t xml:space="preserve">Заместитель межрайонного прокурора </w:t>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t xml:space="preserve">  </w:t>
      </w:r>
      <w:proofErr w:type="spellStart"/>
      <w:r w:rsidRPr="00A85446">
        <w:rPr>
          <w:rFonts w:ascii="Times New Roman" w:hAnsi="Times New Roman" w:cs="Times New Roman"/>
          <w:sz w:val="28"/>
          <w:szCs w:val="28"/>
        </w:rPr>
        <w:t>Д.И.Кондратенко</w:t>
      </w:r>
      <w:proofErr w:type="spellEnd"/>
    </w:p>
    <w:p w:rsidR="00A85446" w:rsidRPr="00A85446" w:rsidRDefault="00A85446" w:rsidP="00A85446">
      <w:pPr>
        <w:jc w:val="both"/>
        <w:rPr>
          <w:rFonts w:ascii="Times New Roman" w:hAnsi="Times New Roman" w:cs="Times New Roman"/>
          <w:b/>
          <w:sz w:val="28"/>
          <w:szCs w:val="28"/>
        </w:rPr>
      </w:pPr>
      <w:r w:rsidRPr="00A85446">
        <w:rPr>
          <w:rFonts w:ascii="Times New Roman" w:hAnsi="Times New Roman" w:cs="Times New Roman"/>
          <w:b/>
          <w:sz w:val="28"/>
          <w:szCs w:val="28"/>
        </w:rPr>
        <w:lastRenderedPageBreak/>
        <w:t xml:space="preserve">34. </w:t>
      </w:r>
      <w:r w:rsidRPr="00A85446">
        <w:rPr>
          <w:rFonts w:ascii="Times New Roman" w:hAnsi="Times New Roman" w:cs="Times New Roman"/>
          <w:b/>
          <w:sz w:val="28"/>
          <w:szCs w:val="28"/>
        </w:rPr>
        <w:t>Учитывает</w:t>
      </w:r>
      <w:r w:rsidRPr="00A85446">
        <w:rPr>
          <w:rFonts w:ascii="Times New Roman" w:hAnsi="Times New Roman" w:cs="Times New Roman"/>
          <w:b/>
          <w:sz w:val="28"/>
          <w:szCs w:val="28"/>
        </w:rPr>
        <w:t>ся ли трудовой стаж осужденных?</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Особенность правового регулирования трудовых отношений осужденных состоит в том, что они регламентируются нормами как трудового, так и уголовно-исполнительного законода</w:t>
      </w:r>
      <w:r>
        <w:rPr>
          <w:rFonts w:ascii="Times New Roman" w:hAnsi="Times New Roman" w:cs="Times New Roman"/>
          <w:sz w:val="28"/>
          <w:szCs w:val="28"/>
        </w:rPr>
        <w:t>тельства.</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В статьях 104 и 105 Уголовно-исполнительного кодекса Российской Федерации конкретно указана та часть трудовых отношений, которые регламентируются законодательством о труде - вопросы продолжительности рабочего времени, оплаты, правил охраны труда, техники безопасност</w:t>
      </w:r>
      <w:r>
        <w:rPr>
          <w:rFonts w:ascii="Times New Roman" w:hAnsi="Times New Roman" w:cs="Times New Roman"/>
          <w:sz w:val="28"/>
          <w:szCs w:val="28"/>
        </w:rPr>
        <w:t>и и производственной санитарии.</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Время привлечения осужденных к оплачиваемому труду засчитывается им в общий трудовой стаж. Учет отработанного времени возлагается на администрацию исправительного учреждения. Документом, подтверждающим время работы осужденного в местах лишения свободы, является справка по учету трудового стажа, выдаваемая администрац</w:t>
      </w:r>
      <w:r>
        <w:rPr>
          <w:rFonts w:ascii="Times New Roman" w:hAnsi="Times New Roman" w:cs="Times New Roman"/>
          <w:sz w:val="28"/>
          <w:szCs w:val="28"/>
        </w:rPr>
        <w:t>ией исправительного учреждения.</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 xml:space="preserve">Осужденный под роспись ежемесячно знакомится с засчитываемым ему </w:t>
      </w:r>
      <w:r>
        <w:rPr>
          <w:rFonts w:ascii="Times New Roman" w:hAnsi="Times New Roman" w:cs="Times New Roman"/>
          <w:sz w:val="28"/>
          <w:szCs w:val="28"/>
        </w:rPr>
        <w:t>в общий трудовой стаж временем.</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По итогам календарного года записи в картах учета свер</w:t>
      </w:r>
      <w:r>
        <w:rPr>
          <w:rFonts w:ascii="Times New Roman" w:hAnsi="Times New Roman" w:cs="Times New Roman"/>
          <w:sz w:val="28"/>
          <w:szCs w:val="28"/>
        </w:rPr>
        <w:t>яются с первичными документами.</w:t>
      </w:r>
    </w:p>
    <w:p w:rsidR="00A85446" w:rsidRPr="00A85446" w:rsidRDefault="00F378A5" w:rsidP="00A85446">
      <w:pPr>
        <w:jc w:val="both"/>
        <w:rPr>
          <w:rFonts w:ascii="Times New Roman" w:hAnsi="Times New Roman" w:cs="Times New Roman"/>
          <w:sz w:val="28"/>
          <w:szCs w:val="28"/>
        </w:rPr>
      </w:pPr>
      <w:r>
        <w:rPr>
          <w:rFonts w:ascii="Times New Roman" w:hAnsi="Times New Roman" w:cs="Times New Roman"/>
          <w:sz w:val="28"/>
          <w:szCs w:val="28"/>
        </w:rPr>
        <w:t xml:space="preserve">При </w:t>
      </w:r>
      <w:proofErr w:type="spellStart"/>
      <w:r>
        <w:rPr>
          <w:rFonts w:ascii="Times New Roman" w:hAnsi="Times New Roman" w:cs="Times New Roman"/>
          <w:sz w:val="28"/>
          <w:szCs w:val="28"/>
        </w:rPr>
        <w:t>э</w:t>
      </w:r>
      <w:r w:rsidR="00A85446" w:rsidRPr="00A85446">
        <w:rPr>
          <w:rFonts w:ascii="Times New Roman" w:hAnsi="Times New Roman" w:cs="Times New Roman"/>
          <w:sz w:val="28"/>
          <w:szCs w:val="28"/>
        </w:rPr>
        <w:t>тапировании</w:t>
      </w:r>
      <w:proofErr w:type="spellEnd"/>
      <w:r w:rsidR="00A85446" w:rsidRPr="00A85446">
        <w:rPr>
          <w:rFonts w:ascii="Times New Roman" w:hAnsi="Times New Roman" w:cs="Times New Roman"/>
          <w:sz w:val="28"/>
          <w:szCs w:val="28"/>
        </w:rPr>
        <w:t xml:space="preserve"> осужденного в другие учреждения карта учета включается отделом специального учета учреждения в перечень документов,</w:t>
      </w:r>
      <w:r w:rsidR="00A85446">
        <w:rPr>
          <w:rFonts w:ascii="Times New Roman" w:hAnsi="Times New Roman" w:cs="Times New Roman"/>
          <w:sz w:val="28"/>
          <w:szCs w:val="28"/>
        </w:rPr>
        <w:t xml:space="preserve"> находящихся в его личном деле.</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По прибытии осужденного в другое учреждение на него заводится новая карта учета (за последующим номером), а первая карта остается в его личном деле.</w:t>
      </w:r>
    </w:p>
    <w:p w:rsidR="00A85446" w:rsidRP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При освобождении осужденного сведения учета времени его работы заносятся</w:t>
      </w:r>
      <w:r w:rsidR="00F378A5">
        <w:rPr>
          <w:rFonts w:ascii="Times New Roman" w:hAnsi="Times New Roman" w:cs="Times New Roman"/>
          <w:sz w:val="28"/>
          <w:szCs w:val="28"/>
        </w:rPr>
        <w:t xml:space="preserve"> в трудовую книжку или справку.</w:t>
      </w:r>
    </w:p>
    <w:p w:rsidR="00A85446" w:rsidRDefault="00A85446" w:rsidP="00A85446">
      <w:pPr>
        <w:jc w:val="both"/>
        <w:rPr>
          <w:rFonts w:ascii="Times New Roman" w:hAnsi="Times New Roman" w:cs="Times New Roman"/>
          <w:sz w:val="28"/>
          <w:szCs w:val="28"/>
        </w:rPr>
      </w:pPr>
      <w:r w:rsidRPr="00A85446">
        <w:rPr>
          <w:rFonts w:ascii="Times New Roman" w:hAnsi="Times New Roman" w:cs="Times New Roman"/>
          <w:sz w:val="28"/>
          <w:szCs w:val="28"/>
        </w:rPr>
        <w:t>Для исчисления пенсии выдается справка о среднемесячной заработной плате установленного образца.</w:t>
      </w:r>
    </w:p>
    <w:p w:rsidR="00A85446" w:rsidRDefault="00A85446" w:rsidP="00092FA2">
      <w:pPr>
        <w:jc w:val="both"/>
        <w:rPr>
          <w:rFonts w:ascii="Times New Roman" w:hAnsi="Times New Roman" w:cs="Times New Roman"/>
          <w:sz w:val="28"/>
          <w:szCs w:val="28"/>
        </w:rPr>
      </w:pPr>
      <w:r w:rsidRPr="00A85446">
        <w:rPr>
          <w:rFonts w:ascii="Times New Roman" w:hAnsi="Times New Roman" w:cs="Times New Roman"/>
          <w:sz w:val="28"/>
          <w:szCs w:val="28"/>
        </w:rPr>
        <w:t xml:space="preserve">Заместитель межрайонного прокурора </w:t>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t xml:space="preserve">  </w:t>
      </w:r>
      <w:proofErr w:type="spellStart"/>
      <w:r w:rsidRPr="00A85446">
        <w:rPr>
          <w:rFonts w:ascii="Times New Roman" w:hAnsi="Times New Roman" w:cs="Times New Roman"/>
          <w:sz w:val="28"/>
          <w:szCs w:val="28"/>
        </w:rPr>
        <w:t>Д.И.Кондратенко</w:t>
      </w:r>
      <w:proofErr w:type="spellEnd"/>
    </w:p>
    <w:p w:rsidR="00F378A5" w:rsidRPr="00F378A5" w:rsidRDefault="00A85446" w:rsidP="00F378A5">
      <w:pPr>
        <w:jc w:val="both"/>
        <w:rPr>
          <w:rFonts w:ascii="Times New Roman" w:hAnsi="Times New Roman" w:cs="Times New Roman"/>
          <w:b/>
          <w:sz w:val="28"/>
          <w:szCs w:val="28"/>
        </w:rPr>
      </w:pPr>
      <w:r w:rsidRPr="00F378A5">
        <w:rPr>
          <w:rFonts w:ascii="Times New Roman" w:hAnsi="Times New Roman" w:cs="Times New Roman"/>
          <w:b/>
          <w:sz w:val="28"/>
          <w:szCs w:val="28"/>
        </w:rPr>
        <w:t xml:space="preserve">35. </w:t>
      </w:r>
      <w:r w:rsidR="00F378A5" w:rsidRPr="00F378A5">
        <w:rPr>
          <w:rFonts w:ascii="Times New Roman" w:hAnsi="Times New Roman" w:cs="Times New Roman"/>
          <w:b/>
          <w:sz w:val="28"/>
          <w:szCs w:val="28"/>
        </w:rPr>
        <w:t>О</w:t>
      </w:r>
      <w:r w:rsidR="00F378A5" w:rsidRPr="00F378A5">
        <w:rPr>
          <w:rFonts w:ascii="Times New Roman" w:hAnsi="Times New Roman" w:cs="Times New Roman"/>
          <w:b/>
          <w:sz w:val="28"/>
          <w:szCs w:val="28"/>
        </w:rPr>
        <w:t>б ответственности «</w:t>
      </w:r>
      <w:proofErr w:type="spellStart"/>
      <w:r w:rsidR="00F378A5" w:rsidRPr="00F378A5">
        <w:rPr>
          <w:rFonts w:ascii="Times New Roman" w:hAnsi="Times New Roman" w:cs="Times New Roman"/>
          <w:b/>
          <w:sz w:val="28"/>
          <w:szCs w:val="28"/>
        </w:rPr>
        <w:t>дропперов</w:t>
      </w:r>
      <w:proofErr w:type="spellEnd"/>
      <w:r w:rsidR="00F378A5" w:rsidRPr="00F378A5">
        <w:rPr>
          <w:rFonts w:ascii="Times New Roman" w:hAnsi="Times New Roman" w:cs="Times New Roman"/>
          <w:b/>
          <w:sz w:val="28"/>
          <w:szCs w:val="28"/>
        </w:rPr>
        <w:t>»</w:t>
      </w:r>
      <w:r w:rsidR="00F378A5" w:rsidRPr="00F378A5">
        <w:rPr>
          <w:rFonts w:ascii="Times New Roman" w:hAnsi="Times New Roman" w:cs="Times New Roman"/>
          <w:b/>
          <w:sz w:val="28"/>
          <w:szCs w:val="28"/>
        </w:rPr>
        <w:t>.</w:t>
      </w:r>
    </w:p>
    <w:p w:rsidR="00F378A5" w:rsidRPr="00F378A5" w:rsidRDefault="00F378A5" w:rsidP="00F378A5">
      <w:pPr>
        <w:jc w:val="both"/>
        <w:rPr>
          <w:rFonts w:ascii="Times New Roman" w:hAnsi="Times New Roman" w:cs="Times New Roman"/>
          <w:sz w:val="28"/>
          <w:szCs w:val="28"/>
        </w:rPr>
      </w:pPr>
      <w:proofErr w:type="spellStart"/>
      <w:r w:rsidRPr="00F378A5">
        <w:rPr>
          <w:rFonts w:ascii="Times New Roman" w:hAnsi="Times New Roman" w:cs="Times New Roman"/>
          <w:sz w:val="28"/>
          <w:szCs w:val="28"/>
        </w:rPr>
        <w:lastRenderedPageBreak/>
        <w:t>Дропперы</w:t>
      </w:r>
      <w:proofErr w:type="spellEnd"/>
      <w:r w:rsidRPr="00F378A5">
        <w:rPr>
          <w:rFonts w:ascii="Times New Roman" w:hAnsi="Times New Roman" w:cs="Times New Roman"/>
          <w:sz w:val="28"/>
          <w:szCs w:val="28"/>
        </w:rPr>
        <w:t xml:space="preserve">, или </w:t>
      </w:r>
      <w:proofErr w:type="spellStart"/>
      <w:r w:rsidRPr="00F378A5">
        <w:rPr>
          <w:rFonts w:ascii="Times New Roman" w:hAnsi="Times New Roman" w:cs="Times New Roman"/>
          <w:sz w:val="28"/>
          <w:szCs w:val="28"/>
        </w:rPr>
        <w:t>дропы</w:t>
      </w:r>
      <w:proofErr w:type="spellEnd"/>
      <w:r w:rsidRPr="00F378A5">
        <w:rPr>
          <w:rFonts w:ascii="Times New Roman" w:hAnsi="Times New Roman" w:cs="Times New Roman"/>
          <w:sz w:val="28"/>
          <w:szCs w:val="28"/>
        </w:rPr>
        <w:t xml:space="preserve"> — это люди, которые участвуют в </w:t>
      </w:r>
      <w:proofErr w:type="spellStart"/>
      <w:r w:rsidRPr="00F378A5">
        <w:rPr>
          <w:rFonts w:ascii="Times New Roman" w:hAnsi="Times New Roman" w:cs="Times New Roman"/>
          <w:sz w:val="28"/>
          <w:szCs w:val="28"/>
        </w:rPr>
        <w:t>обналичивании</w:t>
      </w:r>
      <w:proofErr w:type="spellEnd"/>
      <w:r w:rsidRPr="00F378A5">
        <w:rPr>
          <w:rFonts w:ascii="Times New Roman" w:hAnsi="Times New Roman" w:cs="Times New Roman"/>
          <w:sz w:val="28"/>
          <w:szCs w:val="28"/>
        </w:rPr>
        <w:t xml:space="preserve"> денег, похищенных мошенниками. Преступники используют их, чтобы замести следы: просят перевести какую-то сумму с одной карты на другую, снять наличные </w:t>
      </w:r>
      <w:proofErr w:type="spellStart"/>
      <w:r w:rsidRPr="00F378A5">
        <w:rPr>
          <w:rFonts w:ascii="Times New Roman" w:hAnsi="Times New Roman" w:cs="Times New Roman"/>
          <w:sz w:val="28"/>
          <w:szCs w:val="28"/>
        </w:rPr>
        <w:t>ипередать</w:t>
      </w:r>
      <w:proofErr w:type="spellEnd"/>
      <w:r w:rsidRPr="00F378A5">
        <w:rPr>
          <w:rFonts w:ascii="Times New Roman" w:hAnsi="Times New Roman" w:cs="Times New Roman"/>
          <w:sz w:val="28"/>
          <w:szCs w:val="28"/>
        </w:rPr>
        <w:t xml:space="preserve"> их курьеру или положить деньги н</w:t>
      </w:r>
      <w:r>
        <w:rPr>
          <w:rFonts w:ascii="Times New Roman" w:hAnsi="Times New Roman" w:cs="Times New Roman"/>
          <w:sz w:val="28"/>
          <w:szCs w:val="28"/>
        </w:rPr>
        <w:t>а чужой счет за вознаграждение.</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В соответствии с пунктом 1 статьи 1102 Гражданского кодекса Российской Федерации (далее – ГК РФ) лицо, которое безосновательно приобрело или сберегло имущество за счет другого лица, обязано возвратить последнему приобрете</w:t>
      </w:r>
      <w:r>
        <w:rPr>
          <w:rFonts w:ascii="Times New Roman" w:hAnsi="Times New Roman" w:cs="Times New Roman"/>
          <w:sz w:val="28"/>
          <w:szCs w:val="28"/>
        </w:rPr>
        <w:t>нное или сбереженное имущество.</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Данные правила применяются независимо от того, стало ли неосновательное обогащение результатом поведения приобретателя имущества, потерпевшего, третьих лиц либо произошло помимо их воли (п. 2 ст. 1102 ГК РФ).</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Чтобы доказать наличие обязательства, возникшего вследствие неосновательного обогащения, необходимо подтвердить факт неправомерного сбережения чужого имущества приобретателем и наличие в результат</w:t>
      </w:r>
      <w:r>
        <w:rPr>
          <w:rFonts w:ascii="Times New Roman" w:hAnsi="Times New Roman" w:cs="Times New Roman"/>
          <w:sz w:val="28"/>
          <w:szCs w:val="28"/>
        </w:rPr>
        <w:t>е этого убытков у потерпевшего.</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Держатель банковской карты обладает лишь правомочием ее пользования. Он не вправе передавать карту и ПИН-код, используемый дл</w:t>
      </w:r>
      <w:r>
        <w:rPr>
          <w:rFonts w:ascii="Times New Roman" w:hAnsi="Times New Roman" w:cs="Times New Roman"/>
          <w:sz w:val="28"/>
          <w:szCs w:val="28"/>
        </w:rPr>
        <w:t>я ее авторизации, другим лицам.</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Поскольку банковская карта принадлежит кредитной организации, ответственность за все негативные последствия, связанные с передачей карты тре</w:t>
      </w:r>
      <w:r>
        <w:rPr>
          <w:rFonts w:ascii="Times New Roman" w:hAnsi="Times New Roman" w:cs="Times New Roman"/>
          <w:sz w:val="28"/>
          <w:szCs w:val="28"/>
        </w:rPr>
        <w:t>тьим лицам, несет ее держатель.</w:t>
      </w:r>
    </w:p>
    <w:p w:rsidR="00F378A5" w:rsidRPr="00F378A5" w:rsidRDefault="00F378A5" w:rsidP="00F378A5">
      <w:pPr>
        <w:jc w:val="both"/>
        <w:rPr>
          <w:rFonts w:ascii="Times New Roman" w:hAnsi="Times New Roman" w:cs="Times New Roman"/>
          <w:sz w:val="28"/>
          <w:szCs w:val="28"/>
        </w:rPr>
      </w:pPr>
      <w:proofErr w:type="gramStart"/>
      <w:r w:rsidRPr="00F378A5">
        <w:rPr>
          <w:rFonts w:ascii="Times New Roman" w:hAnsi="Times New Roman" w:cs="Times New Roman"/>
          <w:sz w:val="28"/>
          <w:szCs w:val="28"/>
        </w:rPr>
        <w:t>Указанное</w:t>
      </w:r>
      <w:proofErr w:type="gramEnd"/>
      <w:r w:rsidRPr="00F378A5">
        <w:rPr>
          <w:rFonts w:ascii="Times New Roman" w:hAnsi="Times New Roman" w:cs="Times New Roman"/>
          <w:sz w:val="28"/>
          <w:szCs w:val="28"/>
        </w:rPr>
        <w:t xml:space="preserve"> дает основания для взыскания поступивших «</w:t>
      </w:r>
      <w:proofErr w:type="spellStart"/>
      <w:r w:rsidRPr="00F378A5">
        <w:rPr>
          <w:rFonts w:ascii="Times New Roman" w:hAnsi="Times New Roman" w:cs="Times New Roman"/>
          <w:sz w:val="28"/>
          <w:szCs w:val="28"/>
        </w:rPr>
        <w:t>дропперам</w:t>
      </w:r>
      <w:proofErr w:type="spellEnd"/>
      <w:r w:rsidRPr="00F378A5">
        <w:rPr>
          <w:rFonts w:ascii="Times New Roman" w:hAnsi="Times New Roman" w:cs="Times New Roman"/>
          <w:sz w:val="28"/>
          <w:szCs w:val="28"/>
        </w:rPr>
        <w:t>» (получатели денежных переводов) похищенных денежных средств вне зависимости от осведомленности об обстоятельствах совершенного хищения, поскольку отсутствуют правовые основания для зачисления денежных средств на при</w:t>
      </w:r>
      <w:r>
        <w:rPr>
          <w:rFonts w:ascii="Times New Roman" w:hAnsi="Times New Roman" w:cs="Times New Roman"/>
          <w:sz w:val="28"/>
          <w:szCs w:val="28"/>
        </w:rPr>
        <w:t>надлежащие им банковские счета.</w:t>
      </w:r>
    </w:p>
    <w:p w:rsidR="00A85446" w:rsidRDefault="00F378A5" w:rsidP="00092FA2">
      <w:pPr>
        <w:jc w:val="both"/>
        <w:rPr>
          <w:rFonts w:ascii="Times New Roman" w:hAnsi="Times New Roman" w:cs="Times New Roman"/>
          <w:sz w:val="28"/>
          <w:szCs w:val="28"/>
        </w:rPr>
      </w:pPr>
      <w:proofErr w:type="gramStart"/>
      <w:r w:rsidRPr="00F378A5">
        <w:rPr>
          <w:rFonts w:ascii="Times New Roman" w:hAnsi="Times New Roman" w:cs="Times New Roman"/>
          <w:sz w:val="28"/>
          <w:szCs w:val="28"/>
        </w:rPr>
        <w:t xml:space="preserve">Стоит отметить, что за неправомерный оборот средств платежей, под которым понимается изготовление, приобретение, хранение, транспортировка в целях использования или сбыта, а равно сбыт поддельных платежных карт, распоряжений о переводе денежных средств, документов или средств оплаты, а также электронных средств, электронных носителей информации, технических устройств, компьютерных программ, предназначенных для неправомерного осуществления приема, выдачи, </w:t>
      </w:r>
      <w:r w:rsidRPr="00F378A5">
        <w:rPr>
          <w:rFonts w:ascii="Times New Roman" w:hAnsi="Times New Roman" w:cs="Times New Roman"/>
          <w:sz w:val="28"/>
          <w:szCs w:val="28"/>
        </w:rPr>
        <w:lastRenderedPageBreak/>
        <w:t>перевода денежных средств предусмотрена уголовная ответственность.</w:t>
      </w:r>
      <w:proofErr w:type="gramEnd"/>
      <w:r w:rsidRPr="00F378A5">
        <w:rPr>
          <w:rFonts w:ascii="Times New Roman" w:hAnsi="Times New Roman" w:cs="Times New Roman"/>
          <w:sz w:val="28"/>
          <w:szCs w:val="28"/>
        </w:rPr>
        <w:t xml:space="preserve"> Преступление, предусмотренное ст. 187 УК РФ является тяжким. Максимальное наказание - ли</w:t>
      </w:r>
      <w:r>
        <w:rPr>
          <w:rFonts w:ascii="Times New Roman" w:hAnsi="Times New Roman" w:cs="Times New Roman"/>
          <w:sz w:val="28"/>
          <w:szCs w:val="28"/>
        </w:rPr>
        <w:t>шение свободы на срок до 7 лет.</w:t>
      </w:r>
    </w:p>
    <w:p w:rsidR="00A85446" w:rsidRDefault="00A85446" w:rsidP="00092FA2">
      <w:pPr>
        <w:jc w:val="both"/>
        <w:rPr>
          <w:rFonts w:ascii="Times New Roman" w:hAnsi="Times New Roman" w:cs="Times New Roman"/>
          <w:sz w:val="28"/>
          <w:szCs w:val="28"/>
        </w:rPr>
      </w:pPr>
      <w:r w:rsidRPr="00A85446">
        <w:rPr>
          <w:rFonts w:ascii="Times New Roman" w:hAnsi="Times New Roman" w:cs="Times New Roman"/>
          <w:sz w:val="28"/>
          <w:szCs w:val="28"/>
        </w:rPr>
        <w:t xml:space="preserve">Заместитель межрайонного прокурора </w:t>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t xml:space="preserve">  </w:t>
      </w:r>
      <w:proofErr w:type="spellStart"/>
      <w:r w:rsidRPr="00A85446">
        <w:rPr>
          <w:rFonts w:ascii="Times New Roman" w:hAnsi="Times New Roman" w:cs="Times New Roman"/>
          <w:sz w:val="28"/>
          <w:szCs w:val="28"/>
        </w:rPr>
        <w:t>Д.И.Кондратенко</w:t>
      </w:r>
      <w:proofErr w:type="spellEnd"/>
    </w:p>
    <w:p w:rsidR="00F378A5" w:rsidRPr="00F378A5" w:rsidRDefault="00A85446" w:rsidP="00F378A5">
      <w:pPr>
        <w:jc w:val="both"/>
        <w:rPr>
          <w:rFonts w:ascii="Times New Roman" w:hAnsi="Times New Roman" w:cs="Times New Roman"/>
          <w:b/>
          <w:sz w:val="28"/>
          <w:szCs w:val="28"/>
        </w:rPr>
      </w:pPr>
      <w:r w:rsidRPr="00F378A5">
        <w:rPr>
          <w:rFonts w:ascii="Times New Roman" w:hAnsi="Times New Roman" w:cs="Times New Roman"/>
          <w:b/>
          <w:sz w:val="28"/>
          <w:szCs w:val="28"/>
        </w:rPr>
        <w:t xml:space="preserve">36. </w:t>
      </w:r>
      <w:r w:rsidR="00F378A5" w:rsidRPr="00F378A5">
        <w:rPr>
          <w:rFonts w:ascii="Times New Roman" w:hAnsi="Times New Roman" w:cs="Times New Roman"/>
          <w:b/>
          <w:sz w:val="28"/>
          <w:szCs w:val="28"/>
        </w:rPr>
        <w:t>Какие предусмотрены правовые основания признание гражданина безве</w:t>
      </w:r>
      <w:r w:rsidR="00F378A5" w:rsidRPr="00F378A5">
        <w:rPr>
          <w:rFonts w:ascii="Times New Roman" w:hAnsi="Times New Roman" w:cs="Times New Roman"/>
          <w:b/>
          <w:sz w:val="28"/>
          <w:szCs w:val="28"/>
        </w:rPr>
        <w:t>стно отсутствующим или умершим?</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В целях признания гражданина безвестно отсутствующим заинтересованному лицу необходимо обратиться в суд. Заинтересованным лицом могут быть не только близкие родственники, но и лица, которым необходима защита нарушенного или оспариваемого права или охраняемого законом интереса, организации и отдельные граждане. В данном случае если суд не выясняет наличие сведения о местонахождении гражданина в течени</w:t>
      </w:r>
      <w:proofErr w:type="gramStart"/>
      <w:r w:rsidRPr="00F378A5">
        <w:rPr>
          <w:rFonts w:ascii="Times New Roman" w:hAnsi="Times New Roman" w:cs="Times New Roman"/>
          <w:sz w:val="28"/>
          <w:szCs w:val="28"/>
        </w:rPr>
        <w:t>и</w:t>
      </w:r>
      <w:proofErr w:type="gramEnd"/>
      <w:r w:rsidRPr="00F378A5">
        <w:rPr>
          <w:rFonts w:ascii="Times New Roman" w:hAnsi="Times New Roman" w:cs="Times New Roman"/>
          <w:sz w:val="28"/>
          <w:szCs w:val="28"/>
        </w:rPr>
        <w:t xml:space="preserve"> года, то может призна</w:t>
      </w:r>
      <w:r>
        <w:rPr>
          <w:rFonts w:ascii="Times New Roman" w:hAnsi="Times New Roman" w:cs="Times New Roman"/>
          <w:sz w:val="28"/>
          <w:szCs w:val="28"/>
        </w:rPr>
        <w:t>ть его безвестно отсутствующим.</w:t>
      </w:r>
    </w:p>
    <w:p w:rsidR="00F378A5" w:rsidRPr="00F378A5" w:rsidRDefault="00F378A5" w:rsidP="00F378A5">
      <w:pPr>
        <w:jc w:val="both"/>
        <w:rPr>
          <w:rFonts w:ascii="Times New Roman" w:hAnsi="Times New Roman" w:cs="Times New Roman"/>
          <w:sz w:val="28"/>
          <w:szCs w:val="28"/>
        </w:rPr>
      </w:pPr>
      <w:proofErr w:type="gramStart"/>
      <w:r w:rsidRPr="00F378A5">
        <w:rPr>
          <w:rFonts w:ascii="Times New Roman" w:hAnsi="Times New Roman" w:cs="Times New Roman"/>
          <w:sz w:val="28"/>
          <w:szCs w:val="28"/>
        </w:rPr>
        <w:t>В соответствии со ст. 42 Гражданского кодекса Российской Федерации 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w:t>
      </w:r>
      <w:r>
        <w:rPr>
          <w:rFonts w:ascii="Times New Roman" w:hAnsi="Times New Roman" w:cs="Times New Roman"/>
          <w:sz w:val="28"/>
          <w:szCs w:val="28"/>
        </w:rPr>
        <w:t xml:space="preserve"> первое января следующего года.</w:t>
      </w:r>
      <w:proofErr w:type="gramEnd"/>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w:t>
      </w:r>
      <w:r>
        <w:rPr>
          <w:rFonts w:ascii="Times New Roman" w:hAnsi="Times New Roman" w:cs="Times New Roman"/>
          <w:sz w:val="28"/>
          <w:szCs w:val="28"/>
        </w:rPr>
        <w:t>ния военных действий.</w:t>
      </w:r>
    </w:p>
    <w:p w:rsidR="00A85446" w:rsidRDefault="00F378A5" w:rsidP="00092FA2">
      <w:pPr>
        <w:jc w:val="both"/>
        <w:rPr>
          <w:rFonts w:ascii="Times New Roman" w:hAnsi="Times New Roman" w:cs="Times New Roman"/>
          <w:sz w:val="28"/>
          <w:szCs w:val="28"/>
        </w:rPr>
      </w:pPr>
      <w:r w:rsidRPr="00F378A5">
        <w:rPr>
          <w:rFonts w:ascii="Times New Roman" w:hAnsi="Times New Roman" w:cs="Times New Roman"/>
          <w:sz w:val="28"/>
          <w:szCs w:val="28"/>
        </w:rPr>
        <w:t xml:space="preserve">В силу ст. 45 Гражданского кодекса Российской Федерации объявление гражданина умершим также признается по решению суда, если в месте его жительства нет сведений о месте его пребывания в течение пяти лет. При этом если лицо пропал без вести при обстоятельствах, угрожавших смертью или возможной гибели от несчастного случая, - в течение шести месяцев. Днем смерти гражданина, объявленного умершим, считается день вступления в законную силу решения </w:t>
      </w:r>
      <w:r>
        <w:rPr>
          <w:rFonts w:ascii="Times New Roman" w:hAnsi="Times New Roman" w:cs="Times New Roman"/>
          <w:sz w:val="28"/>
          <w:szCs w:val="28"/>
        </w:rPr>
        <w:t>суда об объявлении его умершим.</w:t>
      </w:r>
    </w:p>
    <w:p w:rsidR="00A85446" w:rsidRDefault="00A85446" w:rsidP="00092FA2">
      <w:pPr>
        <w:jc w:val="both"/>
        <w:rPr>
          <w:rFonts w:ascii="Times New Roman" w:hAnsi="Times New Roman" w:cs="Times New Roman"/>
          <w:sz w:val="28"/>
          <w:szCs w:val="28"/>
        </w:rPr>
      </w:pPr>
      <w:r w:rsidRPr="00A85446">
        <w:rPr>
          <w:rFonts w:ascii="Times New Roman" w:hAnsi="Times New Roman" w:cs="Times New Roman"/>
          <w:sz w:val="28"/>
          <w:szCs w:val="28"/>
        </w:rPr>
        <w:t xml:space="preserve">Заместитель межрайонного прокурора </w:t>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t xml:space="preserve">  </w:t>
      </w:r>
      <w:proofErr w:type="spellStart"/>
      <w:r w:rsidRPr="00A85446">
        <w:rPr>
          <w:rFonts w:ascii="Times New Roman" w:hAnsi="Times New Roman" w:cs="Times New Roman"/>
          <w:sz w:val="28"/>
          <w:szCs w:val="28"/>
        </w:rPr>
        <w:t>Д.И.Кондратенко</w:t>
      </w:r>
      <w:proofErr w:type="spellEnd"/>
    </w:p>
    <w:p w:rsidR="00F378A5" w:rsidRPr="00F378A5" w:rsidRDefault="00A85446" w:rsidP="00F378A5">
      <w:pPr>
        <w:jc w:val="both"/>
        <w:rPr>
          <w:rFonts w:ascii="Times New Roman" w:hAnsi="Times New Roman" w:cs="Times New Roman"/>
          <w:b/>
          <w:sz w:val="28"/>
          <w:szCs w:val="28"/>
        </w:rPr>
      </w:pPr>
      <w:r w:rsidRPr="00F378A5">
        <w:rPr>
          <w:rFonts w:ascii="Times New Roman" w:hAnsi="Times New Roman" w:cs="Times New Roman"/>
          <w:b/>
          <w:sz w:val="28"/>
          <w:szCs w:val="28"/>
        </w:rPr>
        <w:t xml:space="preserve">37. </w:t>
      </w:r>
      <w:r w:rsidR="00F378A5" w:rsidRPr="00F378A5">
        <w:rPr>
          <w:rFonts w:ascii="Times New Roman" w:hAnsi="Times New Roman" w:cs="Times New Roman"/>
          <w:b/>
          <w:sz w:val="28"/>
          <w:szCs w:val="28"/>
        </w:rPr>
        <w:t>Н</w:t>
      </w:r>
      <w:r w:rsidR="00F378A5" w:rsidRPr="00F378A5">
        <w:rPr>
          <w:rFonts w:ascii="Times New Roman" w:hAnsi="Times New Roman" w:cs="Times New Roman"/>
          <w:b/>
          <w:sz w:val="28"/>
          <w:szCs w:val="28"/>
        </w:rPr>
        <w:t xml:space="preserve">алог на </w:t>
      </w:r>
      <w:proofErr w:type="spellStart"/>
      <w:r w:rsidR="00F378A5" w:rsidRPr="00F378A5">
        <w:rPr>
          <w:rFonts w:ascii="Times New Roman" w:hAnsi="Times New Roman" w:cs="Times New Roman"/>
          <w:b/>
          <w:sz w:val="28"/>
          <w:szCs w:val="28"/>
        </w:rPr>
        <w:t>самозанятых</w:t>
      </w:r>
      <w:proofErr w:type="spellEnd"/>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 xml:space="preserve">Налог на профессиональный доход (НПД), или налог для </w:t>
      </w:r>
      <w:proofErr w:type="spellStart"/>
      <w:r w:rsidRPr="00F378A5">
        <w:rPr>
          <w:rFonts w:ascii="Times New Roman" w:hAnsi="Times New Roman" w:cs="Times New Roman"/>
          <w:sz w:val="28"/>
          <w:szCs w:val="28"/>
        </w:rPr>
        <w:t>самозанятых</w:t>
      </w:r>
      <w:proofErr w:type="spellEnd"/>
      <w:r w:rsidRPr="00F378A5">
        <w:rPr>
          <w:rFonts w:ascii="Times New Roman" w:hAnsi="Times New Roman" w:cs="Times New Roman"/>
          <w:sz w:val="28"/>
          <w:szCs w:val="28"/>
        </w:rPr>
        <w:t xml:space="preserve"> - специальный налоговый режим для физлиц и ИП без работников. Профессиональный доход не может превышать 2,4 </w:t>
      </w:r>
      <w:proofErr w:type="gramStart"/>
      <w:r w:rsidRPr="00F378A5">
        <w:rPr>
          <w:rFonts w:ascii="Times New Roman" w:hAnsi="Times New Roman" w:cs="Times New Roman"/>
          <w:sz w:val="28"/>
          <w:szCs w:val="28"/>
        </w:rPr>
        <w:t>млн</w:t>
      </w:r>
      <w:proofErr w:type="gramEnd"/>
      <w:r w:rsidRPr="00F378A5">
        <w:rPr>
          <w:rFonts w:ascii="Times New Roman" w:hAnsi="Times New Roman" w:cs="Times New Roman"/>
          <w:sz w:val="28"/>
          <w:szCs w:val="28"/>
        </w:rPr>
        <w:t xml:space="preserve"> руб. в год.</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lastRenderedPageBreak/>
        <w:t>Ставки НПД - 4% от доходов, полученных от физлиц, и 6% от доходов, полученных от организаций и ИП. Страховы</w:t>
      </w:r>
      <w:r>
        <w:rPr>
          <w:rFonts w:ascii="Times New Roman" w:hAnsi="Times New Roman" w:cs="Times New Roman"/>
          <w:sz w:val="28"/>
          <w:szCs w:val="28"/>
        </w:rPr>
        <w:t xml:space="preserve">е взносы </w:t>
      </w:r>
      <w:proofErr w:type="spellStart"/>
      <w:r>
        <w:rPr>
          <w:rFonts w:ascii="Times New Roman" w:hAnsi="Times New Roman" w:cs="Times New Roman"/>
          <w:sz w:val="28"/>
          <w:szCs w:val="28"/>
        </w:rPr>
        <w:t>самозанятые</w:t>
      </w:r>
      <w:proofErr w:type="spellEnd"/>
      <w:r>
        <w:rPr>
          <w:rFonts w:ascii="Times New Roman" w:hAnsi="Times New Roman" w:cs="Times New Roman"/>
          <w:sz w:val="28"/>
          <w:szCs w:val="28"/>
        </w:rPr>
        <w:t xml:space="preserve"> не платят.</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 xml:space="preserve">Бухучет </w:t>
      </w:r>
      <w:proofErr w:type="spellStart"/>
      <w:r w:rsidRPr="00F378A5">
        <w:rPr>
          <w:rFonts w:ascii="Times New Roman" w:hAnsi="Times New Roman" w:cs="Times New Roman"/>
          <w:sz w:val="28"/>
          <w:szCs w:val="28"/>
        </w:rPr>
        <w:t>самозанятому</w:t>
      </w:r>
      <w:proofErr w:type="spellEnd"/>
      <w:r w:rsidRPr="00F378A5">
        <w:rPr>
          <w:rFonts w:ascii="Times New Roman" w:hAnsi="Times New Roman" w:cs="Times New Roman"/>
          <w:sz w:val="28"/>
          <w:szCs w:val="28"/>
        </w:rPr>
        <w:t xml:space="preserve"> вести не надо, отчетности по НПД нет. Налог за месяц рассчитает инспекция и пришлет уведомление в приложении "Мой налог". Заплатить налог надо не позднее</w:t>
      </w:r>
      <w:r>
        <w:rPr>
          <w:rFonts w:ascii="Times New Roman" w:hAnsi="Times New Roman" w:cs="Times New Roman"/>
          <w:sz w:val="28"/>
          <w:szCs w:val="28"/>
        </w:rPr>
        <w:t xml:space="preserve"> 28-го числа следующего месяца.</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НПД можно платить с доходов от выполнения работ и оказания услуг по ГПД, сдачи в аренду жилья, автомобилей и другого движимого имущества, продажи проду</w:t>
      </w:r>
      <w:r>
        <w:rPr>
          <w:rFonts w:ascii="Times New Roman" w:hAnsi="Times New Roman" w:cs="Times New Roman"/>
          <w:sz w:val="28"/>
          <w:szCs w:val="28"/>
        </w:rPr>
        <w:t>кции собственного изготовления.</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 xml:space="preserve">Нельзя платить НПД при перепродаже товаров, продаже собственной продукции, подлежащей обязательной маркировке, сдаче в аренду нежилых помещений. Нельзя платить НПД, если заказчик работ или услуг - нынешний работодатель или работодатель, от которого человек </w:t>
      </w:r>
      <w:r>
        <w:rPr>
          <w:rFonts w:ascii="Times New Roman" w:hAnsi="Times New Roman" w:cs="Times New Roman"/>
          <w:sz w:val="28"/>
          <w:szCs w:val="28"/>
        </w:rPr>
        <w:t>уволился меньше двух лет назад.</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 xml:space="preserve">Плательщик НПД может работать по трудовому договору только в организациях, не являющихся его заказчиком. Особенностей в оформлении приема на работу </w:t>
      </w:r>
      <w:proofErr w:type="spellStart"/>
      <w:r w:rsidRPr="00F378A5">
        <w:rPr>
          <w:rFonts w:ascii="Times New Roman" w:hAnsi="Times New Roman" w:cs="Times New Roman"/>
          <w:sz w:val="28"/>
          <w:szCs w:val="28"/>
        </w:rPr>
        <w:t>сам</w:t>
      </w:r>
      <w:r>
        <w:rPr>
          <w:rFonts w:ascii="Times New Roman" w:hAnsi="Times New Roman" w:cs="Times New Roman"/>
          <w:sz w:val="28"/>
          <w:szCs w:val="28"/>
        </w:rPr>
        <w:t>озанятых</w:t>
      </w:r>
      <w:proofErr w:type="spellEnd"/>
      <w:r>
        <w:rPr>
          <w:rFonts w:ascii="Times New Roman" w:hAnsi="Times New Roman" w:cs="Times New Roman"/>
          <w:sz w:val="28"/>
          <w:szCs w:val="28"/>
        </w:rPr>
        <w:t xml:space="preserve"> нет.</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Чтобы перейти на НПД, не надо регистрироваться как ИП. Достаточно встать на уче</w:t>
      </w:r>
      <w:r>
        <w:rPr>
          <w:rFonts w:ascii="Times New Roman" w:hAnsi="Times New Roman" w:cs="Times New Roman"/>
          <w:sz w:val="28"/>
          <w:szCs w:val="28"/>
        </w:rPr>
        <w:t>т через приложение "Мой налог".</w:t>
      </w:r>
    </w:p>
    <w:p w:rsidR="00A85446"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 xml:space="preserve">Действующий ИП может стать </w:t>
      </w:r>
      <w:proofErr w:type="spellStart"/>
      <w:r w:rsidRPr="00F378A5">
        <w:rPr>
          <w:rFonts w:ascii="Times New Roman" w:hAnsi="Times New Roman" w:cs="Times New Roman"/>
          <w:sz w:val="28"/>
          <w:szCs w:val="28"/>
        </w:rPr>
        <w:t>самозанятым</w:t>
      </w:r>
      <w:proofErr w:type="spellEnd"/>
      <w:r w:rsidRPr="00F378A5">
        <w:rPr>
          <w:rFonts w:ascii="Times New Roman" w:hAnsi="Times New Roman" w:cs="Times New Roman"/>
          <w:sz w:val="28"/>
          <w:szCs w:val="28"/>
        </w:rPr>
        <w:t xml:space="preserve">, а плательщик НПД может зарегистрироваться как ИП и сохранить статус </w:t>
      </w:r>
      <w:proofErr w:type="spellStart"/>
      <w:r w:rsidRPr="00F378A5">
        <w:rPr>
          <w:rFonts w:ascii="Times New Roman" w:hAnsi="Times New Roman" w:cs="Times New Roman"/>
          <w:sz w:val="28"/>
          <w:szCs w:val="28"/>
        </w:rPr>
        <w:t>самозанятого</w:t>
      </w:r>
      <w:proofErr w:type="spellEnd"/>
      <w:r w:rsidRPr="00F378A5">
        <w:rPr>
          <w:rFonts w:ascii="Times New Roman" w:hAnsi="Times New Roman" w:cs="Times New Roman"/>
          <w:sz w:val="28"/>
          <w:szCs w:val="28"/>
        </w:rPr>
        <w:t xml:space="preserve">. Однако нельзя совмещать уплату НПД с УСН и другими </w:t>
      </w:r>
      <w:proofErr w:type="spellStart"/>
      <w:r w:rsidRPr="00F378A5">
        <w:rPr>
          <w:rFonts w:ascii="Times New Roman" w:hAnsi="Times New Roman" w:cs="Times New Roman"/>
          <w:sz w:val="28"/>
          <w:szCs w:val="28"/>
        </w:rPr>
        <w:t>спецрежимами</w:t>
      </w:r>
      <w:proofErr w:type="spellEnd"/>
      <w:r w:rsidRPr="00F378A5">
        <w:rPr>
          <w:rFonts w:ascii="Times New Roman" w:hAnsi="Times New Roman" w:cs="Times New Roman"/>
          <w:sz w:val="28"/>
          <w:szCs w:val="28"/>
        </w:rPr>
        <w:t>, а также с уплатой НДФЛ по другим видам предпринимательской деятельности. ИП на УСН после регистрации в приложении "Мой налог" должен в течение месяца подать уведомление о прекращении деятельности по УСН.</w:t>
      </w:r>
    </w:p>
    <w:p w:rsidR="00A85446" w:rsidRDefault="00A85446" w:rsidP="00092FA2">
      <w:pPr>
        <w:jc w:val="both"/>
        <w:rPr>
          <w:rFonts w:ascii="Times New Roman" w:hAnsi="Times New Roman" w:cs="Times New Roman"/>
          <w:sz w:val="28"/>
          <w:szCs w:val="28"/>
        </w:rPr>
      </w:pPr>
      <w:r w:rsidRPr="00A85446">
        <w:rPr>
          <w:rFonts w:ascii="Times New Roman" w:hAnsi="Times New Roman" w:cs="Times New Roman"/>
          <w:sz w:val="28"/>
          <w:szCs w:val="28"/>
        </w:rPr>
        <w:t xml:space="preserve">Заместитель межрайонного прокурора </w:t>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t xml:space="preserve">  </w:t>
      </w:r>
      <w:proofErr w:type="spellStart"/>
      <w:r w:rsidRPr="00A85446">
        <w:rPr>
          <w:rFonts w:ascii="Times New Roman" w:hAnsi="Times New Roman" w:cs="Times New Roman"/>
          <w:sz w:val="28"/>
          <w:szCs w:val="28"/>
        </w:rPr>
        <w:t>Д.И.Кондратенко</w:t>
      </w:r>
      <w:proofErr w:type="spellEnd"/>
    </w:p>
    <w:p w:rsidR="00F378A5" w:rsidRPr="00F378A5" w:rsidRDefault="00A85446" w:rsidP="00F378A5">
      <w:pPr>
        <w:jc w:val="both"/>
        <w:rPr>
          <w:rFonts w:ascii="Times New Roman" w:hAnsi="Times New Roman" w:cs="Times New Roman"/>
          <w:b/>
          <w:sz w:val="28"/>
          <w:szCs w:val="28"/>
        </w:rPr>
      </w:pPr>
      <w:r w:rsidRPr="00F378A5">
        <w:rPr>
          <w:rFonts w:ascii="Times New Roman" w:hAnsi="Times New Roman" w:cs="Times New Roman"/>
          <w:b/>
          <w:sz w:val="28"/>
          <w:szCs w:val="28"/>
        </w:rPr>
        <w:t xml:space="preserve">38. </w:t>
      </w:r>
      <w:r w:rsidR="00F378A5" w:rsidRPr="00F378A5">
        <w:rPr>
          <w:rFonts w:ascii="Times New Roman" w:hAnsi="Times New Roman" w:cs="Times New Roman"/>
          <w:b/>
          <w:sz w:val="28"/>
          <w:szCs w:val="28"/>
        </w:rPr>
        <w:t>Т</w:t>
      </w:r>
      <w:r w:rsidR="00F378A5" w:rsidRPr="00F378A5">
        <w:rPr>
          <w:rFonts w:ascii="Times New Roman" w:hAnsi="Times New Roman" w:cs="Times New Roman"/>
          <w:b/>
          <w:sz w:val="28"/>
          <w:szCs w:val="28"/>
        </w:rPr>
        <w:t>ребования</w:t>
      </w:r>
      <w:r w:rsidR="00F378A5" w:rsidRPr="00F378A5">
        <w:rPr>
          <w:rFonts w:ascii="Times New Roman" w:hAnsi="Times New Roman" w:cs="Times New Roman"/>
          <w:b/>
          <w:sz w:val="28"/>
          <w:szCs w:val="28"/>
        </w:rPr>
        <w:t>, предъявляемые</w:t>
      </w:r>
      <w:r w:rsidR="00F378A5" w:rsidRPr="00F378A5">
        <w:rPr>
          <w:rFonts w:ascii="Times New Roman" w:hAnsi="Times New Roman" w:cs="Times New Roman"/>
          <w:b/>
          <w:sz w:val="28"/>
          <w:szCs w:val="28"/>
        </w:rPr>
        <w:t xml:space="preserve"> к порядку направления экономии, образовавшейся по результатам заключения муниципальных контрактов для обеспечения муниципальных нужд</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 xml:space="preserve">Постановлением Правительства РФ от 06.11.2024 № 1491 (далее – Постановление) утверждены общие требования к порядку направления экономии, образовавшейся по результатам заключения муниципальных контрактов для обеспечения муниципальных нужд, финансируемых за счет трансфертов из бюджета субъекта РФ, на реализацию мероприятий </w:t>
      </w:r>
      <w:r w:rsidRPr="00F378A5">
        <w:rPr>
          <w:rFonts w:ascii="Times New Roman" w:hAnsi="Times New Roman" w:cs="Times New Roman"/>
          <w:sz w:val="28"/>
          <w:szCs w:val="28"/>
        </w:rPr>
        <w:lastRenderedPageBreak/>
        <w:t xml:space="preserve">муниципальных программ, обеспечивающих реализацию федеральных проектов, входящих </w:t>
      </w:r>
      <w:r>
        <w:rPr>
          <w:rFonts w:ascii="Times New Roman" w:hAnsi="Times New Roman" w:cs="Times New Roman"/>
          <w:sz w:val="28"/>
          <w:szCs w:val="28"/>
        </w:rPr>
        <w:t>в состав национальных проектов.</w:t>
      </w:r>
    </w:p>
    <w:p w:rsidR="00F378A5" w:rsidRPr="00F378A5" w:rsidRDefault="00F378A5" w:rsidP="00F378A5">
      <w:pPr>
        <w:jc w:val="both"/>
        <w:rPr>
          <w:rFonts w:ascii="Times New Roman" w:hAnsi="Times New Roman" w:cs="Times New Roman"/>
          <w:sz w:val="28"/>
          <w:szCs w:val="28"/>
        </w:rPr>
      </w:pPr>
      <w:proofErr w:type="gramStart"/>
      <w:r w:rsidRPr="00F378A5">
        <w:rPr>
          <w:rFonts w:ascii="Times New Roman" w:hAnsi="Times New Roman" w:cs="Times New Roman"/>
          <w:sz w:val="28"/>
          <w:szCs w:val="28"/>
        </w:rPr>
        <w:t>Согласно пункту 2 Постановления порядок направления экономии на реализацию мероприятий (результатов) муниципальных программ утверждается нормативным правовым актом высшего исполнительного органа субъекта Российской Федерации и должен содержать положения о представлении администрацией муниципального образования главному распорядителю средств бюджета субъекта Российской Федерации, до которого как до получателя средств бюджета субъекта Российской Федерации доведены лимиты бюджетных обязательств на предоставление межбюджетного трансферта, предложения о заключении</w:t>
      </w:r>
      <w:proofErr w:type="gramEnd"/>
      <w:r w:rsidRPr="00F378A5">
        <w:rPr>
          <w:rFonts w:ascii="Times New Roman" w:hAnsi="Times New Roman" w:cs="Times New Roman"/>
          <w:sz w:val="28"/>
          <w:szCs w:val="28"/>
        </w:rPr>
        <w:t xml:space="preserve"> дополнительного соглашения к ранее заключенным соглашениям о предоставлении межбюджетного трансферта в целях использования средств экономии в установленные соглашением срок</w:t>
      </w:r>
      <w:r>
        <w:rPr>
          <w:rFonts w:ascii="Times New Roman" w:hAnsi="Times New Roman" w:cs="Times New Roman"/>
          <w:sz w:val="28"/>
          <w:szCs w:val="28"/>
        </w:rPr>
        <w:t>и, но не реже 1 раза в квартал.</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Документ должен содержать в числе прочего положения о включении обязательного условия об увеличении значений результатов предоставления межбюджетного трансфе</w:t>
      </w:r>
      <w:r>
        <w:rPr>
          <w:rFonts w:ascii="Times New Roman" w:hAnsi="Times New Roman" w:cs="Times New Roman"/>
          <w:sz w:val="28"/>
          <w:szCs w:val="28"/>
        </w:rPr>
        <w:t>рта исходя из размера экономии.</w:t>
      </w:r>
    </w:p>
    <w:p w:rsidR="00A85446"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Указанное Постановление вступает в силу с 1 января 2025 г.</w:t>
      </w:r>
    </w:p>
    <w:p w:rsidR="00A85446" w:rsidRDefault="00A85446" w:rsidP="00092FA2">
      <w:pPr>
        <w:jc w:val="both"/>
        <w:rPr>
          <w:rFonts w:ascii="Times New Roman" w:hAnsi="Times New Roman" w:cs="Times New Roman"/>
          <w:sz w:val="28"/>
          <w:szCs w:val="28"/>
        </w:rPr>
      </w:pPr>
      <w:r w:rsidRPr="00A85446">
        <w:rPr>
          <w:rFonts w:ascii="Times New Roman" w:hAnsi="Times New Roman" w:cs="Times New Roman"/>
          <w:sz w:val="28"/>
          <w:szCs w:val="28"/>
        </w:rPr>
        <w:t xml:space="preserve">Заместитель межрайонного прокурора </w:t>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t xml:space="preserve">  </w:t>
      </w:r>
      <w:proofErr w:type="spellStart"/>
      <w:r w:rsidRPr="00A85446">
        <w:rPr>
          <w:rFonts w:ascii="Times New Roman" w:hAnsi="Times New Roman" w:cs="Times New Roman"/>
          <w:sz w:val="28"/>
          <w:szCs w:val="28"/>
        </w:rPr>
        <w:t>Д.И.Кондратенко</w:t>
      </w:r>
      <w:proofErr w:type="spellEnd"/>
    </w:p>
    <w:p w:rsidR="00F378A5" w:rsidRPr="00F378A5" w:rsidRDefault="00A85446" w:rsidP="00F378A5">
      <w:pPr>
        <w:jc w:val="both"/>
        <w:rPr>
          <w:rFonts w:ascii="Times New Roman" w:hAnsi="Times New Roman" w:cs="Times New Roman"/>
          <w:b/>
          <w:sz w:val="28"/>
          <w:szCs w:val="28"/>
        </w:rPr>
      </w:pPr>
      <w:r w:rsidRPr="00F378A5">
        <w:rPr>
          <w:rFonts w:ascii="Times New Roman" w:hAnsi="Times New Roman" w:cs="Times New Roman"/>
          <w:b/>
          <w:sz w:val="28"/>
          <w:szCs w:val="28"/>
        </w:rPr>
        <w:t xml:space="preserve">39 </w:t>
      </w:r>
      <w:r w:rsidR="00F378A5" w:rsidRPr="00F378A5">
        <w:rPr>
          <w:rFonts w:ascii="Times New Roman" w:hAnsi="Times New Roman" w:cs="Times New Roman"/>
          <w:b/>
          <w:sz w:val="28"/>
          <w:szCs w:val="28"/>
        </w:rPr>
        <w:t xml:space="preserve">Кто может быть принят на учет граждан в качестве </w:t>
      </w:r>
      <w:r w:rsidR="00F378A5" w:rsidRPr="00F378A5">
        <w:rPr>
          <w:rFonts w:ascii="Times New Roman" w:hAnsi="Times New Roman" w:cs="Times New Roman"/>
          <w:b/>
          <w:sz w:val="28"/>
          <w:szCs w:val="28"/>
        </w:rPr>
        <w:t>нуждающихся в жилых помещениях?</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 xml:space="preserve">В соответствии ч.2 </w:t>
      </w:r>
      <w:proofErr w:type="spellStart"/>
      <w:proofErr w:type="gramStart"/>
      <w:r w:rsidRPr="00F378A5">
        <w:rPr>
          <w:rFonts w:ascii="Times New Roman" w:hAnsi="Times New Roman" w:cs="Times New Roman"/>
          <w:sz w:val="28"/>
          <w:szCs w:val="28"/>
        </w:rPr>
        <w:t>ст</w:t>
      </w:r>
      <w:proofErr w:type="spellEnd"/>
      <w:proofErr w:type="gramEnd"/>
      <w:r w:rsidRPr="00F378A5">
        <w:rPr>
          <w:rFonts w:ascii="Times New Roman" w:hAnsi="Times New Roman" w:cs="Times New Roman"/>
          <w:sz w:val="28"/>
          <w:szCs w:val="28"/>
        </w:rPr>
        <w:t xml:space="preserve"> 57 Жилищного кодекса (далее – ЖК РФ), в первую очередь предоставляется гражданам, у которых признано жилое помещение непригодное для проживания и ремонту не подлежит, также гражданам, которые страдающие хроническими заболеваниям. Указаны перечень тяжелых форм заболевание, при котором при которых невозможно совместное проживание граждан, утвержденном постановлением Правительства РФ от 16.06.2006 № 378. В </w:t>
      </w:r>
      <w:proofErr w:type="spellStart"/>
      <w:proofErr w:type="gramStart"/>
      <w:r w:rsidRPr="00F378A5">
        <w:rPr>
          <w:rFonts w:ascii="Times New Roman" w:hAnsi="Times New Roman" w:cs="Times New Roman"/>
          <w:sz w:val="28"/>
          <w:szCs w:val="28"/>
        </w:rPr>
        <w:t>ст</w:t>
      </w:r>
      <w:proofErr w:type="spellEnd"/>
      <w:proofErr w:type="gramEnd"/>
      <w:r w:rsidRPr="00F378A5">
        <w:rPr>
          <w:rFonts w:ascii="Times New Roman" w:hAnsi="Times New Roman" w:cs="Times New Roman"/>
          <w:sz w:val="28"/>
          <w:szCs w:val="28"/>
        </w:rPr>
        <w:t xml:space="preserve"> 15 ЖК РФ Инвалиды, являющиеся лицами из числа детей-сирот и детей, оставшихся без попечения родителей, проживающие в организациях социального обслуживания. Эта категория граждан подлежит обеспечению жилыми помещениями вне очереди по достижении ими возраста 18 лет.</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Граждане принимаются на учет по заявлению, поданному в соответствующий орган по месту жительства.</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lastRenderedPageBreak/>
        <w:t>Недееспособные граждане принимаются на учет по заявлениям от их законных представителей (родителей, опекунов, попечителей).</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 xml:space="preserve">Для постановки на учет по мимо заявления необходимо предоставить документы, закреплено в ч.4 </w:t>
      </w:r>
      <w:proofErr w:type="spellStart"/>
      <w:proofErr w:type="gramStart"/>
      <w:r w:rsidRPr="00F378A5">
        <w:rPr>
          <w:rFonts w:ascii="Times New Roman" w:hAnsi="Times New Roman" w:cs="Times New Roman"/>
          <w:sz w:val="28"/>
          <w:szCs w:val="28"/>
        </w:rPr>
        <w:t>ст</w:t>
      </w:r>
      <w:proofErr w:type="spellEnd"/>
      <w:proofErr w:type="gramEnd"/>
      <w:r w:rsidRPr="00F378A5">
        <w:rPr>
          <w:rFonts w:ascii="Times New Roman" w:hAnsi="Times New Roman" w:cs="Times New Roman"/>
          <w:sz w:val="28"/>
          <w:szCs w:val="28"/>
        </w:rPr>
        <w:t xml:space="preserve"> 52 ЖК РФ , подтверждающие право гражданина на признание его нуждающимся в жилье (малоимущим; непригодность помещения для проживания; размер занимаемой площади и проч.).</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Как правило, такие документы имеют утвержденную форму (например, медицинское заключение о заболевании выдается соответствующей службой лечебно-профилактического учреждения).</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Лиц, принятых на учет нуждающихся, регистрируют в учетных документах.</w:t>
      </w:r>
    </w:p>
    <w:p w:rsidR="00A85446"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Принятое решение согласно ч. 6 ст. 52 и ч. 3 ст. 54 ЖК РФ обязательно доводится до сведения заявителя: в случае положительного решения - выдачей соответствующего документа, в случае отрицательного - письменным сообщением (решение) об отказе.</w:t>
      </w:r>
    </w:p>
    <w:p w:rsidR="00A85446" w:rsidRDefault="00A85446" w:rsidP="00092FA2">
      <w:pPr>
        <w:jc w:val="both"/>
        <w:rPr>
          <w:rFonts w:ascii="Times New Roman" w:hAnsi="Times New Roman" w:cs="Times New Roman"/>
          <w:sz w:val="28"/>
          <w:szCs w:val="28"/>
        </w:rPr>
      </w:pPr>
      <w:r w:rsidRPr="00A85446">
        <w:rPr>
          <w:rFonts w:ascii="Times New Roman" w:hAnsi="Times New Roman" w:cs="Times New Roman"/>
          <w:sz w:val="28"/>
          <w:szCs w:val="28"/>
        </w:rPr>
        <w:t xml:space="preserve">Заместитель межрайонного прокурора </w:t>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t xml:space="preserve">  </w:t>
      </w:r>
      <w:proofErr w:type="spellStart"/>
      <w:r w:rsidRPr="00A85446">
        <w:rPr>
          <w:rFonts w:ascii="Times New Roman" w:hAnsi="Times New Roman" w:cs="Times New Roman"/>
          <w:sz w:val="28"/>
          <w:szCs w:val="28"/>
        </w:rPr>
        <w:t>Д.И.Кондратенко</w:t>
      </w:r>
      <w:proofErr w:type="spellEnd"/>
    </w:p>
    <w:p w:rsidR="00F378A5" w:rsidRPr="00F378A5" w:rsidRDefault="00A85446" w:rsidP="00F378A5">
      <w:pPr>
        <w:jc w:val="both"/>
        <w:rPr>
          <w:rFonts w:ascii="Times New Roman" w:hAnsi="Times New Roman" w:cs="Times New Roman"/>
          <w:b/>
          <w:sz w:val="28"/>
          <w:szCs w:val="28"/>
        </w:rPr>
      </w:pPr>
      <w:r w:rsidRPr="00F378A5">
        <w:rPr>
          <w:rFonts w:ascii="Times New Roman" w:hAnsi="Times New Roman" w:cs="Times New Roman"/>
          <w:b/>
          <w:sz w:val="28"/>
          <w:szCs w:val="28"/>
        </w:rPr>
        <w:t xml:space="preserve">40. </w:t>
      </w:r>
      <w:r w:rsidR="00F378A5" w:rsidRPr="00F378A5">
        <w:rPr>
          <w:rFonts w:ascii="Times New Roman" w:hAnsi="Times New Roman" w:cs="Times New Roman"/>
          <w:b/>
          <w:sz w:val="28"/>
          <w:szCs w:val="28"/>
        </w:rPr>
        <w:t>П</w:t>
      </w:r>
      <w:r w:rsidR="00F378A5" w:rsidRPr="00F378A5">
        <w:rPr>
          <w:rFonts w:ascii="Times New Roman" w:hAnsi="Times New Roman" w:cs="Times New Roman"/>
          <w:b/>
          <w:sz w:val="28"/>
          <w:szCs w:val="28"/>
        </w:rPr>
        <w:t>ро оценку технического состояния многоквартирных домов</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Федеральным законом от 27.11.2023 № 561-ФЗ внесены изменения в Жилищн</w:t>
      </w:r>
      <w:r>
        <w:rPr>
          <w:rFonts w:ascii="Times New Roman" w:hAnsi="Times New Roman" w:cs="Times New Roman"/>
          <w:sz w:val="28"/>
          <w:szCs w:val="28"/>
        </w:rPr>
        <w:t>ый кодекс Российской Федерации.</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С 1 сентября 2024 года вступили в силу изменения касающиеся оценки технического состояния многоквартирных домов, включенных в региональную программу капитального ремонта общего имущества многоквартирных домов. Результаты технического обследования будут являться основанием для внесения изменений в программу и перено</w:t>
      </w:r>
      <w:r>
        <w:rPr>
          <w:rFonts w:ascii="Times New Roman" w:hAnsi="Times New Roman" w:cs="Times New Roman"/>
          <w:sz w:val="28"/>
          <w:szCs w:val="28"/>
        </w:rPr>
        <w:t>са сроков капитального ремонта.</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Согласно закону, решение о необходимости технического обследования дома смогут принимать региональные власти или сами собственники квартир за свой счет. Для того</w:t>
      </w:r>
      <w:proofErr w:type="gramStart"/>
      <w:r w:rsidRPr="00F378A5">
        <w:rPr>
          <w:rFonts w:ascii="Times New Roman" w:hAnsi="Times New Roman" w:cs="Times New Roman"/>
          <w:sz w:val="28"/>
          <w:szCs w:val="28"/>
        </w:rPr>
        <w:t>,</w:t>
      </w:r>
      <w:proofErr w:type="gramEnd"/>
      <w:r w:rsidRPr="00F378A5">
        <w:rPr>
          <w:rFonts w:ascii="Times New Roman" w:hAnsi="Times New Roman" w:cs="Times New Roman"/>
          <w:sz w:val="28"/>
          <w:szCs w:val="28"/>
        </w:rPr>
        <w:t xml:space="preserve"> чтобы результаты оценки были признаны достоверными, проводить ее должны будут только организации – члены саморегулируемых организаций в области проектирования</w:t>
      </w:r>
      <w:r>
        <w:rPr>
          <w:rFonts w:ascii="Times New Roman" w:hAnsi="Times New Roman" w:cs="Times New Roman"/>
          <w:sz w:val="28"/>
          <w:szCs w:val="28"/>
        </w:rPr>
        <w:t xml:space="preserve"> и изыскательской деятельности.</w:t>
      </w:r>
    </w:p>
    <w:p w:rsidR="00A85446" w:rsidRDefault="00F378A5" w:rsidP="00092FA2">
      <w:pPr>
        <w:jc w:val="both"/>
        <w:rPr>
          <w:rFonts w:ascii="Times New Roman" w:hAnsi="Times New Roman" w:cs="Times New Roman"/>
          <w:sz w:val="28"/>
          <w:szCs w:val="28"/>
        </w:rPr>
      </w:pPr>
      <w:r w:rsidRPr="00F378A5">
        <w:rPr>
          <w:rFonts w:ascii="Times New Roman" w:hAnsi="Times New Roman" w:cs="Times New Roman"/>
          <w:sz w:val="28"/>
          <w:szCs w:val="28"/>
        </w:rPr>
        <w:t xml:space="preserve">Предполагается, что техническое обследования жилых домов может оценивать состояние многоквартирных домов перед проведением капитального ремонта, определять уровень износа его систем и </w:t>
      </w:r>
      <w:r w:rsidRPr="00F378A5">
        <w:rPr>
          <w:rFonts w:ascii="Times New Roman" w:hAnsi="Times New Roman" w:cs="Times New Roman"/>
          <w:sz w:val="28"/>
          <w:szCs w:val="28"/>
        </w:rPr>
        <w:lastRenderedPageBreak/>
        <w:t xml:space="preserve">коммуникаций, а также возможность дальнейшей эксплуатации до того, как оно придет в </w:t>
      </w:r>
      <w:r>
        <w:rPr>
          <w:rFonts w:ascii="Times New Roman" w:hAnsi="Times New Roman" w:cs="Times New Roman"/>
          <w:sz w:val="28"/>
          <w:szCs w:val="28"/>
        </w:rPr>
        <w:t>аварийное состояние.</w:t>
      </w:r>
    </w:p>
    <w:p w:rsidR="00A85446" w:rsidRDefault="00A85446" w:rsidP="00092FA2">
      <w:pPr>
        <w:jc w:val="both"/>
        <w:rPr>
          <w:rFonts w:ascii="Times New Roman" w:hAnsi="Times New Roman" w:cs="Times New Roman"/>
          <w:sz w:val="28"/>
          <w:szCs w:val="28"/>
        </w:rPr>
      </w:pPr>
      <w:r w:rsidRPr="00A85446">
        <w:rPr>
          <w:rFonts w:ascii="Times New Roman" w:hAnsi="Times New Roman" w:cs="Times New Roman"/>
          <w:sz w:val="28"/>
          <w:szCs w:val="28"/>
        </w:rPr>
        <w:t xml:space="preserve">Заместитель межрайонного прокурора </w:t>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t xml:space="preserve">  </w:t>
      </w:r>
      <w:proofErr w:type="spellStart"/>
      <w:r w:rsidRPr="00A85446">
        <w:rPr>
          <w:rFonts w:ascii="Times New Roman" w:hAnsi="Times New Roman" w:cs="Times New Roman"/>
          <w:sz w:val="28"/>
          <w:szCs w:val="28"/>
        </w:rPr>
        <w:t>Д.И.Кондратенко</w:t>
      </w:r>
      <w:proofErr w:type="spellEnd"/>
    </w:p>
    <w:p w:rsidR="00F378A5" w:rsidRPr="00F378A5" w:rsidRDefault="00A85446" w:rsidP="00F378A5">
      <w:pPr>
        <w:jc w:val="both"/>
        <w:rPr>
          <w:rFonts w:ascii="Times New Roman" w:hAnsi="Times New Roman" w:cs="Times New Roman"/>
          <w:b/>
          <w:sz w:val="28"/>
          <w:szCs w:val="28"/>
        </w:rPr>
      </w:pPr>
      <w:r w:rsidRPr="00F378A5">
        <w:rPr>
          <w:rFonts w:ascii="Times New Roman" w:hAnsi="Times New Roman" w:cs="Times New Roman"/>
          <w:b/>
          <w:sz w:val="28"/>
          <w:szCs w:val="28"/>
        </w:rPr>
        <w:t xml:space="preserve">41. </w:t>
      </w:r>
      <w:r w:rsidR="00F378A5" w:rsidRPr="00F378A5">
        <w:rPr>
          <w:rFonts w:ascii="Times New Roman" w:hAnsi="Times New Roman" w:cs="Times New Roman"/>
          <w:b/>
          <w:sz w:val="28"/>
          <w:szCs w:val="28"/>
        </w:rPr>
        <w:t>П</w:t>
      </w:r>
      <w:r w:rsidR="00F378A5" w:rsidRPr="00F378A5">
        <w:rPr>
          <w:rFonts w:ascii="Times New Roman" w:hAnsi="Times New Roman" w:cs="Times New Roman"/>
          <w:b/>
          <w:sz w:val="28"/>
          <w:szCs w:val="28"/>
        </w:rPr>
        <w:t xml:space="preserve">орядок предоставления субсидий в целях </w:t>
      </w:r>
      <w:proofErr w:type="gramStart"/>
      <w:r w:rsidR="00F378A5" w:rsidRPr="00F378A5">
        <w:rPr>
          <w:rFonts w:ascii="Times New Roman" w:hAnsi="Times New Roman" w:cs="Times New Roman"/>
          <w:b/>
          <w:sz w:val="28"/>
          <w:szCs w:val="28"/>
        </w:rPr>
        <w:t>осуществления государственной поддержки формирования долгосрочных сбережений граждан</w:t>
      </w:r>
      <w:proofErr w:type="gramEnd"/>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 xml:space="preserve">Постановлением Правительства РФ от 20.12.2024 № 1837 «Об осуществлении государственной поддержки формирования долгосрочных сбережений» определен порядок предоставления субсидий в целях </w:t>
      </w:r>
      <w:proofErr w:type="gramStart"/>
      <w:r w:rsidRPr="00F378A5">
        <w:rPr>
          <w:rFonts w:ascii="Times New Roman" w:hAnsi="Times New Roman" w:cs="Times New Roman"/>
          <w:sz w:val="28"/>
          <w:szCs w:val="28"/>
        </w:rPr>
        <w:t>осуществления государственной поддержки формирования долгосрочных сбере</w:t>
      </w:r>
      <w:r>
        <w:rPr>
          <w:rFonts w:ascii="Times New Roman" w:hAnsi="Times New Roman" w:cs="Times New Roman"/>
          <w:sz w:val="28"/>
          <w:szCs w:val="28"/>
        </w:rPr>
        <w:t>жений граждан</w:t>
      </w:r>
      <w:proofErr w:type="gramEnd"/>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Государственная поддержка осуществляется вкладчикам - физическим лицам путем предоставления субсидии из федерального бюджета организации, определенной в установленном порядке, в целях передачи дополнительного стимулирующего взноса по договор</w:t>
      </w:r>
      <w:r>
        <w:rPr>
          <w:rFonts w:ascii="Times New Roman" w:hAnsi="Times New Roman" w:cs="Times New Roman"/>
          <w:sz w:val="28"/>
          <w:szCs w:val="28"/>
        </w:rPr>
        <w:t>ам долгосрочных сбережений НПФ.</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 xml:space="preserve">Информация о </w:t>
      </w:r>
      <w:proofErr w:type="spellStart"/>
      <w:r w:rsidRPr="00F378A5">
        <w:rPr>
          <w:rFonts w:ascii="Times New Roman" w:hAnsi="Times New Roman" w:cs="Times New Roman"/>
          <w:sz w:val="28"/>
          <w:szCs w:val="28"/>
        </w:rPr>
        <w:t>софинансируемых</w:t>
      </w:r>
      <w:proofErr w:type="spellEnd"/>
      <w:r w:rsidRPr="00F378A5">
        <w:rPr>
          <w:rFonts w:ascii="Times New Roman" w:hAnsi="Times New Roman" w:cs="Times New Roman"/>
          <w:sz w:val="28"/>
          <w:szCs w:val="28"/>
        </w:rPr>
        <w:t xml:space="preserve"> взносах </w:t>
      </w:r>
      <w:proofErr w:type="gramStart"/>
      <w:r w:rsidRPr="00F378A5">
        <w:rPr>
          <w:rFonts w:ascii="Times New Roman" w:hAnsi="Times New Roman" w:cs="Times New Roman"/>
          <w:sz w:val="28"/>
          <w:szCs w:val="28"/>
        </w:rPr>
        <w:t>формируется НПФ в отношении вкладчиков в течение 10 лет начиная</w:t>
      </w:r>
      <w:proofErr w:type="gramEnd"/>
      <w:r w:rsidRPr="00F378A5">
        <w:rPr>
          <w:rFonts w:ascii="Times New Roman" w:hAnsi="Times New Roman" w:cs="Times New Roman"/>
          <w:sz w:val="28"/>
          <w:szCs w:val="28"/>
        </w:rPr>
        <w:t xml:space="preserve"> с года, следующего за годом</w:t>
      </w:r>
      <w:r>
        <w:rPr>
          <w:rFonts w:ascii="Times New Roman" w:hAnsi="Times New Roman" w:cs="Times New Roman"/>
          <w:sz w:val="28"/>
          <w:szCs w:val="28"/>
        </w:rPr>
        <w:t xml:space="preserve"> первого по дате уплаты взноса.</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Т</w:t>
      </w:r>
      <w:r>
        <w:rPr>
          <w:rFonts w:ascii="Times New Roman" w:hAnsi="Times New Roman" w:cs="Times New Roman"/>
          <w:sz w:val="28"/>
          <w:szCs w:val="28"/>
        </w:rPr>
        <w:t xml:space="preserve">акже Правительством </w:t>
      </w:r>
      <w:proofErr w:type="gramStart"/>
      <w:r>
        <w:rPr>
          <w:rFonts w:ascii="Times New Roman" w:hAnsi="Times New Roman" w:cs="Times New Roman"/>
          <w:sz w:val="28"/>
          <w:szCs w:val="28"/>
        </w:rPr>
        <w:t>утверждены</w:t>
      </w:r>
      <w:proofErr w:type="gramEnd"/>
      <w:r>
        <w:rPr>
          <w:rFonts w:ascii="Times New Roman" w:hAnsi="Times New Roman" w:cs="Times New Roman"/>
          <w:sz w:val="28"/>
          <w:szCs w:val="28"/>
        </w:rPr>
        <w:t>:</w:t>
      </w:r>
    </w:p>
    <w:p w:rsidR="00F378A5" w:rsidRPr="00F378A5" w:rsidRDefault="00F378A5" w:rsidP="00F378A5">
      <w:pPr>
        <w:jc w:val="both"/>
        <w:rPr>
          <w:rFonts w:ascii="Times New Roman" w:hAnsi="Times New Roman" w:cs="Times New Roman"/>
          <w:sz w:val="28"/>
          <w:szCs w:val="28"/>
        </w:rPr>
      </w:pPr>
      <w:r w:rsidRPr="00F378A5">
        <w:rPr>
          <w:rFonts w:ascii="Times New Roman" w:hAnsi="Times New Roman" w:cs="Times New Roman"/>
          <w:sz w:val="28"/>
          <w:szCs w:val="28"/>
        </w:rPr>
        <w:t>Правила расчета объема доли резерва СФР по обязате</w:t>
      </w:r>
      <w:r>
        <w:rPr>
          <w:rFonts w:ascii="Times New Roman" w:hAnsi="Times New Roman" w:cs="Times New Roman"/>
          <w:sz w:val="28"/>
          <w:szCs w:val="28"/>
        </w:rPr>
        <w:t>льному пенсионному страхованию;</w:t>
      </w:r>
    </w:p>
    <w:p w:rsidR="00A85446" w:rsidRDefault="00F378A5" w:rsidP="00092FA2">
      <w:pPr>
        <w:jc w:val="both"/>
        <w:rPr>
          <w:rFonts w:ascii="Times New Roman" w:hAnsi="Times New Roman" w:cs="Times New Roman"/>
          <w:sz w:val="28"/>
          <w:szCs w:val="28"/>
        </w:rPr>
      </w:pPr>
      <w:r w:rsidRPr="00F378A5">
        <w:rPr>
          <w:rFonts w:ascii="Times New Roman" w:hAnsi="Times New Roman" w:cs="Times New Roman"/>
          <w:sz w:val="28"/>
          <w:szCs w:val="28"/>
        </w:rPr>
        <w:t>Правила предоставления иных межбюджетных трансфертов из бюджета СФР федеральному бюджету в целях государственной поддержки формир</w:t>
      </w:r>
      <w:r>
        <w:rPr>
          <w:rFonts w:ascii="Times New Roman" w:hAnsi="Times New Roman" w:cs="Times New Roman"/>
          <w:sz w:val="28"/>
          <w:szCs w:val="28"/>
        </w:rPr>
        <w:t>ования долгосрочных сбережений.</w:t>
      </w:r>
      <w:bookmarkStart w:id="0" w:name="_GoBack"/>
      <w:bookmarkEnd w:id="0"/>
    </w:p>
    <w:p w:rsidR="00A85446" w:rsidRPr="00092FA2" w:rsidRDefault="00A85446" w:rsidP="00092FA2">
      <w:pPr>
        <w:jc w:val="both"/>
        <w:rPr>
          <w:rFonts w:ascii="Times New Roman" w:hAnsi="Times New Roman" w:cs="Times New Roman"/>
          <w:sz w:val="28"/>
          <w:szCs w:val="28"/>
        </w:rPr>
      </w:pPr>
      <w:r w:rsidRPr="00A85446">
        <w:rPr>
          <w:rFonts w:ascii="Times New Roman" w:hAnsi="Times New Roman" w:cs="Times New Roman"/>
          <w:sz w:val="28"/>
          <w:szCs w:val="28"/>
        </w:rPr>
        <w:t xml:space="preserve">Заместитель межрайонного прокурора </w:t>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r>
      <w:r w:rsidRPr="00A85446">
        <w:rPr>
          <w:rFonts w:ascii="Times New Roman" w:hAnsi="Times New Roman" w:cs="Times New Roman"/>
          <w:sz w:val="28"/>
          <w:szCs w:val="28"/>
        </w:rPr>
        <w:tab/>
        <w:t xml:space="preserve">  </w:t>
      </w:r>
      <w:proofErr w:type="spellStart"/>
      <w:r w:rsidRPr="00A85446">
        <w:rPr>
          <w:rFonts w:ascii="Times New Roman" w:hAnsi="Times New Roman" w:cs="Times New Roman"/>
          <w:sz w:val="28"/>
          <w:szCs w:val="28"/>
        </w:rPr>
        <w:t>Д.И.Кондратенко</w:t>
      </w:r>
      <w:proofErr w:type="spellEnd"/>
    </w:p>
    <w:sectPr w:rsidR="00A85446" w:rsidRPr="00092F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CDE"/>
    <w:rsid w:val="00005BFA"/>
    <w:rsid w:val="00092FA2"/>
    <w:rsid w:val="002B4A28"/>
    <w:rsid w:val="0038640D"/>
    <w:rsid w:val="00856C51"/>
    <w:rsid w:val="00A85446"/>
    <w:rsid w:val="00EF0CF4"/>
    <w:rsid w:val="00F378A5"/>
    <w:rsid w:val="00F77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2F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2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36</Pages>
  <Words>10717</Words>
  <Characters>61087</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2025-01-05T07:37:00Z</dcterms:created>
  <dcterms:modified xsi:type="dcterms:W3CDTF">2025-01-05T08:55:00Z</dcterms:modified>
</cp:coreProperties>
</file>