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71C7" w:rsidRDefault="000271C7">
      <w:pPr>
        <w:pStyle w:val="22"/>
        <w:ind w:firstLine="708"/>
      </w:pPr>
      <w:bookmarkStart w:id="0" w:name="_GoBack"/>
      <w:bookmarkEnd w:id="0"/>
    </w:p>
    <w:p w:rsidR="000271C7" w:rsidRDefault="000271C7">
      <w:pPr>
        <w:pStyle w:val="1"/>
        <w:rPr>
          <w:sz w:val="28"/>
        </w:rPr>
      </w:pPr>
      <w:r>
        <w:rPr>
          <w:sz w:val="28"/>
        </w:rPr>
        <w:t>27 января – День снятия блокады Ленинграда</w:t>
      </w:r>
    </w:p>
    <w:p w:rsidR="00CA6F0E" w:rsidRPr="00001485" w:rsidRDefault="00CA6F0E" w:rsidP="00CA6F0E">
      <w:pPr>
        <w:suppressAutoHyphens w:val="0"/>
        <w:spacing w:before="100" w:beforeAutospacing="1" w:after="100" w:afterAutospacing="1"/>
        <w:jc w:val="both"/>
        <w:rPr>
          <w:rStyle w:val="c1"/>
          <w:sz w:val="28"/>
          <w:szCs w:val="28"/>
        </w:rPr>
      </w:pPr>
      <w:r w:rsidRPr="00001485">
        <w:rPr>
          <w:rStyle w:val="af6"/>
          <w:b w:val="0"/>
          <w:bCs w:val="0"/>
          <w:sz w:val="28"/>
          <w:szCs w:val="28"/>
        </w:rPr>
        <w:t>27 января - особая дата в истории нашей страны.  7</w:t>
      </w:r>
      <w:r w:rsidR="005018DF" w:rsidRPr="00001485">
        <w:rPr>
          <w:rStyle w:val="af6"/>
          <w:b w:val="0"/>
          <w:bCs w:val="0"/>
          <w:sz w:val="28"/>
          <w:szCs w:val="28"/>
        </w:rPr>
        <w:t>6</w:t>
      </w:r>
      <w:r w:rsidR="00364CED" w:rsidRPr="00001485">
        <w:rPr>
          <w:rStyle w:val="af6"/>
          <w:b w:val="0"/>
          <w:bCs w:val="0"/>
          <w:sz w:val="28"/>
          <w:szCs w:val="28"/>
        </w:rPr>
        <w:t xml:space="preserve"> лет</w:t>
      </w:r>
      <w:r w:rsidRPr="00001485">
        <w:rPr>
          <w:rStyle w:val="af6"/>
          <w:b w:val="0"/>
          <w:bCs w:val="0"/>
          <w:sz w:val="28"/>
          <w:szCs w:val="28"/>
        </w:rPr>
        <w:t xml:space="preserve"> назад, 27 января</w:t>
      </w:r>
      <w:r w:rsidRPr="00001485">
        <w:rPr>
          <w:sz w:val="28"/>
          <w:szCs w:val="28"/>
        </w:rPr>
        <w:t xml:space="preserve">  1944 года, была снята блокада Ленинграда, которая продолжалась 900 долгих дней и ночей.</w:t>
      </w:r>
      <w:r w:rsidRPr="00001485">
        <w:rPr>
          <w:b/>
          <w:bCs/>
          <w:sz w:val="28"/>
          <w:szCs w:val="28"/>
        </w:rPr>
        <w:t xml:space="preserve"> </w:t>
      </w:r>
      <w:r w:rsidRPr="00001485">
        <w:rPr>
          <w:rStyle w:val="c1"/>
          <w:sz w:val="28"/>
          <w:szCs w:val="28"/>
        </w:rPr>
        <w:t xml:space="preserve">Этот день останется в памяти многих ленинградцев. Люди плакали от радости, так как их город выжил, выстоял, победил. </w:t>
      </w:r>
    </w:p>
    <w:p w:rsidR="006B547C" w:rsidRPr="00001485" w:rsidRDefault="00A758ED" w:rsidP="006B547C">
      <w:pPr>
        <w:tabs>
          <w:tab w:val="left" w:pos="1665"/>
        </w:tabs>
        <w:suppressAutoHyphens w:val="0"/>
        <w:jc w:val="both"/>
        <w:rPr>
          <w:sz w:val="28"/>
          <w:szCs w:val="28"/>
        </w:rPr>
      </w:pPr>
      <w:r w:rsidRPr="00001485">
        <w:rPr>
          <w:sz w:val="28"/>
          <w:szCs w:val="28"/>
          <w:lang w:eastAsia="ru-RU"/>
        </w:rPr>
        <w:t xml:space="preserve">Этот день  крепко врезался и в нашу память. </w:t>
      </w:r>
      <w:r w:rsidR="00CA6F0E" w:rsidRPr="00001485">
        <w:rPr>
          <w:sz w:val="28"/>
          <w:szCs w:val="28"/>
          <w:lang w:eastAsia="ru-RU"/>
        </w:rPr>
        <w:t xml:space="preserve">Самоотверженный труд и стойкость духа помогли ленинградцам сделать </w:t>
      </w:r>
      <w:proofErr w:type="gramStart"/>
      <w:r w:rsidR="00CA6F0E" w:rsidRPr="00001485">
        <w:rPr>
          <w:sz w:val="28"/>
          <w:szCs w:val="28"/>
          <w:lang w:eastAsia="ru-RU"/>
        </w:rPr>
        <w:t>невозможное</w:t>
      </w:r>
      <w:proofErr w:type="gramEnd"/>
      <w:r w:rsidR="00CA6F0E" w:rsidRPr="00001485">
        <w:rPr>
          <w:sz w:val="28"/>
          <w:szCs w:val="28"/>
          <w:lang w:eastAsia="ru-RU"/>
        </w:rPr>
        <w:t xml:space="preserve"> - стать преградой на пути безмерной человеческой жестокости. </w:t>
      </w:r>
      <w:r w:rsidR="00CA6F0E" w:rsidRPr="00001485">
        <w:rPr>
          <w:sz w:val="28"/>
          <w:szCs w:val="28"/>
        </w:rPr>
        <w:t xml:space="preserve">Оборона города на Неве </w:t>
      </w:r>
      <w:r w:rsidR="00AA52F3" w:rsidRPr="00001485">
        <w:rPr>
          <w:sz w:val="28"/>
          <w:szCs w:val="28"/>
        </w:rPr>
        <w:t xml:space="preserve">– это </w:t>
      </w:r>
      <w:r w:rsidR="00CA6F0E" w:rsidRPr="00001485">
        <w:rPr>
          <w:sz w:val="28"/>
          <w:szCs w:val="28"/>
        </w:rPr>
        <w:t>символ беспримерного мужества и силы духа советского народа. </w:t>
      </w:r>
    </w:p>
    <w:p w:rsidR="006B547C" w:rsidRPr="00001485" w:rsidRDefault="006B547C" w:rsidP="006B547C">
      <w:pPr>
        <w:tabs>
          <w:tab w:val="left" w:pos="1665"/>
        </w:tabs>
        <w:suppressAutoHyphens w:val="0"/>
        <w:jc w:val="both"/>
        <w:rPr>
          <w:sz w:val="28"/>
          <w:szCs w:val="28"/>
        </w:rPr>
      </w:pPr>
    </w:p>
    <w:p w:rsidR="006B547C" w:rsidRPr="00001485" w:rsidRDefault="006B547C" w:rsidP="006B547C">
      <w:pPr>
        <w:tabs>
          <w:tab w:val="left" w:pos="1665"/>
        </w:tabs>
        <w:suppressAutoHyphens w:val="0"/>
        <w:jc w:val="both"/>
        <w:rPr>
          <w:sz w:val="28"/>
          <w:szCs w:val="28"/>
        </w:rPr>
      </w:pPr>
      <w:r w:rsidRPr="00001485">
        <w:rPr>
          <w:sz w:val="28"/>
          <w:szCs w:val="28"/>
        </w:rPr>
        <w:t>Память о пережитом необходима нынешним поколениям. Она дает возможность осознать истинную цену мирной, созидательной жизни, в которой все проблемы преодолимы. Благодаря победам, заложенным в той великой войне, мы понимаем, что главное –</w:t>
      </w:r>
      <w:r w:rsidR="00BB5F90" w:rsidRPr="00001485">
        <w:rPr>
          <w:sz w:val="28"/>
          <w:szCs w:val="28"/>
        </w:rPr>
        <w:t xml:space="preserve"> </w:t>
      </w:r>
      <w:r w:rsidRPr="00001485">
        <w:rPr>
          <w:sz w:val="28"/>
          <w:szCs w:val="28"/>
        </w:rPr>
        <w:t xml:space="preserve">видеть свою Родину свободной, хранить семью, любить родных и близких. </w:t>
      </w:r>
    </w:p>
    <w:p w:rsidR="00BB5F90" w:rsidRPr="00001485" w:rsidRDefault="00BB5F90" w:rsidP="006B547C">
      <w:pPr>
        <w:tabs>
          <w:tab w:val="left" w:pos="1665"/>
        </w:tabs>
        <w:suppressAutoHyphens w:val="0"/>
        <w:jc w:val="both"/>
        <w:rPr>
          <w:sz w:val="28"/>
          <w:szCs w:val="28"/>
        </w:rPr>
      </w:pPr>
    </w:p>
    <w:p w:rsidR="00163700" w:rsidRPr="00001485" w:rsidRDefault="00F96ABE" w:rsidP="00BB5F90">
      <w:pPr>
        <w:tabs>
          <w:tab w:val="left" w:pos="1665"/>
        </w:tabs>
        <w:suppressAutoHyphens w:val="0"/>
        <w:jc w:val="both"/>
        <w:rPr>
          <w:b/>
          <w:sz w:val="28"/>
          <w:szCs w:val="28"/>
        </w:rPr>
      </w:pPr>
      <w:r w:rsidRPr="00001485">
        <w:rPr>
          <w:sz w:val="28"/>
          <w:szCs w:val="28"/>
        </w:rPr>
        <w:t>Х</w:t>
      </w:r>
      <w:r w:rsidR="006B547C" w:rsidRPr="00001485">
        <w:rPr>
          <w:sz w:val="28"/>
          <w:szCs w:val="28"/>
        </w:rPr>
        <w:t>очет</w:t>
      </w:r>
      <w:r w:rsidR="005E525B" w:rsidRPr="00001485">
        <w:rPr>
          <w:sz w:val="28"/>
          <w:szCs w:val="28"/>
        </w:rPr>
        <w:t>ся поклониться нашим ветеранам-</w:t>
      </w:r>
      <w:r w:rsidR="006B547C" w:rsidRPr="00001485">
        <w:rPr>
          <w:sz w:val="28"/>
          <w:szCs w:val="28"/>
        </w:rPr>
        <w:t>блокадникам, судьба каждого из которых полна лишений и беспримерного мужества</w:t>
      </w:r>
      <w:r w:rsidR="006B547C" w:rsidRPr="00001485">
        <w:rPr>
          <w:b/>
          <w:sz w:val="28"/>
          <w:szCs w:val="28"/>
        </w:rPr>
        <w:t xml:space="preserve">. </w:t>
      </w:r>
      <w:r w:rsidR="00BB5F90" w:rsidRPr="00001485">
        <w:rPr>
          <w:b/>
          <w:sz w:val="28"/>
          <w:szCs w:val="28"/>
        </w:rPr>
        <w:t xml:space="preserve"> </w:t>
      </w:r>
      <w:r w:rsidR="00FD3420" w:rsidRPr="00001485">
        <w:rPr>
          <w:sz w:val="28"/>
          <w:szCs w:val="28"/>
        </w:rPr>
        <w:t>54</w:t>
      </w:r>
      <w:r w:rsidR="00DF6742" w:rsidRPr="00001485">
        <w:rPr>
          <w:i/>
          <w:sz w:val="28"/>
          <w:szCs w:val="28"/>
        </w:rPr>
        <w:t xml:space="preserve"> </w:t>
      </w:r>
      <w:proofErr w:type="spellStart"/>
      <w:r w:rsidR="00DF6742" w:rsidRPr="00001485">
        <w:rPr>
          <w:sz w:val="28"/>
          <w:szCs w:val="28"/>
        </w:rPr>
        <w:t>б</w:t>
      </w:r>
      <w:r w:rsidR="00CA6F0E" w:rsidRPr="00001485">
        <w:rPr>
          <w:sz w:val="28"/>
          <w:szCs w:val="28"/>
        </w:rPr>
        <w:t>рянц</w:t>
      </w:r>
      <w:r w:rsidR="00FD3420" w:rsidRPr="00001485">
        <w:rPr>
          <w:sz w:val="28"/>
          <w:szCs w:val="28"/>
        </w:rPr>
        <w:t>а</w:t>
      </w:r>
      <w:proofErr w:type="spellEnd"/>
      <w:r w:rsidR="00DF6742" w:rsidRPr="00001485">
        <w:rPr>
          <w:sz w:val="28"/>
          <w:szCs w:val="28"/>
        </w:rPr>
        <w:t xml:space="preserve"> </w:t>
      </w:r>
      <w:r w:rsidR="00CA6F0E" w:rsidRPr="00001485">
        <w:rPr>
          <w:sz w:val="28"/>
          <w:szCs w:val="28"/>
        </w:rPr>
        <w:t xml:space="preserve"> награждены знаком «Жителю блокадного Ленинграда».</w:t>
      </w:r>
      <w:r w:rsidR="00204858" w:rsidRPr="00001485">
        <w:rPr>
          <w:sz w:val="28"/>
          <w:szCs w:val="28"/>
        </w:rPr>
        <w:t xml:space="preserve"> </w:t>
      </w:r>
      <w:r w:rsidR="005E525B" w:rsidRPr="00001485">
        <w:rPr>
          <w:sz w:val="28"/>
          <w:szCs w:val="28"/>
        </w:rPr>
        <w:t>Эти люди</w:t>
      </w:r>
      <w:r w:rsidR="00CA6F0E" w:rsidRPr="00001485">
        <w:rPr>
          <w:sz w:val="28"/>
          <w:szCs w:val="28"/>
        </w:rPr>
        <w:t xml:space="preserve"> не понаслышке знают о  страшных событиях тех дней: беспрерывных бомбардировках и жестоких обстрелах, голоде и болезнях,  потере близких.</w:t>
      </w:r>
    </w:p>
    <w:p w:rsidR="00777A54" w:rsidRPr="00001485" w:rsidRDefault="00CA6F0E" w:rsidP="006B547C">
      <w:pPr>
        <w:spacing w:before="100" w:beforeAutospacing="1" w:after="100" w:afterAutospacing="1"/>
        <w:jc w:val="both"/>
        <w:rPr>
          <w:sz w:val="28"/>
          <w:szCs w:val="28"/>
        </w:rPr>
      </w:pPr>
      <w:r w:rsidRPr="00001485">
        <w:rPr>
          <w:sz w:val="28"/>
          <w:szCs w:val="28"/>
          <w:lang w:eastAsia="ru-RU"/>
        </w:rPr>
        <w:t xml:space="preserve">Средний размер пенсии у блокадников, живущих на </w:t>
      </w:r>
      <w:proofErr w:type="spellStart"/>
      <w:r w:rsidRPr="00001485">
        <w:rPr>
          <w:sz w:val="28"/>
          <w:szCs w:val="28"/>
          <w:lang w:eastAsia="ru-RU"/>
        </w:rPr>
        <w:t>Брянщине</w:t>
      </w:r>
      <w:proofErr w:type="spellEnd"/>
      <w:r w:rsidR="005F31F5" w:rsidRPr="00001485">
        <w:rPr>
          <w:sz w:val="28"/>
          <w:szCs w:val="28"/>
          <w:lang w:eastAsia="ru-RU"/>
        </w:rPr>
        <w:t>,</w:t>
      </w:r>
      <w:r w:rsidRPr="00001485">
        <w:rPr>
          <w:sz w:val="28"/>
          <w:szCs w:val="28"/>
          <w:lang w:eastAsia="ru-RU"/>
        </w:rPr>
        <w:t xml:space="preserve"> (по данным на 1 января 20</w:t>
      </w:r>
      <w:r w:rsidR="00364CED" w:rsidRPr="00001485">
        <w:rPr>
          <w:sz w:val="28"/>
          <w:szCs w:val="28"/>
          <w:lang w:eastAsia="ru-RU"/>
        </w:rPr>
        <w:t>20</w:t>
      </w:r>
      <w:r w:rsidRPr="00001485">
        <w:rPr>
          <w:sz w:val="28"/>
          <w:szCs w:val="28"/>
          <w:lang w:eastAsia="ru-RU"/>
        </w:rPr>
        <w:t xml:space="preserve"> года) составляет </w:t>
      </w:r>
      <w:r w:rsidR="0039645A" w:rsidRPr="00001485">
        <w:rPr>
          <w:sz w:val="28"/>
          <w:szCs w:val="28"/>
          <w:lang w:eastAsia="ru-RU"/>
        </w:rPr>
        <w:t xml:space="preserve">более </w:t>
      </w:r>
      <w:r w:rsidRPr="00001485">
        <w:rPr>
          <w:sz w:val="28"/>
          <w:szCs w:val="28"/>
          <w:lang w:eastAsia="ru-RU"/>
        </w:rPr>
        <w:t xml:space="preserve"> </w:t>
      </w:r>
      <w:r w:rsidR="0039645A" w:rsidRPr="00001485">
        <w:rPr>
          <w:sz w:val="28"/>
          <w:szCs w:val="28"/>
          <w:lang w:eastAsia="ru-RU"/>
        </w:rPr>
        <w:t>31</w:t>
      </w:r>
      <w:r w:rsidRPr="00001485">
        <w:rPr>
          <w:sz w:val="28"/>
          <w:szCs w:val="28"/>
          <w:lang w:eastAsia="ru-RU"/>
        </w:rPr>
        <w:t xml:space="preserve"> </w:t>
      </w:r>
      <w:r w:rsidR="0039645A" w:rsidRPr="00001485">
        <w:rPr>
          <w:sz w:val="28"/>
          <w:szCs w:val="28"/>
          <w:lang w:eastAsia="ru-RU"/>
        </w:rPr>
        <w:t xml:space="preserve">тысячи </w:t>
      </w:r>
      <w:r w:rsidRPr="00001485">
        <w:rPr>
          <w:sz w:val="28"/>
          <w:szCs w:val="28"/>
          <w:lang w:eastAsia="ru-RU"/>
        </w:rPr>
        <w:t xml:space="preserve">рублей. За минувший год он вырос на </w:t>
      </w:r>
      <w:r w:rsidR="0039645A" w:rsidRPr="00001485">
        <w:rPr>
          <w:sz w:val="28"/>
          <w:szCs w:val="28"/>
          <w:lang w:eastAsia="ru-RU"/>
        </w:rPr>
        <w:t xml:space="preserve">2430 </w:t>
      </w:r>
      <w:r w:rsidRPr="00001485">
        <w:rPr>
          <w:sz w:val="28"/>
          <w:szCs w:val="28"/>
          <w:lang w:eastAsia="ru-RU"/>
        </w:rPr>
        <w:t xml:space="preserve"> рубл</w:t>
      </w:r>
      <w:r w:rsidR="00204858" w:rsidRPr="00001485">
        <w:rPr>
          <w:sz w:val="28"/>
          <w:szCs w:val="28"/>
          <w:lang w:eastAsia="ru-RU"/>
        </w:rPr>
        <w:t>ей</w:t>
      </w:r>
      <w:r w:rsidR="0039645A" w:rsidRPr="00001485">
        <w:rPr>
          <w:sz w:val="28"/>
          <w:szCs w:val="28"/>
          <w:lang w:eastAsia="ru-RU"/>
        </w:rPr>
        <w:t>.</w:t>
      </w:r>
    </w:p>
    <w:p w:rsidR="00777A54" w:rsidRPr="00001485" w:rsidRDefault="00777A54" w:rsidP="00777A54">
      <w:pPr>
        <w:tabs>
          <w:tab w:val="left" w:pos="1665"/>
        </w:tabs>
        <w:suppressAutoHyphens w:val="0"/>
        <w:jc w:val="both"/>
        <w:rPr>
          <w:sz w:val="28"/>
          <w:szCs w:val="28"/>
        </w:rPr>
      </w:pPr>
      <w:r w:rsidRPr="00001485">
        <w:rPr>
          <w:sz w:val="28"/>
          <w:szCs w:val="28"/>
        </w:rPr>
        <w:t xml:space="preserve">Отделение Пенсионного фонда России по Брянской области  поздравляет  с </w:t>
      </w:r>
      <w:r w:rsidR="00F96ABE" w:rsidRPr="00001485">
        <w:rPr>
          <w:sz w:val="28"/>
          <w:szCs w:val="28"/>
        </w:rPr>
        <w:t xml:space="preserve">наступающим </w:t>
      </w:r>
      <w:r w:rsidRPr="00001485">
        <w:rPr>
          <w:sz w:val="28"/>
          <w:szCs w:val="28"/>
        </w:rPr>
        <w:t>праздником всех, кто прошел через ужасы ленинградской блокады и выжил.</w:t>
      </w:r>
    </w:p>
    <w:p w:rsidR="00163700" w:rsidRPr="00001485" w:rsidRDefault="00163700" w:rsidP="00163700">
      <w:pPr>
        <w:tabs>
          <w:tab w:val="left" w:pos="1665"/>
        </w:tabs>
        <w:suppressAutoHyphens w:val="0"/>
        <w:jc w:val="both"/>
        <w:rPr>
          <w:sz w:val="28"/>
          <w:szCs w:val="28"/>
        </w:rPr>
      </w:pPr>
      <w:r w:rsidRPr="00001485">
        <w:rPr>
          <w:sz w:val="28"/>
          <w:szCs w:val="28"/>
        </w:rPr>
        <w:t xml:space="preserve">Уважаемые ветераны! Примите искренние пожелания здоровья, мира, счастья и благоденствия на долгие годы! </w:t>
      </w:r>
    </w:p>
    <w:p w:rsidR="00CA6F0E" w:rsidRPr="00001485" w:rsidRDefault="00777A54" w:rsidP="00163700">
      <w:pPr>
        <w:tabs>
          <w:tab w:val="left" w:pos="1665"/>
        </w:tabs>
        <w:suppressAutoHyphens w:val="0"/>
        <w:jc w:val="both"/>
        <w:rPr>
          <w:rStyle w:val="c1"/>
          <w:sz w:val="28"/>
          <w:szCs w:val="28"/>
        </w:rPr>
      </w:pPr>
      <w:r w:rsidRPr="00001485">
        <w:rPr>
          <w:rStyle w:val="c1"/>
          <w:sz w:val="28"/>
          <w:szCs w:val="28"/>
        </w:rPr>
        <w:t>Память не дает нам забыть героизм мирного населения Ленинграда. Пока мы помним то время  и те  страшные 900 дней, герои Ленинграда будут</w:t>
      </w:r>
      <w:r w:rsidR="00163700" w:rsidRPr="00001485">
        <w:rPr>
          <w:rStyle w:val="c1"/>
          <w:sz w:val="28"/>
          <w:szCs w:val="28"/>
        </w:rPr>
        <w:t xml:space="preserve"> жить.</w:t>
      </w:r>
    </w:p>
    <w:p w:rsidR="00BB5F90" w:rsidRPr="00163700" w:rsidRDefault="00BB5F90" w:rsidP="00163700">
      <w:pPr>
        <w:tabs>
          <w:tab w:val="left" w:pos="1665"/>
        </w:tabs>
        <w:suppressAutoHyphens w:val="0"/>
        <w:jc w:val="both"/>
        <w:rPr>
          <w:sz w:val="28"/>
          <w:szCs w:val="28"/>
        </w:rPr>
      </w:pPr>
    </w:p>
    <w:p w:rsidR="000271C7" w:rsidRPr="00001485" w:rsidRDefault="00CA6F0E" w:rsidP="00001485">
      <w:pPr>
        <w:autoSpaceDE w:val="0"/>
        <w:autoSpaceDN w:val="0"/>
        <w:adjustRightInd w:val="0"/>
        <w:spacing w:before="60" w:after="60"/>
        <w:ind w:right="-117" w:firstLine="708"/>
        <w:jc w:val="both"/>
        <w:rPr>
          <w:color w:val="00CCFF"/>
          <w:sz w:val="28"/>
          <w:szCs w:val="28"/>
        </w:rPr>
      </w:pPr>
      <w:r>
        <w:rPr>
          <w:sz w:val="28"/>
        </w:rPr>
        <w:t xml:space="preserve">                                               </w:t>
      </w:r>
      <w:r w:rsidR="000271C7" w:rsidRPr="00001485">
        <w:rPr>
          <w:sz w:val="28"/>
          <w:szCs w:val="28"/>
        </w:rPr>
        <w:t>Пресс-служба ОПФР по Брянской области</w:t>
      </w:r>
      <w:r w:rsidR="000271C7" w:rsidRPr="00001485">
        <w:rPr>
          <w:color w:val="333399"/>
          <w:sz w:val="28"/>
          <w:szCs w:val="28"/>
        </w:rPr>
        <w:t xml:space="preserve">   </w:t>
      </w:r>
    </w:p>
    <w:p w:rsidR="000271C7" w:rsidRDefault="000271C7">
      <w:pPr>
        <w:jc w:val="right"/>
        <w:rPr>
          <w:color w:val="00CCFF"/>
          <w:sz w:val="28"/>
        </w:rPr>
      </w:pPr>
    </w:p>
    <w:p w:rsidR="000271C7" w:rsidRDefault="000271C7">
      <w:pPr>
        <w:pStyle w:val="af1"/>
        <w:spacing w:after="0" w:line="240" w:lineRule="auto"/>
        <w:rPr>
          <w:lang w:val="ru-RU"/>
        </w:rPr>
      </w:pPr>
    </w:p>
    <w:sectPr w:rsidR="000271C7" w:rsidSect="009F64CA">
      <w:headerReference w:type="default" r:id="rId8"/>
      <w:headerReference w:type="first" r:id="rId9"/>
      <w:footnotePr>
        <w:pos w:val="beneathText"/>
      </w:footnotePr>
      <w:pgSz w:w="11905" w:h="16837"/>
      <w:pgMar w:top="2516" w:right="1106" w:bottom="1079" w:left="126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142" w:rsidRDefault="00D07142">
      <w:r>
        <w:separator/>
      </w:r>
    </w:p>
  </w:endnote>
  <w:endnote w:type="continuationSeparator" w:id="0">
    <w:p w:rsidR="00D07142" w:rsidRDefault="00D0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142" w:rsidRDefault="00D07142">
      <w:r>
        <w:separator/>
      </w:r>
    </w:p>
  </w:footnote>
  <w:footnote w:type="continuationSeparator" w:id="0">
    <w:p w:rsidR="00D07142" w:rsidRDefault="00D07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1C7" w:rsidRDefault="00353E20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6192" behindDoc="1" locked="0" layoutInCell="1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87975" cy="907415"/>
              <wp:effectExtent l="1905" t="5715" r="127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797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71C7" w:rsidRDefault="000271C7">
                          <w:pPr>
                            <w:pStyle w:val="1"/>
                            <w:ind w:left="432" w:hanging="432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0271C7" w:rsidRDefault="000271C7">
                          <w:pPr>
                            <w:pStyle w:val="1"/>
                            <w:ind w:left="432" w:hanging="432"/>
                            <w:jc w:val="center"/>
                            <w:rPr>
                              <w:rFonts w:ascii="Arial" w:hAnsi="Arial"/>
                              <w:color w:val="0000FF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color w:val="0000FF"/>
                              <w:spacing w:val="30"/>
                              <w:w w:val="120"/>
                              <w:sz w:val="24"/>
                            </w:rPr>
                            <w:t>Отделение Пенсионного фонда РФ по Брянской области</w:t>
                          </w:r>
                        </w:p>
                        <w:p w:rsidR="000271C7" w:rsidRDefault="000271C7">
                          <w:pPr>
                            <w:pStyle w:val="1"/>
                            <w:ind w:left="432" w:hanging="432"/>
                            <w:jc w:val="center"/>
                            <w:rPr>
                              <w:rFonts w:ascii="Arial" w:hAnsi="Arial"/>
                              <w:color w:val="0000FF"/>
                            </w:rPr>
                          </w:pPr>
                          <w:r>
                            <w:rPr>
                              <w:rFonts w:ascii="Arial" w:hAnsi="Arial"/>
                              <w:color w:val="0000FF"/>
                            </w:rPr>
                            <w:br/>
                          </w:r>
                        </w:p>
                        <w:p w:rsidR="000271C7" w:rsidRDefault="000271C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2.9pt;margin-top:.45pt;width:424.25pt;height:71.45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" stroked="f">
              <v:fill opacity="0"/>
              <v:textbox inset="0,0,0,0">
                <w:txbxContent>
                  <w:p w:rsidR="000271C7" w:rsidRDefault="000271C7">
                    <w:pPr>
                      <w:pStyle w:val="1"/>
                      <w:ind w:left="432" w:hanging="432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0271C7" w:rsidRDefault="000271C7">
                    <w:pPr>
                      <w:pStyle w:val="1"/>
                      <w:ind w:left="432" w:hanging="432"/>
                      <w:jc w:val="center"/>
                      <w:rPr>
                        <w:rFonts w:ascii="Arial" w:hAnsi="Arial"/>
                        <w:color w:val="0000FF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color w:val="0000FF"/>
                        <w:spacing w:val="30"/>
                        <w:w w:val="120"/>
                        <w:sz w:val="24"/>
                      </w:rPr>
                      <w:t>Отделение Пенсионного фонда РФ по Брянской области</w:t>
                    </w:r>
                  </w:p>
                  <w:p w:rsidR="000271C7" w:rsidRDefault="000271C7">
                    <w:pPr>
                      <w:pStyle w:val="1"/>
                      <w:ind w:left="432" w:hanging="432"/>
                      <w:jc w:val="center"/>
                      <w:rPr>
                        <w:rFonts w:ascii="Arial" w:hAnsi="Arial"/>
                        <w:color w:val="0000FF"/>
                      </w:rPr>
                    </w:pPr>
                    <w:r>
                      <w:rPr>
                        <w:rFonts w:ascii="Arial" w:hAnsi="Arial"/>
                        <w:color w:val="0000FF"/>
                      </w:rPr>
                      <w:br/>
                    </w:r>
                  </w:p>
                  <w:p w:rsidR="000271C7" w:rsidRDefault="000271C7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" strokeweight=".35mm">
              <v:stroke joinstyle="miter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column">
                <wp:posOffset>2247900</wp:posOffset>
              </wp:positionH>
              <wp:positionV relativeFrom="paragraph">
                <wp:posOffset>931545</wp:posOffset>
              </wp:positionV>
              <wp:extent cx="2088515" cy="413385"/>
              <wp:effectExtent l="0" t="7620" r="6985" b="762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8515" cy="413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71C7" w:rsidRDefault="000271C7">
                          <w:pPr>
                            <w:pStyle w:val="2"/>
                            <w:ind w:left="576" w:hanging="576"/>
                            <w:jc w:val="left"/>
                            <w:rPr>
                              <w:color w:val="0000FF"/>
                            </w:rPr>
                          </w:pPr>
                        </w:p>
                        <w:p w:rsidR="000271C7" w:rsidRDefault="000271C7">
                          <w:pPr>
                            <w:ind w:left="576" w:hanging="576"/>
                            <w:rPr>
                              <w:color w:val="0000FF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0000FF"/>
                            </w:rPr>
                            <w:t xml:space="preserve">               </w:t>
                          </w:r>
                          <w:r>
                            <w:rPr>
                              <w:color w:val="0000FF"/>
                              <w:sz w:val="36"/>
                              <w:szCs w:val="36"/>
                            </w:rPr>
                            <w:t>Пресс-релиз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77pt;margin-top:73.35pt;width:164.45pt;height:32.5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" stroked="f">
              <v:fill opacity="0"/>
              <v:textbox inset="0,0,0,0">
                <w:txbxContent>
                  <w:p w:rsidR="000271C7" w:rsidRDefault="000271C7">
                    <w:pPr>
                      <w:pStyle w:val="2"/>
                      <w:ind w:left="576" w:hanging="576"/>
                      <w:jc w:val="left"/>
                      <w:rPr>
                        <w:color w:val="0000FF"/>
                      </w:rPr>
                    </w:pPr>
                  </w:p>
                  <w:p w:rsidR="000271C7" w:rsidRDefault="000271C7">
                    <w:pPr>
                      <w:ind w:left="576" w:hanging="576"/>
                      <w:rPr>
                        <w:color w:val="0000FF"/>
                        <w:sz w:val="36"/>
                        <w:szCs w:val="36"/>
                      </w:rPr>
                    </w:pPr>
                    <w:r>
                      <w:rPr>
                        <w:color w:val="0000FF"/>
                      </w:rPr>
                      <w:t xml:space="preserve">               </w:t>
                    </w:r>
                    <w:r>
                      <w:rPr>
                        <w:color w:val="0000FF"/>
                        <w:sz w:val="36"/>
                        <w:szCs w:val="36"/>
                      </w:rPr>
                      <w:t>Пресс-релиз</w:t>
                    </w:r>
                  </w:p>
                </w:txbxContent>
              </v:textbox>
            </v:shape>
          </w:pict>
        </mc:Fallback>
      </mc:AlternateContent>
    </w:r>
    <w:r w:rsidR="0001389E">
      <w:rPr>
        <w:noProof/>
        <w:lang w:eastAsia="ru-RU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1855" cy="883920"/>
          <wp:effectExtent l="19050" t="0" r="444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839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1C7" w:rsidRDefault="000271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2133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2277"/>
        </w:tabs>
      </w:pPr>
    </w:lvl>
    <w:lvl w:ilvl="2">
      <w:start w:val="1"/>
      <w:numFmt w:val="none"/>
      <w:lvlText w:val=""/>
      <w:lvlJc w:val="left"/>
      <w:pPr>
        <w:tabs>
          <w:tab w:val="num" w:pos="2421"/>
        </w:tabs>
      </w:pPr>
    </w:lvl>
    <w:lvl w:ilvl="3">
      <w:start w:val="1"/>
      <w:numFmt w:val="none"/>
      <w:lvlText w:val=""/>
      <w:lvlJc w:val="left"/>
      <w:pPr>
        <w:tabs>
          <w:tab w:val="num" w:pos="2565"/>
        </w:tabs>
      </w:pPr>
    </w:lvl>
    <w:lvl w:ilvl="4">
      <w:start w:val="1"/>
      <w:numFmt w:val="none"/>
      <w:pStyle w:val="5"/>
      <w:lvlText w:val=""/>
      <w:lvlJc w:val="left"/>
      <w:pPr>
        <w:tabs>
          <w:tab w:val="num" w:pos="2709"/>
        </w:tabs>
      </w:pPr>
    </w:lvl>
    <w:lvl w:ilvl="5">
      <w:start w:val="1"/>
      <w:numFmt w:val="none"/>
      <w:lvlText w:val=""/>
      <w:lvlJc w:val="left"/>
      <w:pPr>
        <w:tabs>
          <w:tab w:val="num" w:pos="2853"/>
        </w:tabs>
      </w:pPr>
    </w:lvl>
    <w:lvl w:ilvl="6">
      <w:start w:val="1"/>
      <w:numFmt w:val="none"/>
      <w:pStyle w:val="7"/>
      <w:lvlText w:val=""/>
      <w:lvlJc w:val="left"/>
      <w:pPr>
        <w:tabs>
          <w:tab w:val="num" w:pos="2997"/>
        </w:tabs>
      </w:pPr>
    </w:lvl>
    <w:lvl w:ilvl="7">
      <w:start w:val="1"/>
      <w:numFmt w:val="none"/>
      <w:pStyle w:val="8"/>
      <w:lvlText w:val=""/>
      <w:lvlJc w:val="left"/>
      <w:pPr>
        <w:tabs>
          <w:tab w:val="num" w:pos="3141"/>
        </w:tabs>
      </w:pPr>
    </w:lvl>
    <w:lvl w:ilvl="8">
      <w:start w:val="1"/>
      <w:numFmt w:val="none"/>
      <w:lvlText w:val=""/>
      <w:lvlJc w:val="left"/>
      <w:pPr>
        <w:tabs>
          <w:tab w:val="num" w:pos="3285"/>
        </w:tabs>
      </w:pPr>
    </w:lvl>
  </w:abstractNum>
  <w:abstractNum w:abstractNumId="1">
    <w:nsid w:val="00B0005A"/>
    <w:multiLevelType w:val="hybridMultilevel"/>
    <w:tmpl w:val="7118FFE8"/>
    <w:lvl w:ilvl="0" w:tplc="3028F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766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C64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DE3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E882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DAD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70C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B004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ECC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D3789A"/>
    <w:multiLevelType w:val="hybridMultilevel"/>
    <w:tmpl w:val="F7B6A4E8"/>
    <w:lvl w:ilvl="0" w:tplc="EC82C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087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A4F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20C2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CCB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03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1CC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6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BC9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E3"/>
    <w:rsid w:val="00001485"/>
    <w:rsid w:val="0001389E"/>
    <w:rsid w:val="000271C7"/>
    <w:rsid w:val="00073B50"/>
    <w:rsid w:val="000D6C96"/>
    <w:rsid w:val="001172A2"/>
    <w:rsid w:val="00163700"/>
    <w:rsid w:val="00170A27"/>
    <w:rsid w:val="001921CF"/>
    <w:rsid w:val="001A7F48"/>
    <w:rsid w:val="001B1348"/>
    <w:rsid w:val="001E78EF"/>
    <w:rsid w:val="00204858"/>
    <w:rsid w:val="00267B16"/>
    <w:rsid w:val="00270314"/>
    <w:rsid w:val="002E70BE"/>
    <w:rsid w:val="00353E20"/>
    <w:rsid w:val="00364CED"/>
    <w:rsid w:val="0039645A"/>
    <w:rsid w:val="003D61CB"/>
    <w:rsid w:val="00420B2B"/>
    <w:rsid w:val="004246A9"/>
    <w:rsid w:val="00431382"/>
    <w:rsid w:val="004836E0"/>
    <w:rsid w:val="004A49E0"/>
    <w:rsid w:val="004E2480"/>
    <w:rsid w:val="005018DF"/>
    <w:rsid w:val="00542D43"/>
    <w:rsid w:val="00584E69"/>
    <w:rsid w:val="005E525B"/>
    <w:rsid w:val="005F31F5"/>
    <w:rsid w:val="006B5016"/>
    <w:rsid w:val="006B547C"/>
    <w:rsid w:val="007201CD"/>
    <w:rsid w:val="00777A54"/>
    <w:rsid w:val="007910D5"/>
    <w:rsid w:val="00793DF6"/>
    <w:rsid w:val="00800BAC"/>
    <w:rsid w:val="00812BE3"/>
    <w:rsid w:val="00852F88"/>
    <w:rsid w:val="008564EF"/>
    <w:rsid w:val="008E3CF7"/>
    <w:rsid w:val="009F64CA"/>
    <w:rsid w:val="00A112CC"/>
    <w:rsid w:val="00A20B88"/>
    <w:rsid w:val="00A65791"/>
    <w:rsid w:val="00A758ED"/>
    <w:rsid w:val="00A91258"/>
    <w:rsid w:val="00AA52F3"/>
    <w:rsid w:val="00B001EC"/>
    <w:rsid w:val="00B3121C"/>
    <w:rsid w:val="00B72426"/>
    <w:rsid w:val="00B9459A"/>
    <w:rsid w:val="00BB5F90"/>
    <w:rsid w:val="00BF66B4"/>
    <w:rsid w:val="00C25808"/>
    <w:rsid w:val="00C42480"/>
    <w:rsid w:val="00C4690F"/>
    <w:rsid w:val="00CA6F0E"/>
    <w:rsid w:val="00D07142"/>
    <w:rsid w:val="00DD6688"/>
    <w:rsid w:val="00DF08DE"/>
    <w:rsid w:val="00DF6742"/>
    <w:rsid w:val="00E71E87"/>
    <w:rsid w:val="00E868EF"/>
    <w:rsid w:val="00E8755C"/>
    <w:rsid w:val="00EB5AE3"/>
    <w:rsid w:val="00EE5695"/>
    <w:rsid w:val="00EF387C"/>
    <w:rsid w:val="00F17678"/>
    <w:rsid w:val="00F73840"/>
    <w:rsid w:val="00F96ABE"/>
    <w:rsid w:val="00FD3420"/>
    <w:rsid w:val="00FD7E6E"/>
    <w:rsid w:val="00FE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C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F64CA"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9F64CA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9F64CA"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rsid w:val="009F64CA"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9F64C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F64CA"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rsid w:val="009F64CA"/>
    <w:pPr>
      <w:keepNext/>
      <w:numPr>
        <w:ilvl w:val="6"/>
        <w:numId w:val="1"/>
      </w:numPr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9F64CA"/>
    <w:pPr>
      <w:keepNext/>
      <w:numPr>
        <w:ilvl w:val="7"/>
        <w:numId w:val="1"/>
      </w:numPr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9F64CA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F64CA"/>
  </w:style>
  <w:style w:type="character" w:customStyle="1" w:styleId="WW-Absatz-Standardschriftart">
    <w:name w:val="WW-Absatz-Standardschriftart"/>
    <w:rsid w:val="009F64CA"/>
  </w:style>
  <w:style w:type="character" w:customStyle="1" w:styleId="WW-Absatz-Standardschriftart1">
    <w:name w:val="WW-Absatz-Standardschriftart1"/>
    <w:rsid w:val="009F64CA"/>
  </w:style>
  <w:style w:type="character" w:customStyle="1" w:styleId="WW-Absatz-Standardschriftart11">
    <w:name w:val="WW-Absatz-Standardschriftart11"/>
    <w:rsid w:val="009F64CA"/>
  </w:style>
  <w:style w:type="character" w:customStyle="1" w:styleId="WW-Absatz-Standardschriftart111">
    <w:name w:val="WW-Absatz-Standardschriftart111"/>
    <w:rsid w:val="009F64CA"/>
  </w:style>
  <w:style w:type="character" w:customStyle="1" w:styleId="WW-Absatz-Standardschriftart1111">
    <w:name w:val="WW-Absatz-Standardschriftart1111"/>
    <w:rsid w:val="009F64CA"/>
  </w:style>
  <w:style w:type="character" w:customStyle="1" w:styleId="WW-Absatz-Standardschriftart11111">
    <w:name w:val="WW-Absatz-Standardschriftart11111"/>
    <w:rsid w:val="009F64CA"/>
  </w:style>
  <w:style w:type="character" w:customStyle="1" w:styleId="WW-Absatz-Standardschriftart111111">
    <w:name w:val="WW-Absatz-Standardschriftart111111"/>
    <w:rsid w:val="009F64CA"/>
  </w:style>
  <w:style w:type="character" w:customStyle="1" w:styleId="WW-Absatz-Standardschriftart1111111">
    <w:name w:val="WW-Absatz-Standardschriftart1111111"/>
    <w:rsid w:val="009F64CA"/>
  </w:style>
  <w:style w:type="character" w:customStyle="1" w:styleId="WW-Absatz-Standardschriftart11111111">
    <w:name w:val="WW-Absatz-Standardschriftart11111111"/>
    <w:rsid w:val="009F64CA"/>
  </w:style>
  <w:style w:type="character" w:customStyle="1" w:styleId="WW8Num2z0">
    <w:name w:val="WW8Num2z0"/>
    <w:rsid w:val="009F64CA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9F64CA"/>
    <w:rPr>
      <w:rFonts w:ascii="Symbol" w:hAnsi="Symbol"/>
    </w:rPr>
  </w:style>
  <w:style w:type="character" w:customStyle="1" w:styleId="WW8Num3z0">
    <w:name w:val="WW8Num3z0"/>
    <w:rsid w:val="009F64CA"/>
    <w:rPr>
      <w:rFonts w:ascii="Symbol" w:hAnsi="Symbol"/>
      <w:sz w:val="20"/>
    </w:rPr>
  </w:style>
  <w:style w:type="character" w:customStyle="1" w:styleId="WW8Num3z1">
    <w:name w:val="WW8Num3z1"/>
    <w:rsid w:val="009F64CA"/>
    <w:rPr>
      <w:rFonts w:ascii="Courier New" w:hAnsi="Courier New"/>
      <w:sz w:val="20"/>
    </w:rPr>
  </w:style>
  <w:style w:type="character" w:customStyle="1" w:styleId="WW8Num3z2">
    <w:name w:val="WW8Num3z2"/>
    <w:rsid w:val="009F64CA"/>
    <w:rPr>
      <w:rFonts w:ascii="Wingdings" w:hAnsi="Wingdings"/>
      <w:sz w:val="20"/>
    </w:rPr>
  </w:style>
  <w:style w:type="character" w:customStyle="1" w:styleId="WW8Num6z0">
    <w:name w:val="WW8Num6z0"/>
    <w:rsid w:val="009F64CA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9F64CA"/>
    <w:rPr>
      <w:color w:val="auto"/>
    </w:rPr>
  </w:style>
  <w:style w:type="character" w:customStyle="1" w:styleId="WW8Num8z0">
    <w:name w:val="WW8Num8z0"/>
    <w:rsid w:val="009F64CA"/>
    <w:rPr>
      <w:rFonts w:ascii="Symbol" w:hAnsi="Symbol"/>
      <w:color w:val="auto"/>
    </w:rPr>
  </w:style>
  <w:style w:type="character" w:customStyle="1" w:styleId="WW8Num8z1">
    <w:name w:val="WW8Num8z1"/>
    <w:rsid w:val="009F64CA"/>
    <w:rPr>
      <w:rFonts w:ascii="Courier New" w:hAnsi="Courier New" w:cs="Courier New"/>
    </w:rPr>
  </w:style>
  <w:style w:type="character" w:customStyle="1" w:styleId="WW8Num8z2">
    <w:name w:val="WW8Num8z2"/>
    <w:rsid w:val="009F64CA"/>
    <w:rPr>
      <w:rFonts w:ascii="Wingdings" w:hAnsi="Wingdings"/>
    </w:rPr>
  </w:style>
  <w:style w:type="character" w:customStyle="1" w:styleId="WW8Num8z3">
    <w:name w:val="WW8Num8z3"/>
    <w:rsid w:val="009F64CA"/>
    <w:rPr>
      <w:rFonts w:ascii="Symbol" w:hAnsi="Symbol"/>
    </w:rPr>
  </w:style>
  <w:style w:type="character" w:customStyle="1" w:styleId="WW8Num9z0">
    <w:name w:val="WW8Num9z0"/>
    <w:rsid w:val="009F64CA"/>
    <w:rPr>
      <w:rFonts w:ascii="Wingdings" w:hAnsi="Wingdings"/>
    </w:rPr>
  </w:style>
  <w:style w:type="character" w:customStyle="1" w:styleId="WW8Num9z1">
    <w:name w:val="WW8Num9z1"/>
    <w:rsid w:val="009F64CA"/>
    <w:rPr>
      <w:rFonts w:ascii="Times New Roman" w:eastAsia="Times New Roman" w:hAnsi="Times New Roman" w:cs="Times New Roman"/>
    </w:rPr>
  </w:style>
  <w:style w:type="character" w:customStyle="1" w:styleId="WW8Num9z3">
    <w:name w:val="WW8Num9z3"/>
    <w:rsid w:val="009F64CA"/>
    <w:rPr>
      <w:rFonts w:ascii="Symbol" w:hAnsi="Symbol"/>
    </w:rPr>
  </w:style>
  <w:style w:type="character" w:customStyle="1" w:styleId="WW8Num9z4">
    <w:name w:val="WW8Num9z4"/>
    <w:rsid w:val="009F64CA"/>
    <w:rPr>
      <w:rFonts w:ascii="Courier New" w:hAnsi="Courier New" w:cs="Courier New"/>
    </w:rPr>
  </w:style>
  <w:style w:type="character" w:styleId="a3">
    <w:name w:val="page number"/>
    <w:basedOn w:val="a0"/>
    <w:semiHidden/>
    <w:rsid w:val="009F64CA"/>
  </w:style>
  <w:style w:type="character" w:styleId="a4">
    <w:name w:val="Hyperlink"/>
    <w:basedOn w:val="a0"/>
    <w:semiHidden/>
    <w:rsid w:val="009F64CA"/>
    <w:rPr>
      <w:strike w:val="0"/>
      <w:dstrike w:val="0"/>
      <w:color w:val="001CAC"/>
      <w:u w:val="none"/>
    </w:rPr>
  </w:style>
  <w:style w:type="character" w:styleId="a5">
    <w:name w:val="Emphasis"/>
    <w:basedOn w:val="a0"/>
    <w:qFormat/>
    <w:rsid w:val="009F64CA"/>
    <w:rPr>
      <w:i/>
      <w:iCs/>
    </w:rPr>
  </w:style>
  <w:style w:type="character" w:customStyle="1" w:styleId="apple-style-span">
    <w:name w:val="apple-style-span"/>
    <w:basedOn w:val="a0"/>
    <w:rsid w:val="009F64CA"/>
  </w:style>
  <w:style w:type="character" w:customStyle="1" w:styleId="apple-converted-space">
    <w:name w:val="apple-converted-space"/>
    <w:basedOn w:val="a0"/>
    <w:rsid w:val="009F64CA"/>
  </w:style>
  <w:style w:type="paragraph" w:customStyle="1" w:styleId="a6">
    <w:name w:val="Заголовок"/>
    <w:basedOn w:val="a"/>
    <w:next w:val="a7"/>
    <w:rsid w:val="009F64C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rsid w:val="009F64CA"/>
    <w:pPr>
      <w:jc w:val="both"/>
    </w:pPr>
    <w:rPr>
      <w:szCs w:val="28"/>
    </w:rPr>
  </w:style>
  <w:style w:type="paragraph" w:styleId="a8">
    <w:name w:val="List"/>
    <w:basedOn w:val="a7"/>
    <w:semiHidden/>
    <w:rsid w:val="009F64CA"/>
    <w:rPr>
      <w:rFonts w:ascii="Arial" w:hAnsi="Arial" w:cs="Tahoma"/>
    </w:rPr>
  </w:style>
  <w:style w:type="paragraph" w:styleId="a9">
    <w:name w:val="Title"/>
    <w:basedOn w:val="a"/>
    <w:qFormat/>
    <w:rsid w:val="009F64C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a">
    <w:name w:val="index heading"/>
    <w:basedOn w:val="a"/>
    <w:semiHidden/>
    <w:rsid w:val="009F64CA"/>
    <w:pPr>
      <w:suppressLineNumbers/>
    </w:pPr>
    <w:rPr>
      <w:rFonts w:ascii="Arial" w:hAnsi="Arial" w:cs="Tahoma"/>
    </w:rPr>
  </w:style>
  <w:style w:type="paragraph" w:styleId="ab">
    <w:name w:val="header"/>
    <w:basedOn w:val="a"/>
    <w:semiHidden/>
    <w:rsid w:val="009F64C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semiHidden/>
    <w:rsid w:val="009F64C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rsid w:val="009F64CA"/>
    <w:rPr>
      <w:rFonts w:ascii="Tahoma" w:hAnsi="Tahoma" w:cs="Tahoma"/>
      <w:sz w:val="16"/>
      <w:szCs w:val="16"/>
    </w:rPr>
  </w:style>
  <w:style w:type="paragraph" w:styleId="ae">
    <w:name w:val="Body Text Indent"/>
    <w:basedOn w:val="a"/>
    <w:semiHidden/>
    <w:rsid w:val="009F64CA"/>
    <w:pPr>
      <w:ind w:firstLine="708"/>
      <w:jc w:val="both"/>
    </w:pPr>
    <w:rPr>
      <w:rFonts w:eastAsia="Arial Unicode MS"/>
      <w:szCs w:val="20"/>
    </w:rPr>
  </w:style>
  <w:style w:type="paragraph" w:styleId="af">
    <w:name w:val="Normal (Web)"/>
    <w:basedOn w:val="a"/>
    <w:semiHidden/>
    <w:rsid w:val="009F64CA"/>
    <w:pPr>
      <w:spacing w:before="280" w:after="280"/>
    </w:pPr>
    <w:rPr>
      <w:rFonts w:ascii="Verdana" w:hAnsi="Verdana"/>
      <w:sz w:val="16"/>
      <w:szCs w:val="16"/>
    </w:rPr>
  </w:style>
  <w:style w:type="paragraph" w:styleId="af0">
    <w:name w:val="Plain Text"/>
    <w:basedOn w:val="a"/>
    <w:semiHidden/>
    <w:rsid w:val="009F64CA"/>
    <w:rPr>
      <w:rFonts w:ascii="Courier New" w:hAnsi="Courier New" w:cs="Courier New"/>
      <w:sz w:val="20"/>
      <w:szCs w:val="20"/>
    </w:rPr>
  </w:style>
  <w:style w:type="paragraph" w:customStyle="1" w:styleId="af1">
    <w:name w:val="Знак"/>
    <w:basedOn w:val="a"/>
    <w:rsid w:val="009F64CA"/>
    <w:pPr>
      <w:spacing w:after="160" w:line="240" w:lineRule="exact"/>
    </w:pPr>
    <w:rPr>
      <w:rFonts w:ascii="Verdana" w:hAnsi="Verdana"/>
      <w:lang w:val="en-US"/>
    </w:rPr>
  </w:style>
  <w:style w:type="paragraph" w:styleId="af2">
    <w:name w:val="caption"/>
    <w:basedOn w:val="a"/>
    <w:next w:val="a"/>
    <w:qFormat/>
    <w:rsid w:val="009F64CA"/>
    <w:rPr>
      <w:b/>
      <w:bCs/>
      <w:sz w:val="20"/>
      <w:szCs w:val="20"/>
    </w:rPr>
  </w:style>
  <w:style w:type="paragraph" w:customStyle="1" w:styleId="10">
    <w:name w:val="1 Знак"/>
    <w:basedOn w:val="a"/>
    <w:rsid w:val="009F64C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rsid w:val="009F64C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Знак1"/>
    <w:basedOn w:val="a"/>
    <w:rsid w:val="009F64C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rsid w:val="009F64CA"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rsid w:val="009F64CA"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9F64C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rsid w:val="009F64CA"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3">
    <w:name w:val="Содержимое врезки"/>
    <w:basedOn w:val="a7"/>
    <w:rsid w:val="009F64CA"/>
  </w:style>
  <w:style w:type="paragraph" w:styleId="31">
    <w:name w:val="Body Text 3"/>
    <w:basedOn w:val="a"/>
    <w:semiHidden/>
    <w:rsid w:val="009F64CA"/>
    <w:pPr>
      <w:jc w:val="both"/>
    </w:pPr>
    <w:rPr>
      <w:sz w:val="28"/>
    </w:rPr>
  </w:style>
  <w:style w:type="paragraph" w:styleId="af4">
    <w:name w:val="footnote text"/>
    <w:basedOn w:val="a"/>
    <w:semiHidden/>
    <w:rsid w:val="009F64CA"/>
    <w:pPr>
      <w:suppressAutoHyphens w:val="0"/>
    </w:pPr>
    <w:rPr>
      <w:sz w:val="20"/>
      <w:szCs w:val="20"/>
      <w:lang w:eastAsia="ru-RU"/>
    </w:rPr>
  </w:style>
  <w:style w:type="character" w:styleId="af5">
    <w:name w:val="footnote reference"/>
    <w:basedOn w:val="a0"/>
    <w:semiHidden/>
    <w:rsid w:val="009F64CA"/>
    <w:rPr>
      <w:vertAlign w:val="superscript"/>
    </w:rPr>
  </w:style>
  <w:style w:type="character" w:styleId="af6">
    <w:name w:val="Strong"/>
    <w:basedOn w:val="a0"/>
    <w:qFormat/>
    <w:rsid w:val="009F64CA"/>
    <w:rPr>
      <w:b/>
      <w:bCs/>
    </w:rPr>
  </w:style>
  <w:style w:type="character" w:customStyle="1" w:styleId="23">
    <w:name w:val="Источник и дата 2"/>
    <w:basedOn w:val="a0"/>
    <w:rsid w:val="009F64CA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sid w:val="009F64CA"/>
    <w:rPr>
      <w:b/>
      <w:bCs/>
      <w:color w:val="FF0000"/>
    </w:rPr>
  </w:style>
  <w:style w:type="character" w:customStyle="1" w:styleId="c1">
    <w:name w:val="c1"/>
    <w:basedOn w:val="a0"/>
    <w:rsid w:val="00CA6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C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F64CA"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9F64CA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9F64CA"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rsid w:val="009F64CA"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9F64C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F64CA"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rsid w:val="009F64CA"/>
    <w:pPr>
      <w:keepNext/>
      <w:numPr>
        <w:ilvl w:val="6"/>
        <w:numId w:val="1"/>
      </w:numPr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9F64CA"/>
    <w:pPr>
      <w:keepNext/>
      <w:numPr>
        <w:ilvl w:val="7"/>
        <w:numId w:val="1"/>
      </w:numPr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9F64CA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F64CA"/>
  </w:style>
  <w:style w:type="character" w:customStyle="1" w:styleId="WW-Absatz-Standardschriftart">
    <w:name w:val="WW-Absatz-Standardschriftart"/>
    <w:rsid w:val="009F64CA"/>
  </w:style>
  <w:style w:type="character" w:customStyle="1" w:styleId="WW-Absatz-Standardschriftart1">
    <w:name w:val="WW-Absatz-Standardschriftart1"/>
    <w:rsid w:val="009F64CA"/>
  </w:style>
  <w:style w:type="character" w:customStyle="1" w:styleId="WW-Absatz-Standardschriftart11">
    <w:name w:val="WW-Absatz-Standardschriftart11"/>
    <w:rsid w:val="009F64CA"/>
  </w:style>
  <w:style w:type="character" w:customStyle="1" w:styleId="WW-Absatz-Standardschriftart111">
    <w:name w:val="WW-Absatz-Standardschriftart111"/>
    <w:rsid w:val="009F64CA"/>
  </w:style>
  <w:style w:type="character" w:customStyle="1" w:styleId="WW-Absatz-Standardschriftart1111">
    <w:name w:val="WW-Absatz-Standardschriftart1111"/>
    <w:rsid w:val="009F64CA"/>
  </w:style>
  <w:style w:type="character" w:customStyle="1" w:styleId="WW-Absatz-Standardschriftart11111">
    <w:name w:val="WW-Absatz-Standardschriftart11111"/>
    <w:rsid w:val="009F64CA"/>
  </w:style>
  <w:style w:type="character" w:customStyle="1" w:styleId="WW-Absatz-Standardschriftart111111">
    <w:name w:val="WW-Absatz-Standardschriftart111111"/>
    <w:rsid w:val="009F64CA"/>
  </w:style>
  <w:style w:type="character" w:customStyle="1" w:styleId="WW-Absatz-Standardschriftart1111111">
    <w:name w:val="WW-Absatz-Standardschriftart1111111"/>
    <w:rsid w:val="009F64CA"/>
  </w:style>
  <w:style w:type="character" w:customStyle="1" w:styleId="WW-Absatz-Standardschriftart11111111">
    <w:name w:val="WW-Absatz-Standardschriftart11111111"/>
    <w:rsid w:val="009F64CA"/>
  </w:style>
  <w:style w:type="character" w:customStyle="1" w:styleId="WW8Num2z0">
    <w:name w:val="WW8Num2z0"/>
    <w:rsid w:val="009F64CA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9F64CA"/>
    <w:rPr>
      <w:rFonts w:ascii="Symbol" w:hAnsi="Symbol"/>
    </w:rPr>
  </w:style>
  <w:style w:type="character" w:customStyle="1" w:styleId="WW8Num3z0">
    <w:name w:val="WW8Num3z0"/>
    <w:rsid w:val="009F64CA"/>
    <w:rPr>
      <w:rFonts w:ascii="Symbol" w:hAnsi="Symbol"/>
      <w:sz w:val="20"/>
    </w:rPr>
  </w:style>
  <w:style w:type="character" w:customStyle="1" w:styleId="WW8Num3z1">
    <w:name w:val="WW8Num3z1"/>
    <w:rsid w:val="009F64CA"/>
    <w:rPr>
      <w:rFonts w:ascii="Courier New" w:hAnsi="Courier New"/>
      <w:sz w:val="20"/>
    </w:rPr>
  </w:style>
  <w:style w:type="character" w:customStyle="1" w:styleId="WW8Num3z2">
    <w:name w:val="WW8Num3z2"/>
    <w:rsid w:val="009F64CA"/>
    <w:rPr>
      <w:rFonts w:ascii="Wingdings" w:hAnsi="Wingdings"/>
      <w:sz w:val="20"/>
    </w:rPr>
  </w:style>
  <w:style w:type="character" w:customStyle="1" w:styleId="WW8Num6z0">
    <w:name w:val="WW8Num6z0"/>
    <w:rsid w:val="009F64CA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9F64CA"/>
    <w:rPr>
      <w:color w:val="auto"/>
    </w:rPr>
  </w:style>
  <w:style w:type="character" w:customStyle="1" w:styleId="WW8Num8z0">
    <w:name w:val="WW8Num8z0"/>
    <w:rsid w:val="009F64CA"/>
    <w:rPr>
      <w:rFonts w:ascii="Symbol" w:hAnsi="Symbol"/>
      <w:color w:val="auto"/>
    </w:rPr>
  </w:style>
  <w:style w:type="character" w:customStyle="1" w:styleId="WW8Num8z1">
    <w:name w:val="WW8Num8z1"/>
    <w:rsid w:val="009F64CA"/>
    <w:rPr>
      <w:rFonts w:ascii="Courier New" w:hAnsi="Courier New" w:cs="Courier New"/>
    </w:rPr>
  </w:style>
  <w:style w:type="character" w:customStyle="1" w:styleId="WW8Num8z2">
    <w:name w:val="WW8Num8z2"/>
    <w:rsid w:val="009F64CA"/>
    <w:rPr>
      <w:rFonts w:ascii="Wingdings" w:hAnsi="Wingdings"/>
    </w:rPr>
  </w:style>
  <w:style w:type="character" w:customStyle="1" w:styleId="WW8Num8z3">
    <w:name w:val="WW8Num8z3"/>
    <w:rsid w:val="009F64CA"/>
    <w:rPr>
      <w:rFonts w:ascii="Symbol" w:hAnsi="Symbol"/>
    </w:rPr>
  </w:style>
  <w:style w:type="character" w:customStyle="1" w:styleId="WW8Num9z0">
    <w:name w:val="WW8Num9z0"/>
    <w:rsid w:val="009F64CA"/>
    <w:rPr>
      <w:rFonts w:ascii="Wingdings" w:hAnsi="Wingdings"/>
    </w:rPr>
  </w:style>
  <w:style w:type="character" w:customStyle="1" w:styleId="WW8Num9z1">
    <w:name w:val="WW8Num9z1"/>
    <w:rsid w:val="009F64CA"/>
    <w:rPr>
      <w:rFonts w:ascii="Times New Roman" w:eastAsia="Times New Roman" w:hAnsi="Times New Roman" w:cs="Times New Roman"/>
    </w:rPr>
  </w:style>
  <w:style w:type="character" w:customStyle="1" w:styleId="WW8Num9z3">
    <w:name w:val="WW8Num9z3"/>
    <w:rsid w:val="009F64CA"/>
    <w:rPr>
      <w:rFonts w:ascii="Symbol" w:hAnsi="Symbol"/>
    </w:rPr>
  </w:style>
  <w:style w:type="character" w:customStyle="1" w:styleId="WW8Num9z4">
    <w:name w:val="WW8Num9z4"/>
    <w:rsid w:val="009F64CA"/>
    <w:rPr>
      <w:rFonts w:ascii="Courier New" w:hAnsi="Courier New" w:cs="Courier New"/>
    </w:rPr>
  </w:style>
  <w:style w:type="character" w:styleId="a3">
    <w:name w:val="page number"/>
    <w:basedOn w:val="a0"/>
    <w:semiHidden/>
    <w:rsid w:val="009F64CA"/>
  </w:style>
  <w:style w:type="character" w:styleId="a4">
    <w:name w:val="Hyperlink"/>
    <w:basedOn w:val="a0"/>
    <w:semiHidden/>
    <w:rsid w:val="009F64CA"/>
    <w:rPr>
      <w:strike w:val="0"/>
      <w:dstrike w:val="0"/>
      <w:color w:val="001CAC"/>
      <w:u w:val="none"/>
    </w:rPr>
  </w:style>
  <w:style w:type="character" w:styleId="a5">
    <w:name w:val="Emphasis"/>
    <w:basedOn w:val="a0"/>
    <w:qFormat/>
    <w:rsid w:val="009F64CA"/>
    <w:rPr>
      <w:i/>
      <w:iCs/>
    </w:rPr>
  </w:style>
  <w:style w:type="character" w:customStyle="1" w:styleId="apple-style-span">
    <w:name w:val="apple-style-span"/>
    <w:basedOn w:val="a0"/>
    <w:rsid w:val="009F64CA"/>
  </w:style>
  <w:style w:type="character" w:customStyle="1" w:styleId="apple-converted-space">
    <w:name w:val="apple-converted-space"/>
    <w:basedOn w:val="a0"/>
    <w:rsid w:val="009F64CA"/>
  </w:style>
  <w:style w:type="paragraph" w:customStyle="1" w:styleId="a6">
    <w:name w:val="Заголовок"/>
    <w:basedOn w:val="a"/>
    <w:next w:val="a7"/>
    <w:rsid w:val="009F64C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rsid w:val="009F64CA"/>
    <w:pPr>
      <w:jc w:val="both"/>
    </w:pPr>
    <w:rPr>
      <w:szCs w:val="28"/>
    </w:rPr>
  </w:style>
  <w:style w:type="paragraph" w:styleId="a8">
    <w:name w:val="List"/>
    <w:basedOn w:val="a7"/>
    <w:semiHidden/>
    <w:rsid w:val="009F64CA"/>
    <w:rPr>
      <w:rFonts w:ascii="Arial" w:hAnsi="Arial" w:cs="Tahoma"/>
    </w:rPr>
  </w:style>
  <w:style w:type="paragraph" w:styleId="a9">
    <w:name w:val="Title"/>
    <w:basedOn w:val="a"/>
    <w:qFormat/>
    <w:rsid w:val="009F64C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a">
    <w:name w:val="index heading"/>
    <w:basedOn w:val="a"/>
    <w:semiHidden/>
    <w:rsid w:val="009F64CA"/>
    <w:pPr>
      <w:suppressLineNumbers/>
    </w:pPr>
    <w:rPr>
      <w:rFonts w:ascii="Arial" w:hAnsi="Arial" w:cs="Tahoma"/>
    </w:rPr>
  </w:style>
  <w:style w:type="paragraph" w:styleId="ab">
    <w:name w:val="header"/>
    <w:basedOn w:val="a"/>
    <w:semiHidden/>
    <w:rsid w:val="009F64C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semiHidden/>
    <w:rsid w:val="009F64C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rsid w:val="009F64CA"/>
    <w:rPr>
      <w:rFonts w:ascii="Tahoma" w:hAnsi="Tahoma" w:cs="Tahoma"/>
      <w:sz w:val="16"/>
      <w:szCs w:val="16"/>
    </w:rPr>
  </w:style>
  <w:style w:type="paragraph" w:styleId="ae">
    <w:name w:val="Body Text Indent"/>
    <w:basedOn w:val="a"/>
    <w:semiHidden/>
    <w:rsid w:val="009F64CA"/>
    <w:pPr>
      <w:ind w:firstLine="708"/>
      <w:jc w:val="both"/>
    </w:pPr>
    <w:rPr>
      <w:rFonts w:eastAsia="Arial Unicode MS"/>
      <w:szCs w:val="20"/>
    </w:rPr>
  </w:style>
  <w:style w:type="paragraph" w:styleId="af">
    <w:name w:val="Normal (Web)"/>
    <w:basedOn w:val="a"/>
    <w:semiHidden/>
    <w:rsid w:val="009F64CA"/>
    <w:pPr>
      <w:spacing w:before="280" w:after="280"/>
    </w:pPr>
    <w:rPr>
      <w:rFonts w:ascii="Verdana" w:hAnsi="Verdana"/>
      <w:sz w:val="16"/>
      <w:szCs w:val="16"/>
    </w:rPr>
  </w:style>
  <w:style w:type="paragraph" w:styleId="af0">
    <w:name w:val="Plain Text"/>
    <w:basedOn w:val="a"/>
    <w:semiHidden/>
    <w:rsid w:val="009F64CA"/>
    <w:rPr>
      <w:rFonts w:ascii="Courier New" w:hAnsi="Courier New" w:cs="Courier New"/>
      <w:sz w:val="20"/>
      <w:szCs w:val="20"/>
    </w:rPr>
  </w:style>
  <w:style w:type="paragraph" w:customStyle="1" w:styleId="af1">
    <w:name w:val="Знак"/>
    <w:basedOn w:val="a"/>
    <w:rsid w:val="009F64CA"/>
    <w:pPr>
      <w:spacing w:after="160" w:line="240" w:lineRule="exact"/>
    </w:pPr>
    <w:rPr>
      <w:rFonts w:ascii="Verdana" w:hAnsi="Verdana"/>
      <w:lang w:val="en-US"/>
    </w:rPr>
  </w:style>
  <w:style w:type="paragraph" w:styleId="af2">
    <w:name w:val="caption"/>
    <w:basedOn w:val="a"/>
    <w:next w:val="a"/>
    <w:qFormat/>
    <w:rsid w:val="009F64CA"/>
    <w:rPr>
      <w:b/>
      <w:bCs/>
      <w:sz w:val="20"/>
      <w:szCs w:val="20"/>
    </w:rPr>
  </w:style>
  <w:style w:type="paragraph" w:customStyle="1" w:styleId="10">
    <w:name w:val="1 Знак"/>
    <w:basedOn w:val="a"/>
    <w:rsid w:val="009F64C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rsid w:val="009F64C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Знак1"/>
    <w:basedOn w:val="a"/>
    <w:rsid w:val="009F64C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rsid w:val="009F64CA"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rsid w:val="009F64CA"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9F64C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rsid w:val="009F64CA"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3">
    <w:name w:val="Содержимое врезки"/>
    <w:basedOn w:val="a7"/>
    <w:rsid w:val="009F64CA"/>
  </w:style>
  <w:style w:type="paragraph" w:styleId="31">
    <w:name w:val="Body Text 3"/>
    <w:basedOn w:val="a"/>
    <w:semiHidden/>
    <w:rsid w:val="009F64CA"/>
    <w:pPr>
      <w:jc w:val="both"/>
    </w:pPr>
    <w:rPr>
      <w:sz w:val="28"/>
    </w:rPr>
  </w:style>
  <w:style w:type="paragraph" w:styleId="af4">
    <w:name w:val="footnote text"/>
    <w:basedOn w:val="a"/>
    <w:semiHidden/>
    <w:rsid w:val="009F64CA"/>
    <w:pPr>
      <w:suppressAutoHyphens w:val="0"/>
    </w:pPr>
    <w:rPr>
      <w:sz w:val="20"/>
      <w:szCs w:val="20"/>
      <w:lang w:eastAsia="ru-RU"/>
    </w:rPr>
  </w:style>
  <w:style w:type="character" w:styleId="af5">
    <w:name w:val="footnote reference"/>
    <w:basedOn w:val="a0"/>
    <w:semiHidden/>
    <w:rsid w:val="009F64CA"/>
    <w:rPr>
      <w:vertAlign w:val="superscript"/>
    </w:rPr>
  </w:style>
  <w:style w:type="character" w:styleId="af6">
    <w:name w:val="Strong"/>
    <w:basedOn w:val="a0"/>
    <w:qFormat/>
    <w:rsid w:val="009F64CA"/>
    <w:rPr>
      <w:b/>
      <w:bCs/>
    </w:rPr>
  </w:style>
  <w:style w:type="character" w:customStyle="1" w:styleId="23">
    <w:name w:val="Источник и дата 2"/>
    <w:basedOn w:val="a0"/>
    <w:rsid w:val="009F64CA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sid w:val="009F64CA"/>
    <w:rPr>
      <w:b/>
      <w:bCs/>
      <w:color w:val="FF0000"/>
    </w:rPr>
  </w:style>
  <w:style w:type="character" w:customStyle="1" w:styleId="c1">
    <w:name w:val="c1"/>
    <w:basedOn w:val="a0"/>
    <w:rsid w:val="00CA6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Стас Дегтярёв</dc:creator>
  <cp:lastModifiedBy>042033-110106 Батеха О. Н.</cp:lastModifiedBy>
  <cp:revision>2</cp:revision>
  <cp:lastPrinted>2009-12-22T10:19:00Z</cp:lastPrinted>
  <dcterms:created xsi:type="dcterms:W3CDTF">2020-01-28T06:29:00Z</dcterms:created>
  <dcterms:modified xsi:type="dcterms:W3CDTF">2020-01-28T06:29:00Z</dcterms:modified>
</cp:coreProperties>
</file>