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11" w:rsidRDefault="00E97011">
      <w:pPr>
        <w:spacing w:beforeAutospacing="1" w:afterAutospacing="1"/>
        <w:jc w:val="center"/>
        <w:outlineLvl w:val="0"/>
        <w:rPr>
          <w:b/>
          <w:sz w:val="28"/>
        </w:rPr>
      </w:pPr>
      <w:bookmarkStart w:id="0" w:name="_GoBack"/>
      <w:bookmarkEnd w:id="0"/>
    </w:p>
    <w:p w:rsidR="00E97011" w:rsidRDefault="00A4779C">
      <w:pPr>
        <w:spacing w:beforeAutospacing="1" w:afterAutospacing="1"/>
        <w:jc w:val="center"/>
        <w:outlineLvl w:val="0"/>
        <w:rPr>
          <w:b/>
          <w:sz w:val="32"/>
        </w:rPr>
      </w:pPr>
      <w:r>
        <w:rPr>
          <w:b/>
          <w:sz w:val="32"/>
        </w:rPr>
        <w:t>Электронная трудовая книжка имеет ряд преимуществ</w:t>
      </w:r>
    </w:p>
    <w:p w:rsidR="00E97011" w:rsidRDefault="00A4779C">
      <w:pPr>
        <w:spacing w:beforeAutospacing="1" w:afterAutospacing="1"/>
        <w:jc w:val="both"/>
      </w:pPr>
      <w:r>
        <w:t xml:space="preserve">С 1 января 2020 года в России введена электронная трудовая книжка (ЭТК). Переход на нее добровольный. </w:t>
      </w:r>
      <w:proofErr w:type="gramStart"/>
      <w:r>
        <w:t xml:space="preserve">До конца этого года жителям области необходимо определиться, в каком виде они хотят учитывать свой </w:t>
      </w:r>
      <w:r>
        <w:t xml:space="preserve"> трудовой стаж (в бумажном или электронном),  и подать соответствующее заявление работодателю.</w:t>
      </w:r>
      <w:proofErr w:type="gramEnd"/>
    </w:p>
    <w:p w:rsidR="00E97011" w:rsidRDefault="00A4779C">
      <w:pPr>
        <w:spacing w:beforeAutospacing="1" w:afterAutospacing="1"/>
        <w:jc w:val="both"/>
      </w:pPr>
      <w:r>
        <w:t>В первом случае для сотрудника ничего не изменится, работодатель будет вести его трудовую книжку и в бумажном, и в электронном формате. Во втором случае бумажную</w:t>
      </w:r>
      <w:r>
        <w:t xml:space="preserve"> трудовую книжку выдадут работнику на руки, и будет формироваться только электронная версия. У тех, кто начнет работать в 2021 году, трудовые книжки сразу будут формироваться только в электронном формате.</w:t>
      </w:r>
    </w:p>
    <w:p w:rsidR="00E97011" w:rsidRDefault="00A4779C">
      <w:pPr>
        <w:spacing w:beforeAutospacing="1" w:afterAutospacing="1"/>
        <w:jc w:val="both"/>
      </w:pPr>
      <w:r>
        <w:t>Выписку из ЭТК можно будет распечатать самостоятель</w:t>
      </w:r>
      <w:r>
        <w:t xml:space="preserve">но из «Личного кабинета» на сайте ПФР и Портале </w:t>
      </w:r>
      <w:proofErr w:type="spellStart"/>
      <w:r>
        <w:t>госуслуг</w:t>
      </w:r>
      <w:proofErr w:type="spellEnd"/>
      <w:r>
        <w:t xml:space="preserve"> или получить в МФЦ и клиентских службах Пенсионного фонда. Она будет заверена электронной подписью и действительна во всех инстанциях. </w:t>
      </w:r>
    </w:p>
    <w:p w:rsidR="00E97011" w:rsidRDefault="00A4779C">
      <w:pPr>
        <w:spacing w:beforeAutospacing="1" w:afterAutospacing="1"/>
        <w:jc w:val="both"/>
      </w:pPr>
      <w:r>
        <w:t>Электронная трудовая книжка сохранит весь основной перечень све</w:t>
      </w:r>
      <w:r>
        <w:t>дений, которые сейчас учитываются в бумажной версии</w:t>
      </w:r>
      <w:r>
        <w:rPr>
          <w:i/>
        </w:rPr>
        <w:t>.</w:t>
      </w:r>
    </w:p>
    <w:p w:rsidR="00E97011" w:rsidRDefault="00A4779C">
      <w:pPr>
        <w:spacing w:beforeAutospacing="1" w:afterAutospacing="1"/>
        <w:jc w:val="both"/>
      </w:pPr>
      <w:r>
        <w:t>В компетенции ПФР – прием сведений о трудовой деятельности граждан. С 2020 года работодатели обязаны представлять в ПФР информацию обо всех кадровых изменениях.</w:t>
      </w:r>
      <w:r>
        <w:rPr>
          <w:sz w:val="28"/>
        </w:rPr>
        <w:t xml:space="preserve"> </w:t>
      </w:r>
      <w:r>
        <w:t xml:space="preserve">Первый отчет им необходимо   сдать  в ПФР </w:t>
      </w:r>
      <w:r>
        <w:t>за январь 2020 года – до 15 февраля 2020 года.</w:t>
      </w:r>
    </w:p>
    <w:p w:rsidR="00E97011" w:rsidRDefault="00A4779C">
      <w:pPr>
        <w:spacing w:beforeAutospacing="1" w:afterAutospacing="1"/>
        <w:jc w:val="both"/>
      </w:pPr>
      <w:r>
        <w:t>Электронная трудовая книжка имеет ряд преимуществ: удобный и быстрый доступ работников к информации о своей трудовой деятельности, минимизация ошибочных, неточных и недостоверных сведений о стаже, снижение изд</w:t>
      </w:r>
      <w:r>
        <w:t>ержек работодателей на приобретение, ведение и хранение бумажных трудовых книжек, дистанционное оформление пенсий по данным лицевого счета, без дополнительного документального подтверждения, использование данных электронной трудовой книжки для получения го</w:t>
      </w:r>
      <w:r>
        <w:t>сударственных услуг.</w:t>
      </w:r>
    </w:p>
    <w:p w:rsidR="00E97011" w:rsidRDefault="00A4779C">
      <w:pPr>
        <w:keepLines/>
        <w:spacing w:after="240"/>
        <w:jc w:val="right"/>
        <w:rPr>
          <w:sz w:val="32"/>
        </w:rPr>
      </w:pPr>
      <w:r>
        <w:rPr>
          <w:sz w:val="32"/>
        </w:rPr>
        <w:t>Пресс-служба ОПФР по Брянской области</w:t>
      </w:r>
    </w:p>
    <w:sectPr w:rsidR="00E97011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779C">
      <w:r>
        <w:separator/>
      </w:r>
    </w:p>
  </w:endnote>
  <w:endnote w:type="continuationSeparator" w:id="0">
    <w:p w:rsidR="00000000" w:rsidRDefault="00A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779C">
      <w:r>
        <w:separator/>
      </w:r>
    </w:p>
  </w:footnote>
  <w:footnote w:type="continuationSeparator" w:id="0">
    <w:p w:rsidR="00000000" w:rsidRDefault="00A4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11" w:rsidRDefault="00A4779C">
    <w:pPr>
      <w:pStyle w:val="a3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56177"/>
    <w:multiLevelType w:val="multilevel"/>
    <w:tmpl w:val="CE924856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11"/>
    <w:rsid w:val="00290C95"/>
    <w:rsid w:val="00A4779C"/>
    <w:rsid w:val="00E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23">
    <w:name w:val="Источник и дата 2"/>
    <w:basedOn w:val="14"/>
    <w:link w:val="24"/>
    <w:rPr>
      <w:rFonts w:ascii="Arial" w:hAnsi="Arial"/>
      <w:sz w:val="16"/>
    </w:rPr>
  </w:style>
  <w:style w:type="character" w:customStyle="1" w:styleId="24">
    <w:name w:val="Источник и дата 2"/>
    <w:basedOn w:val="a0"/>
    <w:link w:val="23"/>
    <w:rPr>
      <w:rFonts w:ascii="Arial" w:hAnsi="Arial"/>
      <w:sz w:val="16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0"/>
    <w:link w:val="a3"/>
    <w:rPr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a5">
    <w:name w:val="List"/>
    <w:basedOn w:val="a6"/>
    <w:link w:val="a7"/>
    <w:rPr>
      <w:rFonts w:ascii="Arial" w:hAnsi="Arial"/>
    </w:rPr>
  </w:style>
  <w:style w:type="character" w:customStyle="1" w:styleId="a7">
    <w:name w:val="Список Знак"/>
    <w:basedOn w:val="a8"/>
    <w:link w:val="a5"/>
    <w:rPr>
      <w:rFonts w:ascii="Arial" w:hAnsi="Arial"/>
      <w:sz w:val="24"/>
    </w:rPr>
  </w:style>
  <w:style w:type="paragraph" w:customStyle="1" w:styleId="a9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ab">
    <w:name w:val="Обычный.шаблон"/>
    <w:basedOn w:val="a"/>
    <w:link w:val="ac"/>
    <w:pPr>
      <w:spacing w:after="200" w:line="276" w:lineRule="auto"/>
      <w:jc w:val="both"/>
    </w:pPr>
  </w:style>
  <w:style w:type="character" w:customStyle="1" w:styleId="ac">
    <w:name w:val="Обычный.шаблон"/>
    <w:basedOn w:val="10"/>
    <w:link w:val="ab"/>
    <w:rPr>
      <w:sz w:val="24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">
    <w:name w:val="Body Text Indent"/>
    <w:basedOn w:val="a"/>
    <w:link w:val="af0"/>
    <w:pPr>
      <w:ind w:firstLine="708"/>
      <w:jc w:val="both"/>
    </w:pPr>
  </w:style>
  <w:style w:type="character" w:customStyle="1" w:styleId="af0">
    <w:name w:val="Основной текст с отступом Знак"/>
    <w:basedOn w:val="10"/>
    <w:link w:val="af"/>
    <w:rPr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1">
    <w:name w:val="Normal (Web)"/>
    <w:basedOn w:val="a"/>
    <w:link w:val="af2"/>
    <w:pPr>
      <w:spacing w:before="280" w:after="280"/>
    </w:pPr>
    <w:rPr>
      <w:rFonts w:ascii="Verdana" w:hAnsi="Verdana"/>
      <w:sz w:val="16"/>
    </w:rPr>
  </w:style>
  <w:style w:type="character" w:customStyle="1" w:styleId="af2">
    <w:name w:val="Обычный (веб) Знак"/>
    <w:basedOn w:val="10"/>
    <w:link w:val="af1"/>
    <w:rPr>
      <w:rFonts w:ascii="Verdana" w:hAnsi="Verdana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af3">
    <w:name w:val="Текст документа"/>
    <w:basedOn w:val="af1"/>
    <w:link w:val="a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4">
    <w:name w:val="Текст документа"/>
    <w:basedOn w:val="af2"/>
    <w:link w:val="af3"/>
    <w:rPr>
      <w:rFonts w:ascii="Times New Roman" w:hAnsi="Times New Roman"/>
      <w:color w:val="000000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4">
    <w:name w:val="Основной шрифт абзаца1"/>
    <w:link w:val="WW8Num6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9">
    <w:name w:val="Normal Indent"/>
    <w:basedOn w:val="a"/>
    <w:link w:val="afa"/>
    <w:pPr>
      <w:spacing w:line="360" w:lineRule="auto"/>
      <w:ind w:firstLine="624"/>
      <w:jc w:val="both"/>
    </w:pPr>
    <w:rPr>
      <w:sz w:val="28"/>
    </w:rPr>
  </w:style>
  <w:style w:type="character" w:customStyle="1" w:styleId="afa">
    <w:name w:val="Обычный отступ Знак"/>
    <w:basedOn w:val="10"/>
    <w:link w:val="af9"/>
    <w:rPr>
      <w:sz w:val="28"/>
    </w:rPr>
  </w:style>
  <w:style w:type="paragraph" w:customStyle="1" w:styleId="19">
    <w:name w:val="Номер страницы1"/>
    <w:basedOn w:val="0"/>
    <w:link w:val="afb"/>
  </w:style>
  <w:style w:type="character" w:styleId="afb">
    <w:name w:val="page number"/>
    <w:basedOn w:val="00"/>
    <w:link w:val="19"/>
  </w:style>
  <w:style w:type="paragraph" w:customStyle="1" w:styleId="1a">
    <w:name w:val="Знак1"/>
    <w:basedOn w:val="a"/>
    <w:link w:val="1b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b">
    <w:name w:val="Знак1"/>
    <w:basedOn w:val="10"/>
    <w:link w:val="1a"/>
    <w:rPr>
      <w:rFonts w:ascii="Verdana" w:hAnsi="Verdana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1c">
    <w:name w:val="Гиперссылка1"/>
    <w:basedOn w:val="0"/>
    <w:link w:val="afc"/>
    <w:rPr>
      <w:color w:val="001CAC"/>
    </w:rPr>
  </w:style>
  <w:style w:type="character" w:styleId="afc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fd">
    <w:name w:val="Содержимое врезки"/>
    <w:basedOn w:val="a6"/>
    <w:link w:val="afe"/>
  </w:style>
  <w:style w:type="character" w:customStyle="1" w:styleId="afe">
    <w:name w:val="Содержимое врезки"/>
    <w:basedOn w:val="a8"/>
    <w:link w:val="afd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"/>
    <w:basedOn w:val="a"/>
    <w:next w:val="a6"/>
    <w:link w:val="aff0"/>
    <w:pPr>
      <w:keepNext/>
      <w:spacing w:before="240" w:after="120"/>
    </w:pPr>
    <w:rPr>
      <w:rFonts w:ascii="Arial" w:hAnsi="Arial"/>
      <w:sz w:val="28"/>
    </w:rPr>
  </w:style>
  <w:style w:type="character" w:customStyle="1" w:styleId="aff0">
    <w:name w:val="Заголовок"/>
    <w:basedOn w:val="10"/>
    <w:link w:val="aff"/>
    <w:rPr>
      <w:rFonts w:ascii="Arial" w:hAnsi="Arial"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6">
    <w:name w:val="Body Text"/>
    <w:basedOn w:val="a"/>
    <w:link w:val="a8"/>
    <w:pPr>
      <w:jc w:val="both"/>
    </w:pPr>
  </w:style>
  <w:style w:type="character" w:customStyle="1" w:styleId="a8">
    <w:name w:val="Основной текст Знак"/>
    <w:basedOn w:val="10"/>
    <w:link w:val="a6"/>
    <w:rPr>
      <w:sz w:val="24"/>
    </w:rPr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styleId="aff3">
    <w:name w:val="Plain Text"/>
    <w:basedOn w:val="a"/>
    <w:link w:val="aff4"/>
    <w:rPr>
      <w:rFonts w:ascii="Courier New" w:hAnsi="Courier New"/>
      <w:sz w:val="20"/>
    </w:rPr>
  </w:style>
  <w:style w:type="character" w:customStyle="1" w:styleId="aff4">
    <w:name w:val="Текст Знак"/>
    <w:basedOn w:val="10"/>
    <w:link w:val="aff3"/>
    <w:rPr>
      <w:rFonts w:ascii="Courier New" w:hAnsi="Courier New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aff5">
    <w:name w:val="caption"/>
    <w:basedOn w:val="a"/>
    <w:next w:val="a"/>
    <w:link w:val="aff6"/>
    <w:rPr>
      <w:b/>
      <w:sz w:val="20"/>
    </w:rPr>
  </w:style>
  <w:style w:type="character" w:customStyle="1" w:styleId="aff6">
    <w:name w:val="Название объекта Знак"/>
    <w:basedOn w:val="10"/>
    <w:link w:val="aff5"/>
    <w:rPr>
      <w:b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index heading"/>
    <w:basedOn w:val="a"/>
    <w:link w:val="aff8"/>
    <w:rPr>
      <w:rFonts w:ascii="Arial" w:hAnsi="Arial"/>
    </w:rPr>
  </w:style>
  <w:style w:type="character" w:customStyle="1" w:styleId="aff8">
    <w:name w:val="Указатель Знак"/>
    <w:basedOn w:val="10"/>
    <w:link w:val="aff7"/>
    <w:rPr>
      <w:rFonts w:ascii="Arial" w:hAnsi="Arial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1f">
    <w:name w:val="Строгий1"/>
    <w:basedOn w:val="14"/>
    <w:link w:val="aff9"/>
    <w:rPr>
      <w:b/>
    </w:rPr>
  </w:style>
  <w:style w:type="character" w:styleId="aff9">
    <w:name w:val="Strong"/>
    <w:basedOn w:val="a0"/>
    <w:link w:val="1f"/>
    <w:rPr>
      <w:b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c">
    <w:name w:val="Знак"/>
    <w:basedOn w:val="a"/>
    <w:link w:val="affd"/>
    <w:pPr>
      <w:spacing w:after="160" w:line="240" w:lineRule="exact"/>
    </w:pPr>
    <w:rPr>
      <w:rFonts w:ascii="Verdana" w:hAnsi="Verdana"/>
    </w:rPr>
  </w:style>
  <w:style w:type="character" w:customStyle="1" w:styleId="affd">
    <w:name w:val="Знак"/>
    <w:basedOn w:val="10"/>
    <w:link w:val="affc"/>
    <w:rPr>
      <w:rFonts w:ascii="Verdana" w:hAnsi="Verdana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Знак сноски1"/>
    <w:basedOn w:val="14"/>
    <w:link w:val="afff0"/>
    <w:rPr>
      <w:vertAlign w:val="superscript"/>
    </w:rPr>
  </w:style>
  <w:style w:type="character" w:styleId="afff0">
    <w:name w:val="footnote reference"/>
    <w:basedOn w:val="a0"/>
    <w:link w:val="1f0"/>
    <w:rPr>
      <w:vertAlign w:val="superscript"/>
    </w:rPr>
  </w:style>
  <w:style w:type="paragraph" w:styleId="afff1">
    <w:name w:val="Block Text"/>
    <w:basedOn w:val="a"/>
    <w:link w:val="afff2"/>
    <w:pPr>
      <w:ind w:left="14" w:right="7" w:firstLine="418"/>
      <w:jc w:val="both"/>
    </w:pPr>
    <w:rPr>
      <w:sz w:val="28"/>
    </w:rPr>
  </w:style>
  <w:style w:type="character" w:customStyle="1" w:styleId="afff2">
    <w:name w:val="Цитата Знак"/>
    <w:basedOn w:val="10"/>
    <w:link w:val="afff1"/>
    <w:rPr>
      <w:color w:val="000000"/>
      <w:sz w:val="28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f1">
    <w:name w:val="Выделение1"/>
    <w:basedOn w:val="0"/>
    <w:link w:val="afff3"/>
    <w:rPr>
      <w:i/>
    </w:rPr>
  </w:style>
  <w:style w:type="character" w:styleId="afff3">
    <w:name w:val="Emphasis"/>
    <w:basedOn w:val="00"/>
    <w:link w:val="1f1"/>
    <w:rPr>
      <w:i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Б1"/>
    <w:basedOn w:val="3"/>
    <w:link w:val="13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3">
    <w:name w:val="Б1"/>
    <w:basedOn w:val="30"/>
    <w:link w:val="12"/>
    <w:rPr>
      <w:rFonts w:ascii="Arial" w:hAnsi="Arial"/>
      <w:i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23">
    <w:name w:val="Источник и дата 2"/>
    <w:basedOn w:val="14"/>
    <w:link w:val="24"/>
    <w:rPr>
      <w:rFonts w:ascii="Arial" w:hAnsi="Arial"/>
      <w:sz w:val="16"/>
    </w:rPr>
  </w:style>
  <w:style w:type="character" w:customStyle="1" w:styleId="24">
    <w:name w:val="Источник и дата 2"/>
    <w:basedOn w:val="a0"/>
    <w:link w:val="23"/>
    <w:rPr>
      <w:rFonts w:ascii="Arial" w:hAnsi="Arial"/>
      <w:sz w:val="16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7">
    <w:name w:val="1 Знак"/>
    <w:basedOn w:val="a"/>
    <w:link w:val="18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8">
    <w:name w:val="1 Знак"/>
    <w:basedOn w:val="10"/>
    <w:link w:val="17"/>
    <w:rPr>
      <w:rFonts w:ascii="Verdana" w:hAnsi="Verdana"/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0"/>
    <w:link w:val="a3"/>
    <w:rPr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a5">
    <w:name w:val="List"/>
    <w:basedOn w:val="a6"/>
    <w:link w:val="a7"/>
    <w:rPr>
      <w:rFonts w:ascii="Arial" w:hAnsi="Arial"/>
    </w:rPr>
  </w:style>
  <w:style w:type="character" w:customStyle="1" w:styleId="a7">
    <w:name w:val="Список Знак"/>
    <w:basedOn w:val="a8"/>
    <w:link w:val="a5"/>
    <w:rPr>
      <w:rFonts w:ascii="Arial" w:hAnsi="Arial"/>
      <w:sz w:val="24"/>
    </w:rPr>
  </w:style>
  <w:style w:type="paragraph" w:customStyle="1" w:styleId="a9">
    <w:name w:val="Содержимое таблицы"/>
    <w:basedOn w:val="a"/>
    <w:link w:val="aa"/>
    <w:pPr>
      <w:widowControl w:val="0"/>
    </w:pPr>
  </w:style>
  <w:style w:type="character" w:customStyle="1" w:styleId="aa">
    <w:name w:val="Содержимое таблицы"/>
    <w:basedOn w:val="10"/>
    <w:link w:val="a9"/>
    <w:rPr>
      <w:sz w:val="24"/>
    </w:rPr>
  </w:style>
  <w:style w:type="paragraph" w:customStyle="1" w:styleId="ab">
    <w:name w:val="Обычный.шаблон"/>
    <w:basedOn w:val="a"/>
    <w:link w:val="ac"/>
    <w:pPr>
      <w:spacing w:after="200" w:line="276" w:lineRule="auto"/>
      <w:jc w:val="both"/>
    </w:pPr>
  </w:style>
  <w:style w:type="character" w:customStyle="1" w:styleId="ac">
    <w:name w:val="Обычный.шаблон"/>
    <w:basedOn w:val="10"/>
    <w:link w:val="ab"/>
    <w:rPr>
      <w:sz w:val="24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0"/>
    <w:link w:val="ad"/>
    <w:rPr>
      <w:rFonts w:ascii="Calibri" w:hAnsi="Calibri"/>
      <w:sz w:val="22"/>
    </w:rPr>
  </w:style>
  <w:style w:type="paragraph" w:styleId="25">
    <w:name w:val="Body Text Indent 2"/>
    <w:basedOn w:val="a"/>
    <w:link w:val="26"/>
    <w:pPr>
      <w:ind w:firstLine="360"/>
      <w:jc w:val="both"/>
    </w:pPr>
  </w:style>
  <w:style w:type="character" w:customStyle="1" w:styleId="26">
    <w:name w:val="Основной текст с отступом 2 Знак"/>
    <w:basedOn w:val="10"/>
    <w:link w:val="25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">
    <w:name w:val="Body Text Indent"/>
    <w:basedOn w:val="a"/>
    <w:link w:val="af0"/>
    <w:pPr>
      <w:ind w:firstLine="708"/>
      <w:jc w:val="both"/>
    </w:pPr>
  </w:style>
  <w:style w:type="character" w:customStyle="1" w:styleId="af0">
    <w:name w:val="Основной текст с отступом Знак"/>
    <w:basedOn w:val="10"/>
    <w:link w:val="af"/>
    <w:rPr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styleId="af1">
    <w:name w:val="Normal (Web)"/>
    <w:basedOn w:val="a"/>
    <w:link w:val="af2"/>
    <w:pPr>
      <w:spacing w:before="280" w:after="280"/>
    </w:pPr>
    <w:rPr>
      <w:rFonts w:ascii="Verdana" w:hAnsi="Verdana"/>
      <w:sz w:val="16"/>
    </w:rPr>
  </w:style>
  <w:style w:type="character" w:customStyle="1" w:styleId="af2">
    <w:name w:val="Обычный (веб) Знак"/>
    <w:basedOn w:val="10"/>
    <w:link w:val="af1"/>
    <w:rPr>
      <w:rFonts w:ascii="Verdana" w:hAnsi="Verdana"/>
      <w:sz w:val="16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af3">
    <w:name w:val="Текст документа"/>
    <w:basedOn w:val="af1"/>
    <w:link w:val="a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4">
    <w:name w:val="Текст документа"/>
    <w:basedOn w:val="af2"/>
    <w:link w:val="af3"/>
    <w:rPr>
      <w:rFonts w:ascii="Times New Roman" w:hAnsi="Times New Roman"/>
      <w:color w:val="000000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4">
    <w:name w:val="Основной шрифт абзаца1"/>
    <w:link w:val="WW8Num6z0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styleId="af7">
    <w:name w:val="footer"/>
    <w:basedOn w:val="a"/>
    <w:link w:val="af8"/>
    <w:pPr>
      <w:tabs>
        <w:tab w:val="center" w:pos="4153"/>
        <w:tab w:val="right" w:pos="8306"/>
      </w:tabs>
    </w:pPr>
    <w:rPr>
      <w:sz w:val="20"/>
    </w:rPr>
  </w:style>
  <w:style w:type="character" w:customStyle="1" w:styleId="af8">
    <w:name w:val="Нижний колонтитул Знак"/>
    <w:basedOn w:val="10"/>
    <w:link w:val="af7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9">
    <w:name w:val="Normal Indent"/>
    <w:basedOn w:val="a"/>
    <w:link w:val="afa"/>
    <w:pPr>
      <w:spacing w:line="360" w:lineRule="auto"/>
      <w:ind w:firstLine="624"/>
      <w:jc w:val="both"/>
    </w:pPr>
    <w:rPr>
      <w:sz w:val="28"/>
    </w:rPr>
  </w:style>
  <w:style w:type="character" w:customStyle="1" w:styleId="afa">
    <w:name w:val="Обычный отступ Знак"/>
    <w:basedOn w:val="10"/>
    <w:link w:val="af9"/>
    <w:rPr>
      <w:sz w:val="28"/>
    </w:rPr>
  </w:style>
  <w:style w:type="paragraph" w:customStyle="1" w:styleId="19">
    <w:name w:val="Номер страницы1"/>
    <w:basedOn w:val="0"/>
    <w:link w:val="afb"/>
  </w:style>
  <w:style w:type="character" w:styleId="afb">
    <w:name w:val="page number"/>
    <w:basedOn w:val="00"/>
    <w:link w:val="19"/>
  </w:style>
  <w:style w:type="paragraph" w:customStyle="1" w:styleId="1a">
    <w:name w:val="Знак1"/>
    <w:basedOn w:val="a"/>
    <w:link w:val="1b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b">
    <w:name w:val="Знак1"/>
    <w:basedOn w:val="10"/>
    <w:link w:val="1a"/>
    <w:rPr>
      <w:rFonts w:ascii="Verdana" w:hAnsi="Verdana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1c">
    <w:name w:val="Гиперссылка1"/>
    <w:basedOn w:val="0"/>
    <w:link w:val="afc"/>
    <w:rPr>
      <w:color w:val="001CAC"/>
    </w:rPr>
  </w:style>
  <w:style w:type="character" w:styleId="afc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fd">
    <w:name w:val="Содержимое врезки"/>
    <w:basedOn w:val="a6"/>
    <w:link w:val="afe"/>
  </w:style>
  <w:style w:type="character" w:customStyle="1" w:styleId="afe">
    <w:name w:val="Содержимое врезки"/>
    <w:basedOn w:val="a8"/>
    <w:link w:val="afd"/>
    <w:rPr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"/>
    <w:basedOn w:val="a"/>
    <w:next w:val="a6"/>
    <w:link w:val="aff0"/>
    <w:pPr>
      <w:keepNext/>
      <w:spacing w:before="240" w:after="120"/>
    </w:pPr>
    <w:rPr>
      <w:rFonts w:ascii="Arial" w:hAnsi="Arial"/>
      <w:sz w:val="28"/>
    </w:rPr>
  </w:style>
  <w:style w:type="character" w:customStyle="1" w:styleId="aff0">
    <w:name w:val="Заголовок"/>
    <w:basedOn w:val="10"/>
    <w:link w:val="aff"/>
    <w:rPr>
      <w:rFonts w:ascii="Arial" w:hAnsi="Arial"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6">
    <w:name w:val="Body Text"/>
    <w:basedOn w:val="a"/>
    <w:link w:val="a8"/>
    <w:pPr>
      <w:jc w:val="both"/>
    </w:pPr>
  </w:style>
  <w:style w:type="character" w:customStyle="1" w:styleId="a8">
    <w:name w:val="Основной текст Знак"/>
    <w:basedOn w:val="10"/>
    <w:link w:val="a6"/>
    <w:rPr>
      <w:sz w:val="24"/>
    </w:rPr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paragraph" w:customStyle="1" w:styleId="27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8"/>
    <w:pPr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7"/>
    <w:rPr>
      <w:rFonts w:ascii="Verdana" w:hAnsi="Verdana"/>
      <w:sz w:val="20"/>
    </w:rPr>
  </w:style>
  <w:style w:type="paragraph" w:styleId="aff3">
    <w:name w:val="Plain Text"/>
    <w:basedOn w:val="a"/>
    <w:link w:val="aff4"/>
    <w:rPr>
      <w:rFonts w:ascii="Courier New" w:hAnsi="Courier New"/>
      <w:sz w:val="20"/>
    </w:rPr>
  </w:style>
  <w:style w:type="character" w:customStyle="1" w:styleId="aff4">
    <w:name w:val="Текст Знак"/>
    <w:basedOn w:val="10"/>
    <w:link w:val="aff3"/>
    <w:rPr>
      <w:rFonts w:ascii="Courier New" w:hAnsi="Courier New"/>
      <w:sz w:val="20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aff5">
    <w:name w:val="caption"/>
    <w:basedOn w:val="a"/>
    <w:next w:val="a"/>
    <w:link w:val="aff6"/>
    <w:rPr>
      <w:b/>
      <w:sz w:val="20"/>
    </w:rPr>
  </w:style>
  <w:style w:type="character" w:customStyle="1" w:styleId="aff6">
    <w:name w:val="Название объекта Знак"/>
    <w:basedOn w:val="10"/>
    <w:link w:val="aff5"/>
    <w:rPr>
      <w:b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7">
    <w:name w:val="index heading"/>
    <w:basedOn w:val="a"/>
    <w:link w:val="aff8"/>
    <w:rPr>
      <w:rFonts w:ascii="Arial" w:hAnsi="Arial"/>
    </w:rPr>
  </w:style>
  <w:style w:type="character" w:customStyle="1" w:styleId="aff8">
    <w:name w:val="Указатель Знак"/>
    <w:basedOn w:val="10"/>
    <w:link w:val="aff7"/>
    <w:rPr>
      <w:rFonts w:ascii="Arial" w:hAnsi="Arial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1f">
    <w:name w:val="Строгий1"/>
    <w:basedOn w:val="14"/>
    <w:link w:val="aff9"/>
    <w:rPr>
      <w:b/>
    </w:rPr>
  </w:style>
  <w:style w:type="character" w:styleId="aff9">
    <w:name w:val="Strong"/>
    <w:basedOn w:val="a0"/>
    <w:link w:val="1f"/>
    <w:rPr>
      <w:b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c">
    <w:name w:val="Знак"/>
    <w:basedOn w:val="a"/>
    <w:link w:val="affd"/>
    <w:pPr>
      <w:spacing w:after="160" w:line="240" w:lineRule="exact"/>
    </w:pPr>
    <w:rPr>
      <w:rFonts w:ascii="Verdana" w:hAnsi="Verdana"/>
    </w:rPr>
  </w:style>
  <w:style w:type="character" w:customStyle="1" w:styleId="affd">
    <w:name w:val="Знак"/>
    <w:basedOn w:val="10"/>
    <w:link w:val="affc"/>
    <w:rPr>
      <w:rFonts w:ascii="Verdana" w:hAnsi="Verdana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Знак сноски1"/>
    <w:basedOn w:val="14"/>
    <w:link w:val="afff0"/>
    <w:rPr>
      <w:vertAlign w:val="superscript"/>
    </w:rPr>
  </w:style>
  <w:style w:type="character" w:styleId="afff0">
    <w:name w:val="footnote reference"/>
    <w:basedOn w:val="a0"/>
    <w:link w:val="1f0"/>
    <w:rPr>
      <w:vertAlign w:val="superscript"/>
    </w:rPr>
  </w:style>
  <w:style w:type="paragraph" w:styleId="afff1">
    <w:name w:val="Block Text"/>
    <w:basedOn w:val="a"/>
    <w:link w:val="afff2"/>
    <w:pPr>
      <w:ind w:left="14" w:right="7" w:firstLine="418"/>
      <w:jc w:val="both"/>
    </w:pPr>
    <w:rPr>
      <w:sz w:val="28"/>
    </w:rPr>
  </w:style>
  <w:style w:type="character" w:customStyle="1" w:styleId="afff2">
    <w:name w:val="Цитата Знак"/>
    <w:basedOn w:val="10"/>
    <w:link w:val="afff1"/>
    <w:rPr>
      <w:color w:val="000000"/>
      <w:sz w:val="28"/>
    </w:rPr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f1">
    <w:name w:val="Выделение1"/>
    <w:basedOn w:val="0"/>
    <w:link w:val="afff3"/>
    <w:rPr>
      <w:i/>
    </w:rPr>
  </w:style>
  <w:style w:type="character" w:styleId="afff3">
    <w:name w:val="Emphasis"/>
    <w:basedOn w:val="00"/>
    <w:link w:val="1f1"/>
    <w:rPr>
      <w:i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2020-02-19T11:19:00Z</dcterms:created>
  <dcterms:modified xsi:type="dcterms:W3CDTF">2020-02-19T11:19:00Z</dcterms:modified>
</cp:coreProperties>
</file>