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49BE" w:rsidRDefault="005849BE" w:rsidP="001C1451">
      <w:pPr>
        <w:pStyle w:val="3"/>
        <w:ind w:firstLine="708"/>
        <w:jc w:val="center"/>
        <w:rPr>
          <w:b/>
          <w:bCs/>
        </w:rPr>
      </w:pPr>
      <w:bookmarkStart w:id="0" w:name="_GoBack"/>
      <w:bookmarkEnd w:id="0"/>
    </w:p>
    <w:p w:rsidR="001C1451" w:rsidRDefault="001C1451" w:rsidP="001C1451">
      <w:pPr>
        <w:pStyle w:val="3"/>
        <w:ind w:firstLine="708"/>
        <w:jc w:val="center"/>
        <w:rPr>
          <w:b/>
          <w:bCs/>
        </w:rPr>
      </w:pPr>
      <w:r>
        <w:rPr>
          <w:b/>
          <w:bCs/>
        </w:rPr>
        <w:t>Как изменить способ управления средствами пенсионных накоплений?</w:t>
      </w:r>
    </w:p>
    <w:p w:rsidR="001C1451" w:rsidRDefault="001C1451" w:rsidP="001C1451">
      <w:pPr>
        <w:rPr>
          <w:sz w:val="16"/>
          <w:szCs w:val="16"/>
        </w:rPr>
      </w:pPr>
    </w:p>
    <w:p w:rsidR="001C1451" w:rsidRDefault="001C1451" w:rsidP="001C1451">
      <w:pPr>
        <w:pStyle w:val="aff2"/>
        <w:ind w:firstLine="708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Отделение П</w:t>
      </w:r>
      <w:r w:rsidR="00CB496A">
        <w:rPr>
          <w:bCs/>
          <w:sz w:val="28"/>
          <w:szCs w:val="28"/>
        </w:rPr>
        <w:t xml:space="preserve">енсионного фонда России по Брянской области </w:t>
      </w:r>
      <w:r>
        <w:rPr>
          <w:bCs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 xml:space="preserve">апоминает, что страховщиком застрахованных лиц по обязательному пенсионному страхованию может быть Пенсионный фонд России или негосударственный пенсионный фонд, входящий в систему гарантирования прав застрахованных лиц в системе </w:t>
      </w:r>
      <w:r w:rsidR="00545401">
        <w:rPr>
          <w:color w:val="000000"/>
          <w:sz w:val="28"/>
          <w:szCs w:val="28"/>
        </w:rPr>
        <w:t>обязательного пенсионного страхования</w:t>
      </w:r>
      <w:r>
        <w:rPr>
          <w:color w:val="000000"/>
          <w:sz w:val="28"/>
          <w:szCs w:val="28"/>
        </w:rPr>
        <w:t xml:space="preserve">. </w:t>
      </w:r>
    </w:p>
    <w:p w:rsidR="001C1451" w:rsidRDefault="001C1451" w:rsidP="001C14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ПФР инвестирует пенсионные накопления через государственную управляющую компанию Внешэкономбанк и частные управляющие компании. Гражданин, формирующий пенсионные накопления в Пенсионном фонде России, может выбрать одну из управляющих компаний для инвестирования пенсионных накоплений. </w:t>
      </w:r>
    </w:p>
    <w:p w:rsidR="001C1451" w:rsidRDefault="001C1451" w:rsidP="001C14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Смена страховщика происходит только при переходах между Пенсионным фондом России и негосударственным пенсионным фондом,                        а также при переходе из одного НПФ в другой НПФ. </w:t>
      </w:r>
    </w:p>
    <w:p w:rsidR="001C1451" w:rsidRDefault="001C1451" w:rsidP="001C14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переводе пенсионных накоплений из государственной управляющей компании в </w:t>
      </w:r>
      <w:proofErr w:type="gramStart"/>
      <w:r>
        <w:rPr>
          <w:color w:val="000000"/>
          <w:sz w:val="28"/>
          <w:szCs w:val="28"/>
        </w:rPr>
        <w:t>частную</w:t>
      </w:r>
      <w:proofErr w:type="gramEnd"/>
      <w:r>
        <w:rPr>
          <w:color w:val="000000"/>
          <w:sz w:val="28"/>
          <w:szCs w:val="28"/>
        </w:rPr>
        <w:t xml:space="preserve">, а также при выборе другой управляющей компании смены страховщика не происходит – им остается Пенсионный фонд России. </w:t>
      </w:r>
    </w:p>
    <w:p w:rsidR="001C1451" w:rsidRDefault="001C1451" w:rsidP="001C14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Пользоваться правом на смену страховщика можно ежегодно. При этом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важно помнить: если вы меняете пенсионный фонд чаще, чем раз в пять лет, ваши накопления переводятся в него без учета всего или части инвестиционного дохода,</w:t>
      </w:r>
      <w:r>
        <w:rPr>
          <w:sz w:val="28"/>
          <w:szCs w:val="28"/>
        </w:rPr>
        <w:t xml:space="preserve"> а в случае отрицательного результата инвестирования </w:t>
      </w:r>
      <w:r w:rsidR="008274E9">
        <w:rPr>
          <w:sz w:val="28"/>
          <w:szCs w:val="28"/>
        </w:rPr>
        <w:t xml:space="preserve">вас ждет </w:t>
      </w:r>
      <w:r>
        <w:rPr>
          <w:sz w:val="28"/>
          <w:szCs w:val="28"/>
        </w:rPr>
        <w:t xml:space="preserve"> уменьшение средств пенсионных накоплений на сумму инвестиционного убытка. </w:t>
      </w:r>
      <w:r>
        <w:rPr>
          <w:color w:val="000000"/>
          <w:sz w:val="28"/>
          <w:szCs w:val="28"/>
        </w:rPr>
        <w:t>Поэтому ПФР рекомендует менять страховщика (пенсионный фонд) не чаще одного раза в пять лет, а при подаче заявления проверяйте его тип – на срочный или досрочный перевод, выбирая первое.</w:t>
      </w:r>
    </w:p>
    <w:p w:rsidR="001C1451" w:rsidRDefault="001C1451" w:rsidP="001C1451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2019 году переводить средства  пенсионных накоплений без потерь выгодно только тем гражданам, которые последний раз писали заявление                       о выборе страховщика в 2013 и 2014 годах, и данное заявление было положительно рассмотрено Пенсионным фондом в 2015 году. Во всех остальных   случаях   перевод   грозит   потерей   инвестиционного   дохода,   как   минимум  за текущий год. </w:t>
      </w:r>
    </w:p>
    <w:p w:rsidR="001C1451" w:rsidRDefault="001C1451" w:rsidP="001C1451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То же самое ждёт так называемых «молчунов» - тех, кто никогда                        не переводил свои накопления. Им рекомендуется подавать заявление                            о досрочном переходе в </w:t>
      </w:r>
      <w:proofErr w:type="gramStart"/>
      <w:r>
        <w:rPr>
          <w:color w:val="000000"/>
          <w:sz w:val="28"/>
          <w:szCs w:val="28"/>
          <w:lang w:eastAsia="ru-RU"/>
        </w:rPr>
        <w:t>какой-либо</w:t>
      </w:r>
      <w:proofErr w:type="gramEnd"/>
      <w:r>
        <w:rPr>
          <w:color w:val="000000"/>
          <w:sz w:val="28"/>
          <w:szCs w:val="28"/>
          <w:lang w:eastAsia="ru-RU"/>
        </w:rPr>
        <w:t xml:space="preserve"> НПФ только в 2020 году. Если же решение поменять страховщика принимается ранее указанного срока, часть </w:t>
      </w:r>
      <w:proofErr w:type="spellStart"/>
      <w:r>
        <w:rPr>
          <w:color w:val="000000"/>
          <w:sz w:val="28"/>
          <w:szCs w:val="28"/>
          <w:lang w:eastAsia="ru-RU"/>
        </w:rPr>
        <w:t>инвестдохода</w:t>
      </w:r>
      <w:proofErr w:type="spellEnd"/>
      <w:r>
        <w:rPr>
          <w:color w:val="000000"/>
          <w:sz w:val="28"/>
          <w:szCs w:val="28"/>
          <w:lang w:eastAsia="ru-RU"/>
        </w:rPr>
        <w:t xml:space="preserve"> будет потеряна.</w:t>
      </w:r>
    </w:p>
    <w:p w:rsidR="001C1451" w:rsidRPr="00CA76B4" w:rsidRDefault="001C1451" w:rsidP="001C1451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Выяснить, стоит ли переводить накопления в 2019 году</w:t>
      </w:r>
      <w:r w:rsidR="00CA76B4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можно,   обратившись лично в  клиентскую службу управления Пенсионного фонда    по месту жительства или работы: специалист посмотрит, когда </w:t>
      </w:r>
      <w:proofErr w:type="gramStart"/>
      <w:r>
        <w:rPr>
          <w:color w:val="000000"/>
          <w:sz w:val="28"/>
          <w:szCs w:val="28"/>
          <w:lang w:eastAsia="ru-RU"/>
        </w:rPr>
        <w:t>в</w:t>
      </w:r>
      <w:proofErr w:type="gramEnd"/>
      <w:r>
        <w:rPr>
          <w:color w:val="000000"/>
          <w:sz w:val="28"/>
          <w:szCs w:val="28"/>
          <w:lang w:eastAsia="ru-RU"/>
        </w:rPr>
        <w:t xml:space="preserve"> последний </w:t>
      </w:r>
    </w:p>
    <w:p w:rsidR="001C1451" w:rsidRDefault="001C1451" w:rsidP="001C145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раз менялся страховщик. Эту   же   информацию   можно   проверить,  запросив   выписку из индивидуального лицевого счета</w:t>
      </w:r>
      <w:r w:rsidR="00CA76B4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на портале государственных и муниципальных услуг и в Личном кабинете гражданина на сайте ПФР.</w:t>
      </w:r>
    </w:p>
    <w:p w:rsidR="001C1451" w:rsidRDefault="001C1451" w:rsidP="001C145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Напоминаем, что с этого года законодательно изменены сроки подачи заявлений о переходе в НПФ или в ПФР. Теперь такие заявления можно подать не позднее 1 декабря текущего года. Сделать это можно лично,</w:t>
      </w:r>
      <w:r>
        <w:rPr>
          <w:color w:val="000000"/>
          <w:sz w:val="28"/>
          <w:szCs w:val="28"/>
        </w:rPr>
        <w:t xml:space="preserve"> через законного представителя</w:t>
      </w:r>
      <w:r>
        <w:rPr>
          <w:sz w:val="28"/>
          <w:szCs w:val="28"/>
          <w:lang w:eastAsia="ru-RU"/>
        </w:rPr>
        <w:t xml:space="preserve"> или в форме электронного документа через единый портал государственных и муниципальных услуг </w:t>
      </w:r>
      <w:r>
        <w:rPr>
          <w:color w:val="000000"/>
          <w:sz w:val="28"/>
          <w:szCs w:val="28"/>
        </w:rPr>
        <w:t>или сайт ПФР</w:t>
      </w:r>
      <w:r>
        <w:rPr>
          <w:sz w:val="28"/>
          <w:szCs w:val="28"/>
          <w:lang w:eastAsia="ru-RU"/>
        </w:rPr>
        <w:t>. При э</w:t>
      </w:r>
      <w:r>
        <w:rPr>
          <w:color w:val="000000"/>
          <w:sz w:val="28"/>
          <w:szCs w:val="28"/>
        </w:rPr>
        <w:t xml:space="preserve">том   электронное заявление должно быть подписано усиленной квалифицированной электронной подписью. </w:t>
      </w:r>
    </w:p>
    <w:p w:rsidR="001C1451" w:rsidRDefault="001C1451" w:rsidP="001C1451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Срок приема заявления о выборе управляющей компании (инвестиционного портфеля) остался прежним - до 31 декабря.</w:t>
      </w:r>
    </w:p>
    <w:p w:rsidR="004010F9" w:rsidRPr="00AE1218" w:rsidRDefault="001C1451" w:rsidP="00AE1218">
      <w:pPr>
        <w:pStyle w:val="a7"/>
        <w:ind w:firstLine="708"/>
        <w:rPr>
          <w:sz w:val="28"/>
        </w:rPr>
      </w:pPr>
      <w:r>
        <w:rPr>
          <w:sz w:val="28"/>
        </w:rPr>
        <w:t>В соответствии с волеизъявлением гражданина средства будущей накопительной пенсии направляются либо в государственную управляющую компанию - Внешэкономбанк, либо в 17 частных управляющих компаний                 или 33 негосударственных пенсионных фон</w:t>
      </w:r>
      <w:r w:rsidR="00CA76B4">
        <w:rPr>
          <w:sz w:val="28"/>
        </w:rPr>
        <w:t>ов</w:t>
      </w:r>
      <w:r>
        <w:rPr>
          <w:sz w:val="28"/>
        </w:rPr>
        <w:t>. При этом есть один нюанс: для того, чтобы средства пенсионных накоплений были переданы в частную управляющую компанию</w:t>
      </w:r>
      <w:r w:rsidR="00CA76B4">
        <w:rPr>
          <w:sz w:val="28"/>
        </w:rPr>
        <w:t>,</w:t>
      </w:r>
      <w:r>
        <w:rPr>
          <w:sz w:val="28"/>
        </w:rPr>
        <w:t xml:space="preserve"> необходимо оформить только заявление. А вот если выбран НПФ, то кроме заявления необходимо заключить договор с этим НПФ.</w:t>
      </w:r>
    </w:p>
    <w:p w:rsidR="006C5504" w:rsidRPr="003D0466" w:rsidRDefault="00827D0D" w:rsidP="003D0466">
      <w:pPr>
        <w:pStyle w:val="1"/>
        <w:tabs>
          <w:tab w:val="clear" w:pos="2133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75D7B" w:rsidRPr="00985903" w:rsidRDefault="000C6DBC" w:rsidP="00DA6AB2">
      <w:pPr>
        <w:keepLines/>
        <w:spacing w:after="240"/>
        <w:jc w:val="right"/>
        <w:rPr>
          <w:color w:val="000000"/>
          <w:sz w:val="32"/>
          <w:szCs w:val="32"/>
          <w:lang w:eastAsia="ru-RU"/>
        </w:rPr>
      </w:pPr>
      <w:r w:rsidRPr="00985903">
        <w:rPr>
          <w:sz w:val="32"/>
          <w:szCs w:val="32"/>
          <w:lang w:eastAsia="ru-RU"/>
        </w:rPr>
        <w:t>Пресс-служба ОПФР по Брянской области</w:t>
      </w:r>
    </w:p>
    <w:sectPr w:rsidR="00775D7B" w:rsidRPr="00985903">
      <w:headerReference w:type="even" r:id="rId9"/>
      <w:headerReference w:type="default" r:id="rId10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14" w:rsidRDefault="00C66B14">
      <w:r>
        <w:separator/>
      </w:r>
    </w:p>
  </w:endnote>
  <w:endnote w:type="continuationSeparator" w:id="0">
    <w:p w:rsidR="00C66B14" w:rsidRDefault="00C6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14" w:rsidRDefault="00C66B14">
      <w:r>
        <w:separator/>
      </w:r>
    </w:p>
  </w:footnote>
  <w:footnote w:type="continuationSeparator" w:id="0">
    <w:p w:rsidR="00C66B14" w:rsidRDefault="00C66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87A4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92" w:rsidRPr="001E302B" w:rsidRDefault="00402811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6192" behindDoc="1" locked="0" layoutInCell="1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87975" cy="907415"/>
              <wp:effectExtent l="1905" t="5715" r="127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797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  <w:t>Отделение Пенсионного фонда РФ по Брянской области</w:t>
                          </w:r>
                        </w:p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</w:rPr>
                            <w:br/>
                          </w:r>
                        </w:p>
                        <w:p w:rsidR="00594292" w:rsidRDefault="0059429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2.9pt;margin-top:.45pt;width:424.25pt;height:71.45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" stroked="f">
              <v:fill opacity="0"/>
              <v:textbox inset="0,0,0,0">
                <w:txbxContent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  <w:t>Отделение Пенсионного фонда РФ по Брянской области</w:t>
                    </w:r>
                  </w:p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</w:rPr>
                    </w:pPr>
                    <w:r>
                      <w:rPr>
                        <w:rFonts w:ascii="Arial" w:hAnsi="Arial"/>
                        <w:color w:val="0000FF"/>
                      </w:rPr>
                      <w:br/>
                    </w:r>
                  </w:p>
                  <w:p w:rsidR="00594292" w:rsidRDefault="00594292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" strokeweight=".35mm">
              <v:stroke joinstyle="miter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2247900</wp:posOffset>
              </wp:positionH>
              <wp:positionV relativeFrom="paragraph">
                <wp:posOffset>931545</wp:posOffset>
              </wp:positionV>
              <wp:extent cx="2088515" cy="413385"/>
              <wp:effectExtent l="0" t="7620" r="6985" b="762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515" cy="413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292" w:rsidRDefault="00594292">
                          <w:pPr>
                            <w:pStyle w:val="2"/>
                            <w:ind w:left="576" w:hanging="576"/>
                            <w:jc w:val="left"/>
                            <w:rPr>
                              <w:color w:val="0000FF"/>
                            </w:rPr>
                          </w:pPr>
                        </w:p>
                        <w:p w:rsidR="00594292" w:rsidRDefault="00594292">
                          <w:pPr>
                            <w:ind w:left="576" w:hanging="576"/>
                            <w:rPr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0000FF"/>
                            </w:rPr>
                            <w:t xml:space="preserve">               </w:t>
                          </w:r>
                          <w:r>
                            <w:rPr>
                              <w:color w:val="0000FF"/>
                              <w:sz w:val="36"/>
                              <w:szCs w:val="36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77pt;margin-top:73.35pt;width:164.45pt;height:32.5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" stroked="f">
              <v:fill opacity="0"/>
              <v:textbox inset="0,0,0,0">
                <w:txbxContent>
                  <w:p w:rsidR="00594292" w:rsidRDefault="00594292">
                    <w:pPr>
                      <w:pStyle w:val="2"/>
                      <w:ind w:left="576" w:hanging="576"/>
                      <w:jc w:val="left"/>
                      <w:rPr>
                        <w:color w:val="0000FF"/>
                      </w:rPr>
                    </w:pPr>
                  </w:p>
                  <w:p w:rsidR="00594292" w:rsidRDefault="00594292">
                    <w:pPr>
                      <w:ind w:left="576" w:hanging="576"/>
                      <w:rPr>
                        <w:color w:val="0000FF"/>
                        <w:sz w:val="36"/>
                        <w:szCs w:val="36"/>
                      </w:rPr>
                    </w:pPr>
                    <w:r>
                      <w:rPr>
                        <w:color w:val="0000FF"/>
                      </w:rPr>
                      <w:t xml:space="preserve">               </w:t>
                    </w:r>
                    <w:r>
                      <w:rPr>
                        <w:color w:val="0000FF"/>
                        <w:sz w:val="36"/>
                        <w:szCs w:val="36"/>
                      </w:rPr>
                      <w:t>Пресс-релиз</w:t>
                    </w:r>
                  </w:p>
                </w:txbxContent>
              </v:textbox>
            </v:shape>
          </w:pict>
        </mc:Fallback>
      </mc:AlternateContent>
    </w:r>
    <w:r w:rsidR="00B0462E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34580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2133"/>
        </w:tabs>
      </w:pPr>
    </w:lvl>
    <w:lvl w:ilvl="1">
      <w:start w:val="1"/>
      <w:numFmt w:val="none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lvlText w:val=""/>
      <w:lvlJc w:val="left"/>
      <w:pPr>
        <w:tabs>
          <w:tab w:val="num" w:pos="2997"/>
        </w:tabs>
      </w:pPr>
    </w:lvl>
    <w:lvl w:ilvl="7">
      <w:start w:val="1"/>
      <w:numFmt w:val="none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A14CAF"/>
    <w:multiLevelType w:val="hybridMultilevel"/>
    <w:tmpl w:val="4296032E"/>
    <w:lvl w:ilvl="0" w:tplc="6A84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CCA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E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C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0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CF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0E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6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D6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114019E"/>
    <w:multiLevelType w:val="multilevel"/>
    <w:tmpl w:val="EDB8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A52228"/>
    <w:multiLevelType w:val="hybridMultilevel"/>
    <w:tmpl w:val="2EC00910"/>
    <w:lvl w:ilvl="0" w:tplc="0F66F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0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0AE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12E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21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2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EE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0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7F6E1B"/>
    <w:multiLevelType w:val="multilevel"/>
    <w:tmpl w:val="A058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0F1DB2"/>
    <w:multiLevelType w:val="multilevel"/>
    <w:tmpl w:val="CB52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713974"/>
    <w:multiLevelType w:val="hybridMultilevel"/>
    <w:tmpl w:val="5678B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FF7E38"/>
    <w:multiLevelType w:val="multilevel"/>
    <w:tmpl w:val="E152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193100"/>
    <w:multiLevelType w:val="multilevel"/>
    <w:tmpl w:val="61E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7C7867"/>
    <w:multiLevelType w:val="multilevel"/>
    <w:tmpl w:val="5E0C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8672CB"/>
    <w:multiLevelType w:val="multilevel"/>
    <w:tmpl w:val="7308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9E36D2"/>
    <w:multiLevelType w:val="multilevel"/>
    <w:tmpl w:val="DA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B44483"/>
    <w:multiLevelType w:val="hybridMultilevel"/>
    <w:tmpl w:val="0F06A692"/>
    <w:lvl w:ilvl="0" w:tplc="E2AA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6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2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4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80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4E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4E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1B0ACC"/>
    <w:multiLevelType w:val="hybridMultilevel"/>
    <w:tmpl w:val="EDE85DFA"/>
    <w:lvl w:ilvl="0" w:tplc="B6C8A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85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6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E0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2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F379A8"/>
    <w:multiLevelType w:val="multilevel"/>
    <w:tmpl w:val="AC9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137A4E"/>
    <w:multiLevelType w:val="hybridMultilevel"/>
    <w:tmpl w:val="8DC2D34E"/>
    <w:lvl w:ilvl="0" w:tplc="00B2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EB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EE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2D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8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47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6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6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F355C1"/>
    <w:multiLevelType w:val="hybridMultilevel"/>
    <w:tmpl w:val="05388396"/>
    <w:lvl w:ilvl="0" w:tplc="90F8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8F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54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2A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42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F4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A3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D68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030020"/>
    <w:multiLevelType w:val="multilevel"/>
    <w:tmpl w:val="09B8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3806DF"/>
    <w:multiLevelType w:val="multilevel"/>
    <w:tmpl w:val="A0E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582D5B"/>
    <w:multiLevelType w:val="hybridMultilevel"/>
    <w:tmpl w:val="66C2A838"/>
    <w:lvl w:ilvl="0" w:tplc="1560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0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2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9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8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F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5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E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994C6D"/>
    <w:multiLevelType w:val="multilevel"/>
    <w:tmpl w:val="516A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8041EE"/>
    <w:multiLevelType w:val="hybridMultilevel"/>
    <w:tmpl w:val="1908BC8C"/>
    <w:lvl w:ilvl="0" w:tplc="BC80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C5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CA7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28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2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67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4C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0B03AC"/>
    <w:multiLevelType w:val="multilevel"/>
    <w:tmpl w:val="314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2004CB"/>
    <w:multiLevelType w:val="multilevel"/>
    <w:tmpl w:val="05C4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823DDC"/>
    <w:multiLevelType w:val="multilevel"/>
    <w:tmpl w:val="BA8E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6B5F95"/>
    <w:multiLevelType w:val="multilevel"/>
    <w:tmpl w:val="1C4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1885258"/>
    <w:multiLevelType w:val="hybridMultilevel"/>
    <w:tmpl w:val="716C95CC"/>
    <w:lvl w:ilvl="0" w:tplc="1AC20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8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780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6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981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6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65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E30BFD"/>
    <w:multiLevelType w:val="multilevel"/>
    <w:tmpl w:val="4882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1F60A8"/>
    <w:multiLevelType w:val="multilevel"/>
    <w:tmpl w:val="3C82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631A2E"/>
    <w:multiLevelType w:val="multilevel"/>
    <w:tmpl w:val="219E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BF234D"/>
    <w:multiLevelType w:val="multilevel"/>
    <w:tmpl w:val="174E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075FFC"/>
    <w:multiLevelType w:val="multilevel"/>
    <w:tmpl w:val="2D10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4E1223"/>
    <w:multiLevelType w:val="multilevel"/>
    <w:tmpl w:val="E500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DF60291"/>
    <w:multiLevelType w:val="multilevel"/>
    <w:tmpl w:val="5278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0836A6"/>
    <w:multiLevelType w:val="hybridMultilevel"/>
    <w:tmpl w:val="7BD87B0C"/>
    <w:lvl w:ilvl="0" w:tplc="16EE1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6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2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2A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B6B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4B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20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8A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BA7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AE7F8F"/>
    <w:multiLevelType w:val="hybridMultilevel"/>
    <w:tmpl w:val="A574BE7A"/>
    <w:lvl w:ilvl="0" w:tplc="C94E6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88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23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B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0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6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F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791E01"/>
    <w:multiLevelType w:val="multilevel"/>
    <w:tmpl w:val="39F0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BB0CFD"/>
    <w:multiLevelType w:val="hybridMultilevel"/>
    <w:tmpl w:val="FB929FE2"/>
    <w:lvl w:ilvl="0" w:tplc="4852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C4C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6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4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C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6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A5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444C10"/>
    <w:multiLevelType w:val="hybridMultilevel"/>
    <w:tmpl w:val="AA88B1CE"/>
    <w:lvl w:ilvl="0" w:tplc="C04EF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6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628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EE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63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88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04D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45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542AFA"/>
    <w:multiLevelType w:val="multilevel"/>
    <w:tmpl w:val="C38C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D9198B"/>
    <w:multiLevelType w:val="hybridMultilevel"/>
    <w:tmpl w:val="1B66819E"/>
    <w:lvl w:ilvl="0" w:tplc="2F9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CD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22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A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997BDA"/>
    <w:multiLevelType w:val="multilevel"/>
    <w:tmpl w:val="8E7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2C314A"/>
    <w:multiLevelType w:val="multilevel"/>
    <w:tmpl w:val="63E2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8"/>
  </w:num>
  <w:num w:numId="4">
    <w:abstractNumId w:val="40"/>
  </w:num>
  <w:num w:numId="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25"/>
  </w:num>
  <w:num w:numId="9">
    <w:abstractNumId w:val="7"/>
  </w:num>
  <w:num w:numId="10">
    <w:abstractNumId w:val="2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2"/>
  </w:num>
  <w:num w:numId="14">
    <w:abstractNumId w:val="19"/>
  </w:num>
  <w:num w:numId="15">
    <w:abstractNumId w:val="44"/>
  </w:num>
  <w:num w:numId="1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7"/>
  </w:num>
  <w:num w:numId="22">
    <w:abstractNumId w:val="12"/>
  </w:num>
  <w:num w:numId="23">
    <w:abstractNumId w:val="15"/>
  </w:num>
  <w:num w:numId="24">
    <w:abstractNumId w:val="26"/>
  </w:num>
  <w:num w:numId="25">
    <w:abstractNumId w:val="8"/>
  </w:num>
  <w:num w:numId="26">
    <w:abstractNumId w:val="22"/>
  </w:num>
  <w:num w:numId="27">
    <w:abstractNumId w:val="13"/>
  </w:num>
  <w:num w:numId="28">
    <w:abstractNumId w:val="11"/>
  </w:num>
  <w:num w:numId="29">
    <w:abstractNumId w:val="27"/>
  </w:num>
  <w:num w:numId="30">
    <w:abstractNumId w:val="45"/>
  </w:num>
  <w:num w:numId="31">
    <w:abstractNumId w:val="24"/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6">
    <w:abstractNumId w:val="29"/>
  </w:num>
  <w:num w:numId="37">
    <w:abstractNumId w:val="21"/>
  </w:num>
  <w:num w:numId="38">
    <w:abstractNumId w:val="34"/>
  </w:num>
  <w:num w:numId="39">
    <w:abstractNumId w:val="37"/>
  </w:num>
  <w:num w:numId="40">
    <w:abstractNumId w:val="14"/>
  </w:num>
  <w:num w:numId="41">
    <w:abstractNumId w:val="48"/>
  </w:num>
  <w:num w:numId="42">
    <w:abstractNumId w:val="36"/>
  </w:num>
  <w:num w:numId="43">
    <w:abstractNumId w:val="33"/>
  </w:num>
  <w:num w:numId="44">
    <w:abstractNumId w:val="42"/>
  </w:num>
  <w:num w:numId="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 w:numId="48">
    <w:abstractNumId w:val="9"/>
  </w:num>
  <w:num w:numId="49">
    <w:abstractNumId w:val="39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A9"/>
    <w:rsid w:val="000033F3"/>
    <w:rsid w:val="000077A4"/>
    <w:rsid w:val="00010C7F"/>
    <w:rsid w:val="00015214"/>
    <w:rsid w:val="0001561B"/>
    <w:rsid w:val="00015950"/>
    <w:rsid w:val="00016C36"/>
    <w:rsid w:val="0002403E"/>
    <w:rsid w:val="000240A9"/>
    <w:rsid w:val="0002564C"/>
    <w:rsid w:val="000321D7"/>
    <w:rsid w:val="000327E1"/>
    <w:rsid w:val="00033FD7"/>
    <w:rsid w:val="00034C0F"/>
    <w:rsid w:val="00036642"/>
    <w:rsid w:val="000401B4"/>
    <w:rsid w:val="000404D2"/>
    <w:rsid w:val="0004061A"/>
    <w:rsid w:val="00043FDD"/>
    <w:rsid w:val="00044F4E"/>
    <w:rsid w:val="00044F87"/>
    <w:rsid w:val="0004668A"/>
    <w:rsid w:val="0004747D"/>
    <w:rsid w:val="00050E37"/>
    <w:rsid w:val="000535C0"/>
    <w:rsid w:val="00054F29"/>
    <w:rsid w:val="00056E2A"/>
    <w:rsid w:val="00056EDD"/>
    <w:rsid w:val="000573E0"/>
    <w:rsid w:val="00057648"/>
    <w:rsid w:val="000606AC"/>
    <w:rsid w:val="00060EF8"/>
    <w:rsid w:val="00064DD4"/>
    <w:rsid w:val="0006793B"/>
    <w:rsid w:val="000703E7"/>
    <w:rsid w:val="0007044B"/>
    <w:rsid w:val="00070729"/>
    <w:rsid w:val="000724A9"/>
    <w:rsid w:val="0007598A"/>
    <w:rsid w:val="00075C04"/>
    <w:rsid w:val="000826D5"/>
    <w:rsid w:val="00083062"/>
    <w:rsid w:val="00083074"/>
    <w:rsid w:val="000879D8"/>
    <w:rsid w:val="00090998"/>
    <w:rsid w:val="00094779"/>
    <w:rsid w:val="00096FFA"/>
    <w:rsid w:val="000970DB"/>
    <w:rsid w:val="00097F49"/>
    <w:rsid w:val="000A11AB"/>
    <w:rsid w:val="000A3EC0"/>
    <w:rsid w:val="000A54AB"/>
    <w:rsid w:val="000A54CE"/>
    <w:rsid w:val="000A54FC"/>
    <w:rsid w:val="000A6C97"/>
    <w:rsid w:val="000A7CFD"/>
    <w:rsid w:val="000A7F43"/>
    <w:rsid w:val="000B0755"/>
    <w:rsid w:val="000B0803"/>
    <w:rsid w:val="000B4247"/>
    <w:rsid w:val="000B694E"/>
    <w:rsid w:val="000B6F0B"/>
    <w:rsid w:val="000B747B"/>
    <w:rsid w:val="000B7D93"/>
    <w:rsid w:val="000C1354"/>
    <w:rsid w:val="000C26EA"/>
    <w:rsid w:val="000C3A2D"/>
    <w:rsid w:val="000C5861"/>
    <w:rsid w:val="000C6DBC"/>
    <w:rsid w:val="000C79F3"/>
    <w:rsid w:val="000D050A"/>
    <w:rsid w:val="000D0DD2"/>
    <w:rsid w:val="000D2C8B"/>
    <w:rsid w:val="000D47C3"/>
    <w:rsid w:val="000D52E3"/>
    <w:rsid w:val="000D5B57"/>
    <w:rsid w:val="000D6099"/>
    <w:rsid w:val="000D73E9"/>
    <w:rsid w:val="000E3176"/>
    <w:rsid w:val="000E47B0"/>
    <w:rsid w:val="000E5CB0"/>
    <w:rsid w:val="000F1267"/>
    <w:rsid w:val="000F441C"/>
    <w:rsid w:val="000F5783"/>
    <w:rsid w:val="000F6925"/>
    <w:rsid w:val="000F78EC"/>
    <w:rsid w:val="001018B4"/>
    <w:rsid w:val="0010374F"/>
    <w:rsid w:val="00103890"/>
    <w:rsid w:val="001053BC"/>
    <w:rsid w:val="00105CF9"/>
    <w:rsid w:val="00107500"/>
    <w:rsid w:val="001106CA"/>
    <w:rsid w:val="00113910"/>
    <w:rsid w:val="00115580"/>
    <w:rsid w:val="00121BAB"/>
    <w:rsid w:val="00124FB2"/>
    <w:rsid w:val="00131BB4"/>
    <w:rsid w:val="00132E50"/>
    <w:rsid w:val="00132F09"/>
    <w:rsid w:val="00133F70"/>
    <w:rsid w:val="00134438"/>
    <w:rsid w:val="001350A0"/>
    <w:rsid w:val="00135B89"/>
    <w:rsid w:val="001374E0"/>
    <w:rsid w:val="001401CE"/>
    <w:rsid w:val="00140361"/>
    <w:rsid w:val="00144525"/>
    <w:rsid w:val="00145425"/>
    <w:rsid w:val="00146EEE"/>
    <w:rsid w:val="001527A8"/>
    <w:rsid w:val="0015489C"/>
    <w:rsid w:val="001552B8"/>
    <w:rsid w:val="00156A73"/>
    <w:rsid w:val="0016047D"/>
    <w:rsid w:val="00160791"/>
    <w:rsid w:val="00164938"/>
    <w:rsid w:val="00166A6B"/>
    <w:rsid w:val="00170DDC"/>
    <w:rsid w:val="00173899"/>
    <w:rsid w:val="00173C66"/>
    <w:rsid w:val="001774F7"/>
    <w:rsid w:val="00177633"/>
    <w:rsid w:val="00180444"/>
    <w:rsid w:val="001806C5"/>
    <w:rsid w:val="00181E7B"/>
    <w:rsid w:val="0018265B"/>
    <w:rsid w:val="001840E4"/>
    <w:rsid w:val="00184739"/>
    <w:rsid w:val="00185049"/>
    <w:rsid w:val="00190E48"/>
    <w:rsid w:val="00190F10"/>
    <w:rsid w:val="0019133D"/>
    <w:rsid w:val="001919E1"/>
    <w:rsid w:val="00191EDF"/>
    <w:rsid w:val="001921E2"/>
    <w:rsid w:val="0019381B"/>
    <w:rsid w:val="0019453A"/>
    <w:rsid w:val="00195AAB"/>
    <w:rsid w:val="001A3A4F"/>
    <w:rsid w:val="001A58BC"/>
    <w:rsid w:val="001A6A4E"/>
    <w:rsid w:val="001A6E05"/>
    <w:rsid w:val="001B2F9C"/>
    <w:rsid w:val="001B38B9"/>
    <w:rsid w:val="001B38F9"/>
    <w:rsid w:val="001B4DE8"/>
    <w:rsid w:val="001B55D2"/>
    <w:rsid w:val="001B68FE"/>
    <w:rsid w:val="001C1451"/>
    <w:rsid w:val="001C32A3"/>
    <w:rsid w:val="001C3C2D"/>
    <w:rsid w:val="001C7727"/>
    <w:rsid w:val="001D024E"/>
    <w:rsid w:val="001D173D"/>
    <w:rsid w:val="001D2192"/>
    <w:rsid w:val="001D2C09"/>
    <w:rsid w:val="001D4018"/>
    <w:rsid w:val="001D4951"/>
    <w:rsid w:val="001D5C7F"/>
    <w:rsid w:val="001D60C9"/>
    <w:rsid w:val="001E01FB"/>
    <w:rsid w:val="001E0C39"/>
    <w:rsid w:val="001E1FDD"/>
    <w:rsid w:val="001E302B"/>
    <w:rsid w:val="001E4A85"/>
    <w:rsid w:val="001E50A4"/>
    <w:rsid w:val="001E6588"/>
    <w:rsid w:val="001E71AD"/>
    <w:rsid w:val="001F1747"/>
    <w:rsid w:val="001F1A48"/>
    <w:rsid w:val="001F4FD5"/>
    <w:rsid w:val="001F5654"/>
    <w:rsid w:val="001F7B9B"/>
    <w:rsid w:val="0020033A"/>
    <w:rsid w:val="00200B7F"/>
    <w:rsid w:val="0020450A"/>
    <w:rsid w:val="0020476B"/>
    <w:rsid w:val="002047F9"/>
    <w:rsid w:val="00204979"/>
    <w:rsid w:val="00205274"/>
    <w:rsid w:val="002054EE"/>
    <w:rsid w:val="002069A7"/>
    <w:rsid w:val="0021066A"/>
    <w:rsid w:val="00210F0B"/>
    <w:rsid w:val="00211D5C"/>
    <w:rsid w:val="00213D06"/>
    <w:rsid w:val="00214342"/>
    <w:rsid w:val="00214F6E"/>
    <w:rsid w:val="00214FBE"/>
    <w:rsid w:val="00215D5A"/>
    <w:rsid w:val="002162EC"/>
    <w:rsid w:val="0021720D"/>
    <w:rsid w:val="002202C4"/>
    <w:rsid w:val="002223F1"/>
    <w:rsid w:val="00222405"/>
    <w:rsid w:val="0022263C"/>
    <w:rsid w:val="00222885"/>
    <w:rsid w:val="00222D4A"/>
    <w:rsid w:val="00223638"/>
    <w:rsid w:val="00223C9C"/>
    <w:rsid w:val="00225546"/>
    <w:rsid w:val="00225DCB"/>
    <w:rsid w:val="0022670B"/>
    <w:rsid w:val="00226E91"/>
    <w:rsid w:val="00227984"/>
    <w:rsid w:val="00233C51"/>
    <w:rsid w:val="002343EA"/>
    <w:rsid w:val="00235146"/>
    <w:rsid w:val="002352F6"/>
    <w:rsid w:val="00235BA1"/>
    <w:rsid w:val="00235E65"/>
    <w:rsid w:val="00236811"/>
    <w:rsid w:val="002373B9"/>
    <w:rsid w:val="00241710"/>
    <w:rsid w:val="00242C93"/>
    <w:rsid w:val="002432AC"/>
    <w:rsid w:val="0024399E"/>
    <w:rsid w:val="00243FD3"/>
    <w:rsid w:val="00244DB7"/>
    <w:rsid w:val="002453CE"/>
    <w:rsid w:val="00246D71"/>
    <w:rsid w:val="00250790"/>
    <w:rsid w:val="00250999"/>
    <w:rsid w:val="00251C03"/>
    <w:rsid w:val="00253A48"/>
    <w:rsid w:val="0025589F"/>
    <w:rsid w:val="00256905"/>
    <w:rsid w:val="00260429"/>
    <w:rsid w:val="0026354D"/>
    <w:rsid w:val="0026616B"/>
    <w:rsid w:val="00267976"/>
    <w:rsid w:val="00271F4F"/>
    <w:rsid w:val="002740F5"/>
    <w:rsid w:val="00274DD4"/>
    <w:rsid w:val="00276819"/>
    <w:rsid w:val="002768FD"/>
    <w:rsid w:val="00276C32"/>
    <w:rsid w:val="00281C64"/>
    <w:rsid w:val="002833F5"/>
    <w:rsid w:val="002834DC"/>
    <w:rsid w:val="00283C3C"/>
    <w:rsid w:val="00284B23"/>
    <w:rsid w:val="002867CD"/>
    <w:rsid w:val="00286B93"/>
    <w:rsid w:val="002870D4"/>
    <w:rsid w:val="002879D9"/>
    <w:rsid w:val="00290E72"/>
    <w:rsid w:val="00290FAC"/>
    <w:rsid w:val="002916B2"/>
    <w:rsid w:val="00294B80"/>
    <w:rsid w:val="00294C79"/>
    <w:rsid w:val="002959A0"/>
    <w:rsid w:val="00295FBC"/>
    <w:rsid w:val="0029667F"/>
    <w:rsid w:val="002974D9"/>
    <w:rsid w:val="00297F26"/>
    <w:rsid w:val="002A552D"/>
    <w:rsid w:val="002A5B45"/>
    <w:rsid w:val="002A5D83"/>
    <w:rsid w:val="002A77C7"/>
    <w:rsid w:val="002B0F4A"/>
    <w:rsid w:val="002B15B6"/>
    <w:rsid w:val="002B26F3"/>
    <w:rsid w:val="002B3F2D"/>
    <w:rsid w:val="002C1F42"/>
    <w:rsid w:val="002C2730"/>
    <w:rsid w:val="002C36A4"/>
    <w:rsid w:val="002C57A8"/>
    <w:rsid w:val="002C5C7D"/>
    <w:rsid w:val="002C61BE"/>
    <w:rsid w:val="002C71DC"/>
    <w:rsid w:val="002C74F4"/>
    <w:rsid w:val="002C7A6B"/>
    <w:rsid w:val="002D6747"/>
    <w:rsid w:val="002D7451"/>
    <w:rsid w:val="002D7B25"/>
    <w:rsid w:val="002E3560"/>
    <w:rsid w:val="002E3800"/>
    <w:rsid w:val="002E4A83"/>
    <w:rsid w:val="002E4E29"/>
    <w:rsid w:val="002E55A4"/>
    <w:rsid w:val="002F07AB"/>
    <w:rsid w:val="002F0EBF"/>
    <w:rsid w:val="002F4A0A"/>
    <w:rsid w:val="002F5860"/>
    <w:rsid w:val="002F674A"/>
    <w:rsid w:val="002F769A"/>
    <w:rsid w:val="0030066F"/>
    <w:rsid w:val="00300833"/>
    <w:rsid w:val="00300BBC"/>
    <w:rsid w:val="0030204A"/>
    <w:rsid w:val="00302181"/>
    <w:rsid w:val="00303CEB"/>
    <w:rsid w:val="00304C28"/>
    <w:rsid w:val="00306C19"/>
    <w:rsid w:val="003074B4"/>
    <w:rsid w:val="00311472"/>
    <w:rsid w:val="003130C8"/>
    <w:rsid w:val="003138D3"/>
    <w:rsid w:val="003159E4"/>
    <w:rsid w:val="003173A1"/>
    <w:rsid w:val="00317581"/>
    <w:rsid w:val="00321265"/>
    <w:rsid w:val="00322599"/>
    <w:rsid w:val="0032348E"/>
    <w:rsid w:val="0032502D"/>
    <w:rsid w:val="0032611A"/>
    <w:rsid w:val="003271FE"/>
    <w:rsid w:val="00327C13"/>
    <w:rsid w:val="0033109A"/>
    <w:rsid w:val="00333731"/>
    <w:rsid w:val="003344D7"/>
    <w:rsid w:val="00336F7A"/>
    <w:rsid w:val="00341747"/>
    <w:rsid w:val="003432E7"/>
    <w:rsid w:val="00343AA1"/>
    <w:rsid w:val="00344B1F"/>
    <w:rsid w:val="00345108"/>
    <w:rsid w:val="00347CC0"/>
    <w:rsid w:val="00351E3D"/>
    <w:rsid w:val="0035444F"/>
    <w:rsid w:val="0035575F"/>
    <w:rsid w:val="003562DA"/>
    <w:rsid w:val="00360932"/>
    <w:rsid w:val="00360A1C"/>
    <w:rsid w:val="003633F4"/>
    <w:rsid w:val="00363A11"/>
    <w:rsid w:val="00365753"/>
    <w:rsid w:val="00365C06"/>
    <w:rsid w:val="003662A9"/>
    <w:rsid w:val="003674AC"/>
    <w:rsid w:val="0037102A"/>
    <w:rsid w:val="003719CF"/>
    <w:rsid w:val="00372DEB"/>
    <w:rsid w:val="00373650"/>
    <w:rsid w:val="00376364"/>
    <w:rsid w:val="00376714"/>
    <w:rsid w:val="00377397"/>
    <w:rsid w:val="003774E0"/>
    <w:rsid w:val="00380399"/>
    <w:rsid w:val="003806FA"/>
    <w:rsid w:val="003812C7"/>
    <w:rsid w:val="003816A9"/>
    <w:rsid w:val="00384452"/>
    <w:rsid w:val="003844E7"/>
    <w:rsid w:val="00385ED0"/>
    <w:rsid w:val="00390455"/>
    <w:rsid w:val="003914F1"/>
    <w:rsid w:val="00391541"/>
    <w:rsid w:val="00392335"/>
    <w:rsid w:val="00394471"/>
    <w:rsid w:val="0039463F"/>
    <w:rsid w:val="00397E9E"/>
    <w:rsid w:val="003A05AA"/>
    <w:rsid w:val="003A195F"/>
    <w:rsid w:val="003A32FC"/>
    <w:rsid w:val="003A333F"/>
    <w:rsid w:val="003A3C73"/>
    <w:rsid w:val="003A4601"/>
    <w:rsid w:val="003A4E7A"/>
    <w:rsid w:val="003A5930"/>
    <w:rsid w:val="003A5C42"/>
    <w:rsid w:val="003A7BEF"/>
    <w:rsid w:val="003B7F9D"/>
    <w:rsid w:val="003C0945"/>
    <w:rsid w:val="003C37A2"/>
    <w:rsid w:val="003C7187"/>
    <w:rsid w:val="003C7C81"/>
    <w:rsid w:val="003D0466"/>
    <w:rsid w:val="003D11EB"/>
    <w:rsid w:val="003D1E7D"/>
    <w:rsid w:val="003D253A"/>
    <w:rsid w:val="003D2B84"/>
    <w:rsid w:val="003D5C3D"/>
    <w:rsid w:val="003D7335"/>
    <w:rsid w:val="003E39BD"/>
    <w:rsid w:val="003E4A39"/>
    <w:rsid w:val="003E6996"/>
    <w:rsid w:val="003E6EA1"/>
    <w:rsid w:val="003E7357"/>
    <w:rsid w:val="003F06CD"/>
    <w:rsid w:val="003F19A8"/>
    <w:rsid w:val="003F1F12"/>
    <w:rsid w:val="003F4EA6"/>
    <w:rsid w:val="003F4F0F"/>
    <w:rsid w:val="003F5FB7"/>
    <w:rsid w:val="00400D84"/>
    <w:rsid w:val="004010F9"/>
    <w:rsid w:val="00401235"/>
    <w:rsid w:val="004019EB"/>
    <w:rsid w:val="00401C92"/>
    <w:rsid w:val="00402811"/>
    <w:rsid w:val="00402C23"/>
    <w:rsid w:val="00406772"/>
    <w:rsid w:val="00406B38"/>
    <w:rsid w:val="004102CA"/>
    <w:rsid w:val="00414DAC"/>
    <w:rsid w:val="00414F6F"/>
    <w:rsid w:val="00415F34"/>
    <w:rsid w:val="00417E4F"/>
    <w:rsid w:val="004216CF"/>
    <w:rsid w:val="00423AB3"/>
    <w:rsid w:val="00425ED5"/>
    <w:rsid w:val="00426155"/>
    <w:rsid w:val="0042660D"/>
    <w:rsid w:val="004301C6"/>
    <w:rsid w:val="00430D01"/>
    <w:rsid w:val="00431790"/>
    <w:rsid w:val="004329CE"/>
    <w:rsid w:val="00433CD2"/>
    <w:rsid w:val="00436032"/>
    <w:rsid w:val="00436BDA"/>
    <w:rsid w:val="00441923"/>
    <w:rsid w:val="0044396F"/>
    <w:rsid w:val="00443EA7"/>
    <w:rsid w:val="0044459E"/>
    <w:rsid w:val="00444C8E"/>
    <w:rsid w:val="004452CC"/>
    <w:rsid w:val="00446166"/>
    <w:rsid w:val="00450235"/>
    <w:rsid w:val="00456817"/>
    <w:rsid w:val="00456AD3"/>
    <w:rsid w:val="00456F91"/>
    <w:rsid w:val="00457DCD"/>
    <w:rsid w:val="00457E00"/>
    <w:rsid w:val="004614F7"/>
    <w:rsid w:val="00461E28"/>
    <w:rsid w:val="00462896"/>
    <w:rsid w:val="00463BA9"/>
    <w:rsid w:val="00464730"/>
    <w:rsid w:val="00465454"/>
    <w:rsid w:val="00465671"/>
    <w:rsid w:val="00465DDC"/>
    <w:rsid w:val="00466AA3"/>
    <w:rsid w:val="00470595"/>
    <w:rsid w:val="00471619"/>
    <w:rsid w:val="00472314"/>
    <w:rsid w:val="00474022"/>
    <w:rsid w:val="00476598"/>
    <w:rsid w:val="00476934"/>
    <w:rsid w:val="00480C25"/>
    <w:rsid w:val="00481397"/>
    <w:rsid w:val="00482994"/>
    <w:rsid w:val="00484361"/>
    <w:rsid w:val="00484921"/>
    <w:rsid w:val="004865C6"/>
    <w:rsid w:val="004867F0"/>
    <w:rsid w:val="00492463"/>
    <w:rsid w:val="00492ADA"/>
    <w:rsid w:val="00492F19"/>
    <w:rsid w:val="0049492E"/>
    <w:rsid w:val="00495DFC"/>
    <w:rsid w:val="004974F4"/>
    <w:rsid w:val="004A0635"/>
    <w:rsid w:val="004A2C84"/>
    <w:rsid w:val="004A33EB"/>
    <w:rsid w:val="004A6FED"/>
    <w:rsid w:val="004B21B7"/>
    <w:rsid w:val="004B3921"/>
    <w:rsid w:val="004B4781"/>
    <w:rsid w:val="004C08F7"/>
    <w:rsid w:val="004C1FAF"/>
    <w:rsid w:val="004C4692"/>
    <w:rsid w:val="004C74BB"/>
    <w:rsid w:val="004D0A82"/>
    <w:rsid w:val="004D0DD3"/>
    <w:rsid w:val="004D33B4"/>
    <w:rsid w:val="004D4B16"/>
    <w:rsid w:val="004D5F62"/>
    <w:rsid w:val="004D62D8"/>
    <w:rsid w:val="004E1892"/>
    <w:rsid w:val="004E2533"/>
    <w:rsid w:val="004E2FA7"/>
    <w:rsid w:val="004E3BE8"/>
    <w:rsid w:val="004E3C6D"/>
    <w:rsid w:val="004E40C8"/>
    <w:rsid w:val="004E4340"/>
    <w:rsid w:val="004F3BBD"/>
    <w:rsid w:val="004F71EC"/>
    <w:rsid w:val="004F7AA8"/>
    <w:rsid w:val="0050163A"/>
    <w:rsid w:val="0050200F"/>
    <w:rsid w:val="00507479"/>
    <w:rsid w:val="00513529"/>
    <w:rsid w:val="005135E7"/>
    <w:rsid w:val="00513EF7"/>
    <w:rsid w:val="0051478C"/>
    <w:rsid w:val="00514EB2"/>
    <w:rsid w:val="00515874"/>
    <w:rsid w:val="0051593A"/>
    <w:rsid w:val="00515F6E"/>
    <w:rsid w:val="0051624B"/>
    <w:rsid w:val="00517AA0"/>
    <w:rsid w:val="0052047A"/>
    <w:rsid w:val="0052172F"/>
    <w:rsid w:val="00522A52"/>
    <w:rsid w:val="00524111"/>
    <w:rsid w:val="00524326"/>
    <w:rsid w:val="0052463F"/>
    <w:rsid w:val="005246DD"/>
    <w:rsid w:val="0052580C"/>
    <w:rsid w:val="00525DFF"/>
    <w:rsid w:val="00526A29"/>
    <w:rsid w:val="00527629"/>
    <w:rsid w:val="0053277E"/>
    <w:rsid w:val="00534FB7"/>
    <w:rsid w:val="0053563B"/>
    <w:rsid w:val="00535C7C"/>
    <w:rsid w:val="00536570"/>
    <w:rsid w:val="005372DF"/>
    <w:rsid w:val="0054031F"/>
    <w:rsid w:val="00541234"/>
    <w:rsid w:val="005412D1"/>
    <w:rsid w:val="00541C1A"/>
    <w:rsid w:val="00545401"/>
    <w:rsid w:val="00545C92"/>
    <w:rsid w:val="00546270"/>
    <w:rsid w:val="005475B4"/>
    <w:rsid w:val="0055074A"/>
    <w:rsid w:val="00551771"/>
    <w:rsid w:val="00552585"/>
    <w:rsid w:val="00553C64"/>
    <w:rsid w:val="0055449C"/>
    <w:rsid w:val="005567AA"/>
    <w:rsid w:val="00557A59"/>
    <w:rsid w:val="00560C7D"/>
    <w:rsid w:val="005641EA"/>
    <w:rsid w:val="00565B28"/>
    <w:rsid w:val="005670E5"/>
    <w:rsid w:val="005711B5"/>
    <w:rsid w:val="0057192D"/>
    <w:rsid w:val="0057318E"/>
    <w:rsid w:val="0057373B"/>
    <w:rsid w:val="00573D71"/>
    <w:rsid w:val="00576C18"/>
    <w:rsid w:val="005802BB"/>
    <w:rsid w:val="00580858"/>
    <w:rsid w:val="0058273F"/>
    <w:rsid w:val="00582A79"/>
    <w:rsid w:val="00582D74"/>
    <w:rsid w:val="0058355A"/>
    <w:rsid w:val="005849BE"/>
    <w:rsid w:val="005849FD"/>
    <w:rsid w:val="00585A6C"/>
    <w:rsid w:val="00591D76"/>
    <w:rsid w:val="00594292"/>
    <w:rsid w:val="00595C22"/>
    <w:rsid w:val="0059687B"/>
    <w:rsid w:val="005A0896"/>
    <w:rsid w:val="005A1908"/>
    <w:rsid w:val="005A463C"/>
    <w:rsid w:val="005A6FF4"/>
    <w:rsid w:val="005A72CE"/>
    <w:rsid w:val="005A731E"/>
    <w:rsid w:val="005A7D75"/>
    <w:rsid w:val="005A7DDA"/>
    <w:rsid w:val="005B010A"/>
    <w:rsid w:val="005B02A2"/>
    <w:rsid w:val="005B4B5C"/>
    <w:rsid w:val="005B6086"/>
    <w:rsid w:val="005B6BE7"/>
    <w:rsid w:val="005B7D37"/>
    <w:rsid w:val="005C0443"/>
    <w:rsid w:val="005C04B5"/>
    <w:rsid w:val="005C165C"/>
    <w:rsid w:val="005C2682"/>
    <w:rsid w:val="005C2A7A"/>
    <w:rsid w:val="005C40A1"/>
    <w:rsid w:val="005C47E0"/>
    <w:rsid w:val="005C74C6"/>
    <w:rsid w:val="005C7B5E"/>
    <w:rsid w:val="005C7DC9"/>
    <w:rsid w:val="005D1485"/>
    <w:rsid w:val="005D3B29"/>
    <w:rsid w:val="005D762B"/>
    <w:rsid w:val="005D7774"/>
    <w:rsid w:val="005D782B"/>
    <w:rsid w:val="005D7DD8"/>
    <w:rsid w:val="005E6417"/>
    <w:rsid w:val="005E69FA"/>
    <w:rsid w:val="005E6ED6"/>
    <w:rsid w:val="005F0F9F"/>
    <w:rsid w:val="005F3D54"/>
    <w:rsid w:val="005F4256"/>
    <w:rsid w:val="005F596F"/>
    <w:rsid w:val="005F6157"/>
    <w:rsid w:val="005F6996"/>
    <w:rsid w:val="00601B42"/>
    <w:rsid w:val="00602667"/>
    <w:rsid w:val="00603673"/>
    <w:rsid w:val="00604ECD"/>
    <w:rsid w:val="006053ED"/>
    <w:rsid w:val="006058C0"/>
    <w:rsid w:val="00605C3B"/>
    <w:rsid w:val="006076CE"/>
    <w:rsid w:val="00607B3A"/>
    <w:rsid w:val="0061041B"/>
    <w:rsid w:val="0061403E"/>
    <w:rsid w:val="00615641"/>
    <w:rsid w:val="00615C3E"/>
    <w:rsid w:val="00615F63"/>
    <w:rsid w:val="006162DA"/>
    <w:rsid w:val="006172AD"/>
    <w:rsid w:val="006178D7"/>
    <w:rsid w:val="00620253"/>
    <w:rsid w:val="006214E3"/>
    <w:rsid w:val="00621F91"/>
    <w:rsid w:val="00622286"/>
    <w:rsid w:val="00622E0E"/>
    <w:rsid w:val="00625992"/>
    <w:rsid w:val="00626BD8"/>
    <w:rsid w:val="00627E5A"/>
    <w:rsid w:val="00630DA3"/>
    <w:rsid w:val="006322A1"/>
    <w:rsid w:val="00633096"/>
    <w:rsid w:val="00637076"/>
    <w:rsid w:val="0064045E"/>
    <w:rsid w:val="00641088"/>
    <w:rsid w:val="00642851"/>
    <w:rsid w:val="00642A6F"/>
    <w:rsid w:val="0064312E"/>
    <w:rsid w:val="00643972"/>
    <w:rsid w:val="00644A4A"/>
    <w:rsid w:val="00646529"/>
    <w:rsid w:val="006473D7"/>
    <w:rsid w:val="006514C4"/>
    <w:rsid w:val="00652A4A"/>
    <w:rsid w:val="0065363C"/>
    <w:rsid w:val="0065368D"/>
    <w:rsid w:val="00654BF3"/>
    <w:rsid w:val="00656B9F"/>
    <w:rsid w:val="0066208E"/>
    <w:rsid w:val="00664964"/>
    <w:rsid w:val="0066542E"/>
    <w:rsid w:val="006661C3"/>
    <w:rsid w:val="006701C6"/>
    <w:rsid w:val="00670B56"/>
    <w:rsid w:val="0067404A"/>
    <w:rsid w:val="006742E7"/>
    <w:rsid w:val="00674F1D"/>
    <w:rsid w:val="00675785"/>
    <w:rsid w:val="00677CF1"/>
    <w:rsid w:val="006818FA"/>
    <w:rsid w:val="006831F0"/>
    <w:rsid w:val="006836CA"/>
    <w:rsid w:val="00683787"/>
    <w:rsid w:val="00684D34"/>
    <w:rsid w:val="00684FF6"/>
    <w:rsid w:val="00685DD0"/>
    <w:rsid w:val="00686B98"/>
    <w:rsid w:val="00686E81"/>
    <w:rsid w:val="006873A4"/>
    <w:rsid w:val="0069163E"/>
    <w:rsid w:val="00691EA0"/>
    <w:rsid w:val="00694237"/>
    <w:rsid w:val="00695CD5"/>
    <w:rsid w:val="006967F3"/>
    <w:rsid w:val="006A14D2"/>
    <w:rsid w:val="006A151B"/>
    <w:rsid w:val="006A79DD"/>
    <w:rsid w:val="006A7E27"/>
    <w:rsid w:val="006B11D3"/>
    <w:rsid w:val="006B1CFF"/>
    <w:rsid w:val="006B4E23"/>
    <w:rsid w:val="006B4EB4"/>
    <w:rsid w:val="006B4F69"/>
    <w:rsid w:val="006B6FFD"/>
    <w:rsid w:val="006C21D3"/>
    <w:rsid w:val="006C3082"/>
    <w:rsid w:val="006C400A"/>
    <w:rsid w:val="006C4408"/>
    <w:rsid w:val="006C5504"/>
    <w:rsid w:val="006C6325"/>
    <w:rsid w:val="006C75F4"/>
    <w:rsid w:val="006C7E3C"/>
    <w:rsid w:val="006D0F57"/>
    <w:rsid w:val="006D1EDA"/>
    <w:rsid w:val="006D5392"/>
    <w:rsid w:val="006D5398"/>
    <w:rsid w:val="006D555C"/>
    <w:rsid w:val="006D6726"/>
    <w:rsid w:val="006D7AF2"/>
    <w:rsid w:val="006E0626"/>
    <w:rsid w:val="006E31BA"/>
    <w:rsid w:val="006E48CB"/>
    <w:rsid w:val="006E5099"/>
    <w:rsid w:val="006E7886"/>
    <w:rsid w:val="006F019D"/>
    <w:rsid w:val="006F11BB"/>
    <w:rsid w:val="006F1F1B"/>
    <w:rsid w:val="006F2307"/>
    <w:rsid w:val="006F4CC4"/>
    <w:rsid w:val="006F6D51"/>
    <w:rsid w:val="00700055"/>
    <w:rsid w:val="007051A1"/>
    <w:rsid w:val="00705A8E"/>
    <w:rsid w:val="007063C6"/>
    <w:rsid w:val="00706512"/>
    <w:rsid w:val="0071026D"/>
    <w:rsid w:val="007139CD"/>
    <w:rsid w:val="007140F0"/>
    <w:rsid w:val="00716098"/>
    <w:rsid w:val="007238BC"/>
    <w:rsid w:val="00730239"/>
    <w:rsid w:val="00730729"/>
    <w:rsid w:val="00731916"/>
    <w:rsid w:val="00731DB0"/>
    <w:rsid w:val="00732CFE"/>
    <w:rsid w:val="007335B7"/>
    <w:rsid w:val="00733F94"/>
    <w:rsid w:val="00734056"/>
    <w:rsid w:val="007412C9"/>
    <w:rsid w:val="00745044"/>
    <w:rsid w:val="00746BF9"/>
    <w:rsid w:val="00746C3D"/>
    <w:rsid w:val="00750B59"/>
    <w:rsid w:val="00750C1F"/>
    <w:rsid w:val="00750F02"/>
    <w:rsid w:val="00752395"/>
    <w:rsid w:val="00752BF8"/>
    <w:rsid w:val="00754CA3"/>
    <w:rsid w:val="0076345C"/>
    <w:rsid w:val="007635D5"/>
    <w:rsid w:val="0076539F"/>
    <w:rsid w:val="00765B17"/>
    <w:rsid w:val="00765EA4"/>
    <w:rsid w:val="0076752C"/>
    <w:rsid w:val="007702BA"/>
    <w:rsid w:val="00772A61"/>
    <w:rsid w:val="00772BAF"/>
    <w:rsid w:val="00772D20"/>
    <w:rsid w:val="00774979"/>
    <w:rsid w:val="00774C31"/>
    <w:rsid w:val="00775D7B"/>
    <w:rsid w:val="00776461"/>
    <w:rsid w:val="00776CD4"/>
    <w:rsid w:val="0078063C"/>
    <w:rsid w:val="00780B19"/>
    <w:rsid w:val="007835BD"/>
    <w:rsid w:val="0078406C"/>
    <w:rsid w:val="00787A40"/>
    <w:rsid w:val="0079241E"/>
    <w:rsid w:val="00792D98"/>
    <w:rsid w:val="007941F7"/>
    <w:rsid w:val="00796B99"/>
    <w:rsid w:val="00797D87"/>
    <w:rsid w:val="007A0DD1"/>
    <w:rsid w:val="007A2B39"/>
    <w:rsid w:val="007A2DF0"/>
    <w:rsid w:val="007A3B90"/>
    <w:rsid w:val="007A6490"/>
    <w:rsid w:val="007A72E3"/>
    <w:rsid w:val="007B049C"/>
    <w:rsid w:val="007B5498"/>
    <w:rsid w:val="007B6D66"/>
    <w:rsid w:val="007C0811"/>
    <w:rsid w:val="007C26D5"/>
    <w:rsid w:val="007C27A2"/>
    <w:rsid w:val="007C60FD"/>
    <w:rsid w:val="007D0520"/>
    <w:rsid w:val="007D0603"/>
    <w:rsid w:val="007D09D1"/>
    <w:rsid w:val="007D16F4"/>
    <w:rsid w:val="007D1F28"/>
    <w:rsid w:val="007D27C1"/>
    <w:rsid w:val="007D2CC1"/>
    <w:rsid w:val="007D3899"/>
    <w:rsid w:val="007D4759"/>
    <w:rsid w:val="007D512C"/>
    <w:rsid w:val="007D6B0F"/>
    <w:rsid w:val="007D75A3"/>
    <w:rsid w:val="007E14A9"/>
    <w:rsid w:val="007E2700"/>
    <w:rsid w:val="007E3179"/>
    <w:rsid w:val="007E40A1"/>
    <w:rsid w:val="007E4D27"/>
    <w:rsid w:val="007E51FF"/>
    <w:rsid w:val="007F08CB"/>
    <w:rsid w:val="007F167B"/>
    <w:rsid w:val="007F2BE6"/>
    <w:rsid w:val="007F435A"/>
    <w:rsid w:val="007F6DCD"/>
    <w:rsid w:val="007F722E"/>
    <w:rsid w:val="0080062B"/>
    <w:rsid w:val="008024CB"/>
    <w:rsid w:val="00803F45"/>
    <w:rsid w:val="00804892"/>
    <w:rsid w:val="00804A8D"/>
    <w:rsid w:val="0080563E"/>
    <w:rsid w:val="008108A2"/>
    <w:rsid w:val="00814175"/>
    <w:rsid w:val="008150D8"/>
    <w:rsid w:val="00815AEF"/>
    <w:rsid w:val="00816525"/>
    <w:rsid w:val="00817500"/>
    <w:rsid w:val="00817BED"/>
    <w:rsid w:val="008208F2"/>
    <w:rsid w:val="00825D28"/>
    <w:rsid w:val="008274E9"/>
    <w:rsid w:val="0082775A"/>
    <w:rsid w:val="00827D0D"/>
    <w:rsid w:val="00831500"/>
    <w:rsid w:val="008321B5"/>
    <w:rsid w:val="008322EE"/>
    <w:rsid w:val="00834203"/>
    <w:rsid w:val="00834EA4"/>
    <w:rsid w:val="00840B4A"/>
    <w:rsid w:val="00843372"/>
    <w:rsid w:val="0084626E"/>
    <w:rsid w:val="00847E91"/>
    <w:rsid w:val="00850099"/>
    <w:rsid w:val="008525BD"/>
    <w:rsid w:val="0085390C"/>
    <w:rsid w:val="0085747F"/>
    <w:rsid w:val="00857F2B"/>
    <w:rsid w:val="008606FB"/>
    <w:rsid w:val="00862B99"/>
    <w:rsid w:val="00863A54"/>
    <w:rsid w:val="00867207"/>
    <w:rsid w:val="008724C2"/>
    <w:rsid w:val="0087252C"/>
    <w:rsid w:val="00874260"/>
    <w:rsid w:val="0087621F"/>
    <w:rsid w:val="008806DC"/>
    <w:rsid w:val="00881950"/>
    <w:rsid w:val="008822C5"/>
    <w:rsid w:val="00882DCC"/>
    <w:rsid w:val="00885019"/>
    <w:rsid w:val="008915C0"/>
    <w:rsid w:val="008922FC"/>
    <w:rsid w:val="008937E7"/>
    <w:rsid w:val="0089701F"/>
    <w:rsid w:val="008978DF"/>
    <w:rsid w:val="008A1B93"/>
    <w:rsid w:val="008A1CF8"/>
    <w:rsid w:val="008A2522"/>
    <w:rsid w:val="008A471E"/>
    <w:rsid w:val="008A5C6C"/>
    <w:rsid w:val="008A5E55"/>
    <w:rsid w:val="008A7452"/>
    <w:rsid w:val="008B562E"/>
    <w:rsid w:val="008B79BF"/>
    <w:rsid w:val="008C2648"/>
    <w:rsid w:val="008C26B1"/>
    <w:rsid w:val="008C2EA1"/>
    <w:rsid w:val="008C373E"/>
    <w:rsid w:val="008C5D19"/>
    <w:rsid w:val="008C5F4E"/>
    <w:rsid w:val="008C62D1"/>
    <w:rsid w:val="008C78F4"/>
    <w:rsid w:val="008C7CE8"/>
    <w:rsid w:val="008D5343"/>
    <w:rsid w:val="008D73E9"/>
    <w:rsid w:val="008D77D9"/>
    <w:rsid w:val="008E0BFE"/>
    <w:rsid w:val="008E16A9"/>
    <w:rsid w:val="008E1CED"/>
    <w:rsid w:val="008E2E98"/>
    <w:rsid w:val="008E59DF"/>
    <w:rsid w:val="008E65FE"/>
    <w:rsid w:val="008E7925"/>
    <w:rsid w:val="008F044F"/>
    <w:rsid w:val="008F2CB3"/>
    <w:rsid w:val="008F3BDC"/>
    <w:rsid w:val="008F5891"/>
    <w:rsid w:val="008F5D2E"/>
    <w:rsid w:val="008F64EB"/>
    <w:rsid w:val="009027CA"/>
    <w:rsid w:val="00904261"/>
    <w:rsid w:val="0090588D"/>
    <w:rsid w:val="00905992"/>
    <w:rsid w:val="00906A1B"/>
    <w:rsid w:val="009074B1"/>
    <w:rsid w:val="009075EF"/>
    <w:rsid w:val="00910112"/>
    <w:rsid w:val="0091442E"/>
    <w:rsid w:val="0091583D"/>
    <w:rsid w:val="00916BE8"/>
    <w:rsid w:val="0091703D"/>
    <w:rsid w:val="009208E8"/>
    <w:rsid w:val="0092129F"/>
    <w:rsid w:val="00921D25"/>
    <w:rsid w:val="00922E1D"/>
    <w:rsid w:val="0092319C"/>
    <w:rsid w:val="00924835"/>
    <w:rsid w:val="0092506C"/>
    <w:rsid w:val="0092546E"/>
    <w:rsid w:val="00925A14"/>
    <w:rsid w:val="00925F47"/>
    <w:rsid w:val="009268B2"/>
    <w:rsid w:val="00926BDF"/>
    <w:rsid w:val="00927C52"/>
    <w:rsid w:val="009328B9"/>
    <w:rsid w:val="00932D3D"/>
    <w:rsid w:val="0093326C"/>
    <w:rsid w:val="009338F0"/>
    <w:rsid w:val="00935ADA"/>
    <w:rsid w:val="00935F68"/>
    <w:rsid w:val="00936806"/>
    <w:rsid w:val="00936CC6"/>
    <w:rsid w:val="00937893"/>
    <w:rsid w:val="0094021B"/>
    <w:rsid w:val="00940269"/>
    <w:rsid w:val="00940B6B"/>
    <w:rsid w:val="009439AA"/>
    <w:rsid w:val="0095167E"/>
    <w:rsid w:val="00951BAF"/>
    <w:rsid w:val="0095208E"/>
    <w:rsid w:val="00952B03"/>
    <w:rsid w:val="00953889"/>
    <w:rsid w:val="00953DE2"/>
    <w:rsid w:val="00956417"/>
    <w:rsid w:val="00960B7D"/>
    <w:rsid w:val="009611EC"/>
    <w:rsid w:val="009617DF"/>
    <w:rsid w:val="009622A3"/>
    <w:rsid w:val="00963063"/>
    <w:rsid w:val="00963DDD"/>
    <w:rsid w:val="00966978"/>
    <w:rsid w:val="00967C1F"/>
    <w:rsid w:val="00971DB3"/>
    <w:rsid w:val="00972E5A"/>
    <w:rsid w:val="00982D78"/>
    <w:rsid w:val="00985903"/>
    <w:rsid w:val="0098624C"/>
    <w:rsid w:val="00986BB9"/>
    <w:rsid w:val="0098714D"/>
    <w:rsid w:val="00987A56"/>
    <w:rsid w:val="00990C5C"/>
    <w:rsid w:val="00993B67"/>
    <w:rsid w:val="00994242"/>
    <w:rsid w:val="0099433B"/>
    <w:rsid w:val="00994F96"/>
    <w:rsid w:val="00995711"/>
    <w:rsid w:val="009969D5"/>
    <w:rsid w:val="00997698"/>
    <w:rsid w:val="009A1F3F"/>
    <w:rsid w:val="009A1F7F"/>
    <w:rsid w:val="009A374B"/>
    <w:rsid w:val="009A408A"/>
    <w:rsid w:val="009A58A7"/>
    <w:rsid w:val="009B014F"/>
    <w:rsid w:val="009B1616"/>
    <w:rsid w:val="009B27EF"/>
    <w:rsid w:val="009B2B8D"/>
    <w:rsid w:val="009B4031"/>
    <w:rsid w:val="009B5A28"/>
    <w:rsid w:val="009C1031"/>
    <w:rsid w:val="009C1246"/>
    <w:rsid w:val="009C4486"/>
    <w:rsid w:val="009C54F1"/>
    <w:rsid w:val="009C6970"/>
    <w:rsid w:val="009C71E8"/>
    <w:rsid w:val="009D1137"/>
    <w:rsid w:val="009D20EC"/>
    <w:rsid w:val="009D4817"/>
    <w:rsid w:val="009D49D0"/>
    <w:rsid w:val="009D6C34"/>
    <w:rsid w:val="009D76A7"/>
    <w:rsid w:val="009D7B4D"/>
    <w:rsid w:val="009E1B0B"/>
    <w:rsid w:val="009E46FA"/>
    <w:rsid w:val="009E4D18"/>
    <w:rsid w:val="009F2804"/>
    <w:rsid w:val="009F7AE3"/>
    <w:rsid w:val="00A01798"/>
    <w:rsid w:val="00A02F16"/>
    <w:rsid w:val="00A030E4"/>
    <w:rsid w:val="00A03C85"/>
    <w:rsid w:val="00A05405"/>
    <w:rsid w:val="00A06C4A"/>
    <w:rsid w:val="00A06D3D"/>
    <w:rsid w:val="00A07820"/>
    <w:rsid w:val="00A10813"/>
    <w:rsid w:val="00A10A46"/>
    <w:rsid w:val="00A16155"/>
    <w:rsid w:val="00A16807"/>
    <w:rsid w:val="00A1783C"/>
    <w:rsid w:val="00A17B56"/>
    <w:rsid w:val="00A212D9"/>
    <w:rsid w:val="00A245E7"/>
    <w:rsid w:val="00A24C8C"/>
    <w:rsid w:val="00A25686"/>
    <w:rsid w:val="00A25F19"/>
    <w:rsid w:val="00A26204"/>
    <w:rsid w:val="00A278BF"/>
    <w:rsid w:val="00A31C83"/>
    <w:rsid w:val="00A349AA"/>
    <w:rsid w:val="00A35D8F"/>
    <w:rsid w:val="00A37689"/>
    <w:rsid w:val="00A449DF"/>
    <w:rsid w:val="00A506F3"/>
    <w:rsid w:val="00A53828"/>
    <w:rsid w:val="00A53B08"/>
    <w:rsid w:val="00A540B5"/>
    <w:rsid w:val="00A54C25"/>
    <w:rsid w:val="00A55715"/>
    <w:rsid w:val="00A56826"/>
    <w:rsid w:val="00A56AC6"/>
    <w:rsid w:val="00A5780F"/>
    <w:rsid w:val="00A5791C"/>
    <w:rsid w:val="00A60987"/>
    <w:rsid w:val="00A61283"/>
    <w:rsid w:val="00A63B68"/>
    <w:rsid w:val="00A6479E"/>
    <w:rsid w:val="00A65414"/>
    <w:rsid w:val="00A707EF"/>
    <w:rsid w:val="00A709C8"/>
    <w:rsid w:val="00A713F7"/>
    <w:rsid w:val="00A716F5"/>
    <w:rsid w:val="00A71885"/>
    <w:rsid w:val="00A71A34"/>
    <w:rsid w:val="00A7457B"/>
    <w:rsid w:val="00A757A6"/>
    <w:rsid w:val="00A75A55"/>
    <w:rsid w:val="00A76585"/>
    <w:rsid w:val="00A8247F"/>
    <w:rsid w:val="00A82B05"/>
    <w:rsid w:val="00A836A3"/>
    <w:rsid w:val="00A83765"/>
    <w:rsid w:val="00A83A89"/>
    <w:rsid w:val="00A83EFF"/>
    <w:rsid w:val="00A8588E"/>
    <w:rsid w:val="00A85E2B"/>
    <w:rsid w:val="00A860E0"/>
    <w:rsid w:val="00A8683C"/>
    <w:rsid w:val="00A86EF6"/>
    <w:rsid w:val="00A87617"/>
    <w:rsid w:val="00A90022"/>
    <w:rsid w:val="00A90529"/>
    <w:rsid w:val="00A90725"/>
    <w:rsid w:val="00A90A4C"/>
    <w:rsid w:val="00A91A34"/>
    <w:rsid w:val="00A94931"/>
    <w:rsid w:val="00A95F26"/>
    <w:rsid w:val="00A966BB"/>
    <w:rsid w:val="00A96BCF"/>
    <w:rsid w:val="00AA066C"/>
    <w:rsid w:val="00AA0C69"/>
    <w:rsid w:val="00AA0FCD"/>
    <w:rsid w:val="00AA14E9"/>
    <w:rsid w:val="00AA17F0"/>
    <w:rsid w:val="00AA355D"/>
    <w:rsid w:val="00AA463C"/>
    <w:rsid w:val="00AA4908"/>
    <w:rsid w:val="00AA5EA0"/>
    <w:rsid w:val="00AA65EA"/>
    <w:rsid w:val="00AA7A24"/>
    <w:rsid w:val="00AB0178"/>
    <w:rsid w:val="00AB101B"/>
    <w:rsid w:val="00AB4D4B"/>
    <w:rsid w:val="00AB53A1"/>
    <w:rsid w:val="00AB6CFF"/>
    <w:rsid w:val="00AC0132"/>
    <w:rsid w:val="00AC06BC"/>
    <w:rsid w:val="00AC1045"/>
    <w:rsid w:val="00AC185C"/>
    <w:rsid w:val="00AC3605"/>
    <w:rsid w:val="00AC69A7"/>
    <w:rsid w:val="00AC792D"/>
    <w:rsid w:val="00AC7DF4"/>
    <w:rsid w:val="00AD422F"/>
    <w:rsid w:val="00AD5875"/>
    <w:rsid w:val="00AD7774"/>
    <w:rsid w:val="00AE05D3"/>
    <w:rsid w:val="00AE1218"/>
    <w:rsid w:val="00AE1EC6"/>
    <w:rsid w:val="00AE3D22"/>
    <w:rsid w:val="00AE580A"/>
    <w:rsid w:val="00AE5BE6"/>
    <w:rsid w:val="00AE66EA"/>
    <w:rsid w:val="00AE6763"/>
    <w:rsid w:val="00AE76E7"/>
    <w:rsid w:val="00AE7727"/>
    <w:rsid w:val="00AE78C5"/>
    <w:rsid w:val="00AE7B77"/>
    <w:rsid w:val="00AE7F18"/>
    <w:rsid w:val="00AF2CA7"/>
    <w:rsid w:val="00B018E3"/>
    <w:rsid w:val="00B0245B"/>
    <w:rsid w:val="00B0367B"/>
    <w:rsid w:val="00B03A8A"/>
    <w:rsid w:val="00B03AE7"/>
    <w:rsid w:val="00B0462E"/>
    <w:rsid w:val="00B07E82"/>
    <w:rsid w:val="00B1199B"/>
    <w:rsid w:val="00B11A8A"/>
    <w:rsid w:val="00B11BF6"/>
    <w:rsid w:val="00B1398A"/>
    <w:rsid w:val="00B178B8"/>
    <w:rsid w:val="00B17BBD"/>
    <w:rsid w:val="00B17E13"/>
    <w:rsid w:val="00B211C7"/>
    <w:rsid w:val="00B218DD"/>
    <w:rsid w:val="00B231A3"/>
    <w:rsid w:val="00B235AD"/>
    <w:rsid w:val="00B24844"/>
    <w:rsid w:val="00B25F96"/>
    <w:rsid w:val="00B26EB8"/>
    <w:rsid w:val="00B32108"/>
    <w:rsid w:val="00B340A1"/>
    <w:rsid w:val="00B358FB"/>
    <w:rsid w:val="00B37D35"/>
    <w:rsid w:val="00B40A41"/>
    <w:rsid w:val="00B41745"/>
    <w:rsid w:val="00B44447"/>
    <w:rsid w:val="00B45965"/>
    <w:rsid w:val="00B45BEE"/>
    <w:rsid w:val="00B47B9C"/>
    <w:rsid w:val="00B47F90"/>
    <w:rsid w:val="00B5023D"/>
    <w:rsid w:val="00B50DAD"/>
    <w:rsid w:val="00B50F35"/>
    <w:rsid w:val="00B5162A"/>
    <w:rsid w:val="00B51922"/>
    <w:rsid w:val="00B54123"/>
    <w:rsid w:val="00B55F75"/>
    <w:rsid w:val="00B601FD"/>
    <w:rsid w:val="00B60315"/>
    <w:rsid w:val="00B61023"/>
    <w:rsid w:val="00B652E3"/>
    <w:rsid w:val="00B65987"/>
    <w:rsid w:val="00B7113A"/>
    <w:rsid w:val="00B72668"/>
    <w:rsid w:val="00B730B9"/>
    <w:rsid w:val="00B751E6"/>
    <w:rsid w:val="00B75466"/>
    <w:rsid w:val="00B76FDD"/>
    <w:rsid w:val="00B774F9"/>
    <w:rsid w:val="00B77C6C"/>
    <w:rsid w:val="00B8126D"/>
    <w:rsid w:val="00B81815"/>
    <w:rsid w:val="00B830D0"/>
    <w:rsid w:val="00B85328"/>
    <w:rsid w:val="00B90F06"/>
    <w:rsid w:val="00B91D35"/>
    <w:rsid w:val="00BA2986"/>
    <w:rsid w:val="00BA2BD3"/>
    <w:rsid w:val="00BA3F81"/>
    <w:rsid w:val="00BA403F"/>
    <w:rsid w:val="00BA4BCB"/>
    <w:rsid w:val="00BA4FB0"/>
    <w:rsid w:val="00BA5472"/>
    <w:rsid w:val="00BA79F9"/>
    <w:rsid w:val="00BB05AD"/>
    <w:rsid w:val="00BB0AAF"/>
    <w:rsid w:val="00BB17F6"/>
    <w:rsid w:val="00BB22BE"/>
    <w:rsid w:val="00BB2388"/>
    <w:rsid w:val="00BB2BDB"/>
    <w:rsid w:val="00BB5C08"/>
    <w:rsid w:val="00BB5C0F"/>
    <w:rsid w:val="00BB6F39"/>
    <w:rsid w:val="00BB73FC"/>
    <w:rsid w:val="00BB79A0"/>
    <w:rsid w:val="00BC0C8A"/>
    <w:rsid w:val="00BC1D11"/>
    <w:rsid w:val="00BC1D22"/>
    <w:rsid w:val="00BC1D78"/>
    <w:rsid w:val="00BC3EA4"/>
    <w:rsid w:val="00BC5298"/>
    <w:rsid w:val="00BD154C"/>
    <w:rsid w:val="00BD3C25"/>
    <w:rsid w:val="00BD5825"/>
    <w:rsid w:val="00BD61BD"/>
    <w:rsid w:val="00BD7AD7"/>
    <w:rsid w:val="00BE1964"/>
    <w:rsid w:val="00BE2564"/>
    <w:rsid w:val="00BE5686"/>
    <w:rsid w:val="00BE59DF"/>
    <w:rsid w:val="00BE7B67"/>
    <w:rsid w:val="00BE7E3B"/>
    <w:rsid w:val="00BF11D4"/>
    <w:rsid w:val="00BF2249"/>
    <w:rsid w:val="00BF55BB"/>
    <w:rsid w:val="00BF570B"/>
    <w:rsid w:val="00BF781A"/>
    <w:rsid w:val="00C00A5D"/>
    <w:rsid w:val="00C017CE"/>
    <w:rsid w:val="00C017D6"/>
    <w:rsid w:val="00C03848"/>
    <w:rsid w:val="00C040CE"/>
    <w:rsid w:val="00C04D9E"/>
    <w:rsid w:val="00C06007"/>
    <w:rsid w:val="00C06830"/>
    <w:rsid w:val="00C10F65"/>
    <w:rsid w:val="00C11A5B"/>
    <w:rsid w:val="00C120BA"/>
    <w:rsid w:val="00C13915"/>
    <w:rsid w:val="00C14545"/>
    <w:rsid w:val="00C14574"/>
    <w:rsid w:val="00C15C05"/>
    <w:rsid w:val="00C17234"/>
    <w:rsid w:val="00C215AB"/>
    <w:rsid w:val="00C2329A"/>
    <w:rsid w:val="00C25864"/>
    <w:rsid w:val="00C25A27"/>
    <w:rsid w:val="00C25F4A"/>
    <w:rsid w:val="00C264BB"/>
    <w:rsid w:val="00C26FE2"/>
    <w:rsid w:val="00C30B31"/>
    <w:rsid w:val="00C30F34"/>
    <w:rsid w:val="00C32697"/>
    <w:rsid w:val="00C34DB3"/>
    <w:rsid w:val="00C36FBE"/>
    <w:rsid w:val="00C372F4"/>
    <w:rsid w:val="00C37AAB"/>
    <w:rsid w:val="00C433D4"/>
    <w:rsid w:val="00C43554"/>
    <w:rsid w:val="00C45206"/>
    <w:rsid w:val="00C45244"/>
    <w:rsid w:val="00C45529"/>
    <w:rsid w:val="00C47625"/>
    <w:rsid w:val="00C53F3E"/>
    <w:rsid w:val="00C543C3"/>
    <w:rsid w:val="00C54C8B"/>
    <w:rsid w:val="00C57612"/>
    <w:rsid w:val="00C64C2C"/>
    <w:rsid w:val="00C64FAC"/>
    <w:rsid w:val="00C66B14"/>
    <w:rsid w:val="00C67B39"/>
    <w:rsid w:val="00C67EEC"/>
    <w:rsid w:val="00C705FD"/>
    <w:rsid w:val="00C72144"/>
    <w:rsid w:val="00C74286"/>
    <w:rsid w:val="00C765C4"/>
    <w:rsid w:val="00C77A75"/>
    <w:rsid w:val="00C8074C"/>
    <w:rsid w:val="00C837E7"/>
    <w:rsid w:val="00C94E26"/>
    <w:rsid w:val="00C95776"/>
    <w:rsid w:val="00C96845"/>
    <w:rsid w:val="00C97486"/>
    <w:rsid w:val="00C97840"/>
    <w:rsid w:val="00C97CC0"/>
    <w:rsid w:val="00CA01E0"/>
    <w:rsid w:val="00CA0B7F"/>
    <w:rsid w:val="00CA266A"/>
    <w:rsid w:val="00CA58C2"/>
    <w:rsid w:val="00CA6384"/>
    <w:rsid w:val="00CA6C80"/>
    <w:rsid w:val="00CA76B4"/>
    <w:rsid w:val="00CA7B7A"/>
    <w:rsid w:val="00CB0778"/>
    <w:rsid w:val="00CB2AC6"/>
    <w:rsid w:val="00CB496A"/>
    <w:rsid w:val="00CC03C0"/>
    <w:rsid w:val="00CC18B9"/>
    <w:rsid w:val="00CC1E66"/>
    <w:rsid w:val="00CC55C0"/>
    <w:rsid w:val="00CC7343"/>
    <w:rsid w:val="00CC7BC7"/>
    <w:rsid w:val="00CD04FF"/>
    <w:rsid w:val="00CD13DB"/>
    <w:rsid w:val="00CD54EB"/>
    <w:rsid w:val="00CD63BA"/>
    <w:rsid w:val="00CE0D60"/>
    <w:rsid w:val="00CE1B2C"/>
    <w:rsid w:val="00CE23DB"/>
    <w:rsid w:val="00CE44E4"/>
    <w:rsid w:val="00CE5CAF"/>
    <w:rsid w:val="00CE61B9"/>
    <w:rsid w:val="00CE7799"/>
    <w:rsid w:val="00CF024A"/>
    <w:rsid w:val="00CF0ACF"/>
    <w:rsid w:val="00CF1074"/>
    <w:rsid w:val="00CF1137"/>
    <w:rsid w:val="00CF118F"/>
    <w:rsid w:val="00CF1B72"/>
    <w:rsid w:val="00CF6997"/>
    <w:rsid w:val="00CF796D"/>
    <w:rsid w:val="00D03D8B"/>
    <w:rsid w:val="00D04C5A"/>
    <w:rsid w:val="00D1093D"/>
    <w:rsid w:val="00D12891"/>
    <w:rsid w:val="00D14566"/>
    <w:rsid w:val="00D15165"/>
    <w:rsid w:val="00D151B4"/>
    <w:rsid w:val="00D16B77"/>
    <w:rsid w:val="00D17227"/>
    <w:rsid w:val="00D2109B"/>
    <w:rsid w:val="00D2172E"/>
    <w:rsid w:val="00D226B9"/>
    <w:rsid w:val="00D22A98"/>
    <w:rsid w:val="00D23C03"/>
    <w:rsid w:val="00D2725E"/>
    <w:rsid w:val="00D27F7B"/>
    <w:rsid w:val="00D30275"/>
    <w:rsid w:val="00D30A41"/>
    <w:rsid w:val="00D31EE5"/>
    <w:rsid w:val="00D3215D"/>
    <w:rsid w:val="00D330D2"/>
    <w:rsid w:val="00D34CE2"/>
    <w:rsid w:val="00D35A60"/>
    <w:rsid w:val="00D35B48"/>
    <w:rsid w:val="00D35D25"/>
    <w:rsid w:val="00D40DBF"/>
    <w:rsid w:val="00D42F65"/>
    <w:rsid w:val="00D43DD0"/>
    <w:rsid w:val="00D43F2F"/>
    <w:rsid w:val="00D44E1E"/>
    <w:rsid w:val="00D44EEE"/>
    <w:rsid w:val="00D45E7C"/>
    <w:rsid w:val="00D4696B"/>
    <w:rsid w:val="00D51193"/>
    <w:rsid w:val="00D5127B"/>
    <w:rsid w:val="00D51930"/>
    <w:rsid w:val="00D524CD"/>
    <w:rsid w:val="00D52630"/>
    <w:rsid w:val="00D53171"/>
    <w:rsid w:val="00D54988"/>
    <w:rsid w:val="00D628B4"/>
    <w:rsid w:val="00D6309C"/>
    <w:rsid w:val="00D6332B"/>
    <w:rsid w:val="00D635E7"/>
    <w:rsid w:val="00D64408"/>
    <w:rsid w:val="00D64577"/>
    <w:rsid w:val="00D724E1"/>
    <w:rsid w:val="00D76097"/>
    <w:rsid w:val="00D775DE"/>
    <w:rsid w:val="00D77E22"/>
    <w:rsid w:val="00D77F50"/>
    <w:rsid w:val="00D80423"/>
    <w:rsid w:val="00D80EB8"/>
    <w:rsid w:val="00D813AF"/>
    <w:rsid w:val="00D82561"/>
    <w:rsid w:val="00D840B9"/>
    <w:rsid w:val="00D84C93"/>
    <w:rsid w:val="00D91CDF"/>
    <w:rsid w:val="00D95302"/>
    <w:rsid w:val="00D95E12"/>
    <w:rsid w:val="00DA03A8"/>
    <w:rsid w:val="00DA0F26"/>
    <w:rsid w:val="00DA18A0"/>
    <w:rsid w:val="00DA3D57"/>
    <w:rsid w:val="00DA4757"/>
    <w:rsid w:val="00DA4ADE"/>
    <w:rsid w:val="00DA6AB2"/>
    <w:rsid w:val="00DA6EFC"/>
    <w:rsid w:val="00DA7DD0"/>
    <w:rsid w:val="00DB0191"/>
    <w:rsid w:val="00DB0FED"/>
    <w:rsid w:val="00DB1F9E"/>
    <w:rsid w:val="00DB284A"/>
    <w:rsid w:val="00DB3297"/>
    <w:rsid w:val="00DB4A46"/>
    <w:rsid w:val="00DB5BA3"/>
    <w:rsid w:val="00DC0C7D"/>
    <w:rsid w:val="00DC30BD"/>
    <w:rsid w:val="00DC5BA5"/>
    <w:rsid w:val="00DC6449"/>
    <w:rsid w:val="00DD1834"/>
    <w:rsid w:val="00DD1AC5"/>
    <w:rsid w:val="00DD3EA0"/>
    <w:rsid w:val="00DD4B7B"/>
    <w:rsid w:val="00DD540D"/>
    <w:rsid w:val="00DD5B96"/>
    <w:rsid w:val="00DD642E"/>
    <w:rsid w:val="00DE14CB"/>
    <w:rsid w:val="00DE3798"/>
    <w:rsid w:val="00DE61CE"/>
    <w:rsid w:val="00DE70DC"/>
    <w:rsid w:val="00DF1FB8"/>
    <w:rsid w:val="00DF2C90"/>
    <w:rsid w:val="00DF39AB"/>
    <w:rsid w:val="00DF44B1"/>
    <w:rsid w:val="00DF4D91"/>
    <w:rsid w:val="00E02BAE"/>
    <w:rsid w:val="00E0411B"/>
    <w:rsid w:val="00E06976"/>
    <w:rsid w:val="00E074C9"/>
    <w:rsid w:val="00E07A7C"/>
    <w:rsid w:val="00E12386"/>
    <w:rsid w:val="00E135DA"/>
    <w:rsid w:val="00E13B12"/>
    <w:rsid w:val="00E13BE0"/>
    <w:rsid w:val="00E14B5C"/>
    <w:rsid w:val="00E14F5F"/>
    <w:rsid w:val="00E160C5"/>
    <w:rsid w:val="00E17CD4"/>
    <w:rsid w:val="00E20A97"/>
    <w:rsid w:val="00E2135B"/>
    <w:rsid w:val="00E213D6"/>
    <w:rsid w:val="00E21457"/>
    <w:rsid w:val="00E21AD7"/>
    <w:rsid w:val="00E21B2E"/>
    <w:rsid w:val="00E271CA"/>
    <w:rsid w:val="00E3009B"/>
    <w:rsid w:val="00E301A0"/>
    <w:rsid w:val="00E30438"/>
    <w:rsid w:val="00E33416"/>
    <w:rsid w:val="00E3393A"/>
    <w:rsid w:val="00E34D65"/>
    <w:rsid w:val="00E35127"/>
    <w:rsid w:val="00E360B0"/>
    <w:rsid w:val="00E37B50"/>
    <w:rsid w:val="00E40362"/>
    <w:rsid w:val="00E4153A"/>
    <w:rsid w:val="00E432D2"/>
    <w:rsid w:val="00E450E3"/>
    <w:rsid w:val="00E46E7A"/>
    <w:rsid w:val="00E46EEA"/>
    <w:rsid w:val="00E47203"/>
    <w:rsid w:val="00E47DA3"/>
    <w:rsid w:val="00E50785"/>
    <w:rsid w:val="00E51476"/>
    <w:rsid w:val="00E52403"/>
    <w:rsid w:val="00E547F6"/>
    <w:rsid w:val="00E54A6B"/>
    <w:rsid w:val="00E54CB0"/>
    <w:rsid w:val="00E5571E"/>
    <w:rsid w:val="00E6014D"/>
    <w:rsid w:val="00E602CB"/>
    <w:rsid w:val="00E619AF"/>
    <w:rsid w:val="00E61F1D"/>
    <w:rsid w:val="00E62081"/>
    <w:rsid w:val="00E62674"/>
    <w:rsid w:val="00E63DA9"/>
    <w:rsid w:val="00E64637"/>
    <w:rsid w:val="00E66A5D"/>
    <w:rsid w:val="00E70D32"/>
    <w:rsid w:val="00E71EB2"/>
    <w:rsid w:val="00E77D5E"/>
    <w:rsid w:val="00E8379E"/>
    <w:rsid w:val="00E83F00"/>
    <w:rsid w:val="00E84CE3"/>
    <w:rsid w:val="00E85160"/>
    <w:rsid w:val="00E859ED"/>
    <w:rsid w:val="00E87092"/>
    <w:rsid w:val="00E91FEC"/>
    <w:rsid w:val="00E920A9"/>
    <w:rsid w:val="00E93045"/>
    <w:rsid w:val="00E955A2"/>
    <w:rsid w:val="00E974D3"/>
    <w:rsid w:val="00E9761B"/>
    <w:rsid w:val="00EA122D"/>
    <w:rsid w:val="00EA1E8F"/>
    <w:rsid w:val="00EA24EA"/>
    <w:rsid w:val="00EA337A"/>
    <w:rsid w:val="00EA7348"/>
    <w:rsid w:val="00EA781E"/>
    <w:rsid w:val="00EB0BFE"/>
    <w:rsid w:val="00EB11E6"/>
    <w:rsid w:val="00EB2A31"/>
    <w:rsid w:val="00EB3022"/>
    <w:rsid w:val="00EB44FE"/>
    <w:rsid w:val="00EB73D0"/>
    <w:rsid w:val="00EB7CD5"/>
    <w:rsid w:val="00EC0016"/>
    <w:rsid w:val="00EC10E7"/>
    <w:rsid w:val="00EC2FCB"/>
    <w:rsid w:val="00EC522F"/>
    <w:rsid w:val="00EC5FA7"/>
    <w:rsid w:val="00ED20CD"/>
    <w:rsid w:val="00ED732E"/>
    <w:rsid w:val="00EE1DC8"/>
    <w:rsid w:val="00EE21C7"/>
    <w:rsid w:val="00EE2AAE"/>
    <w:rsid w:val="00EE3764"/>
    <w:rsid w:val="00EE3961"/>
    <w:rsid w:val="00EE3A6F"/>
    <w:rsid w:val="00EE440F"/>
    <w:rsid w:val="00EE4E11"/>
    <w:rsid w:val="00EF0521"/>
    <w:rsid w:val="00EF07D3"/>
    <w:rsid w:val="00EF1646"/>
    <w:rsid w:val="00EF4E88"/>
    <w:rsid w:val="00EF78F5"/>
    <w:rsid w:val="00F001C6"/>
    <w:rsid w:val="00F01E41"/>
    <w:rsid w:val="00F03207"/>
    <w:rsid w:val="00F04573"/>
    <w:rsid w:val="00F04D8F"/>
    <w:rsid w:val="00F063A5"/>
    <w:rsid w:val="00F06B3B"/>
    <w:rsid w:val="00F07E50"/>
    <w:rsid w:val="00F07F57"/>
    <w:rsid w:val="00F1009E"/>
    <w:rsid w:val="00F105CE"/>
    <w:rsid w:val="00F1132A"/>
    <w:rsid w:val="00F11C9A"/>
    <w:rsid w:val="00F13203"/>
    <w:rsid w:val="00F142ED"/>
    <w:rsid w:val="00F15732"/>
    <w:rsid w:val="00F16772"/>
    <w:rsid w:val="00F16E6B"/>
    <w:rsid w:val="00F2126C"/>
    <w:rsid w:val="00F2158F"/>
    <w:rsid w:val="00F223CA"/>
    <w:rsid w:val="00F22451"/>
    <w:rsid w:val="00F24271"/>
    <w:rsid w:val="00F24F1D"/>
    <w:rsid w:val="00F304E2"/>
    <w:rsid w:val="00F31568"/>
    <w:rsid w:val="00F32B67"/>
    <w:rsid w:val="00F32D3D"/>
    <w:rsid w:val="00F33824"/>
    <w:rsid w:val="00F35CD6"/>
    <w:rsid w:val="00F360C7"/>
    <w:rsid w:val="00F36484"/>
    <w:rsid w:val="00F41DA8"/>
    <w:rsid w:val="00F44F0D"/>
    <w:rsid w:val="00F45F29"/>
    <w:rsid w:val="00F46BC1"/>
    <w:rsid w:val="00F47F31"/>
    <w:rsid w:val="00F50091"/>
    <w:rsid w:val="00F53FFA"/>
    <w:rsid w:val="00F54890"/>
    <w:rsid w:val="00F55405"/>
    <w:rsid w:val="00F57B66"/>
    <w:rsid w:val="00F61EFE"/>
    <w:rsid w:val="00F63F46"/>
    <w:rsid w:val="00F66A6D"/>
    <w:rsid w:val="00F675EA"/>
    <w:rsid w:val="00F67BB0"/>
    <w:rsid w:val="00F718D8"/>
    <w:rsid w:val="00F730B1"/>
    <w:rsid w:val="00F75B82"/>
    <w:rsid w:val="00F76199"/>
    <w:rsid w:val="00F77814"/>
    <w:rsid w:val="00F7794D"/>
    <w:rsid w:val="00F80D07"/>
    <w:rsid w:val="00F81548"/>
    <w:rsid w:val="00F819D6"/>
    <w:rsid w:val="00F83BDF"/>
    <w:rsid w:val="00F848A8"/>
    <w:rsid w:val="00F879F2"/>
    <w:rsid w:val="00F91390"/>
    <w:rsid w:val="00F9284C"/>
    <w:rsid w:val="00F942B9"/>
    <w:rsid w:val="00F96E5E"/>
    <w:rsid w:val="00F97D00"/>
    <w:rsid w:val="00FA01C0"/>
    <w:rsid w:val="00FA0716"/>
    <w:rsid w:val="00FA14B5"/>
    <w:rsid w:val="00FA2061"/>
    <w:rsid w:val="00FA5155"/>
    <w:rsid w:val="00FA5E5A"/>
    <w:rsid w:val="00FB01F9"/>
    <w:rsid w:val="00FB0201"/>
    <w:rsid w:val="00FB2D91"/>
    <w:rsid w:val="00FB2DD2"/>
    <w:rsid w:val="00FB3F06"/>
    <w:rsid w:val="00FB4A66"/>
    <w:rsid w:val="00FB7873"/>
    <w:rsid w:val="00FC0BFD"/>
    <w:rsid w:val="00FC1468"/>
    <w:rsid w:val="00FC2389"/>
    <w:rsid w:val="00FC37E1"/>
    <w:rsid w:val="00FC469C"/>
    <w:rsid w:val="00FC5883"/>
    <w:rsid w:val="00FC639F"/>
    <w:rsid w:val="00FD5967"/>
    <w:rsid w:val="00FD596E"/>
    <w:rsid w:val="00FD5B5E"/>
    <w:rsid w:val="00FD73CB"/>
    <w:rsid w:val="00FE00B3"/>
    <w:rsid w:val="00FE2422"/>
    <w:rsid w:val="00FE2A62"/>
    <w:rsid w:val="00FE3468"/>
    <w:rsid w:val="00FE3569"/>
    <w:rsid w:val="00FE44AE"/>
    <w:rsid w:val="00FE65CA"/>
    <w:rsid w:val="00FE6B59"/>
    <w:rsid w:val="00FE6EC4"/>
    <w:rsid w:val="00FE7792"/>
    <w:rsid w:val="00FF04D5"/>
    <w:rsid w:val="00FF09B3"/>
    <w:rsid w:val="00FF2395"/>
    <w:rsid w:val="00FF33A8"/>
    <w:rsid w:val="00FF45F8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2133"/>
      </w:tabs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2277"/>
      </w:tabs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tabs>
        <w:tab w:val="num" w:pos="2709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pPr>
      <w:keepNext/>
      <w:tabs>
        <w:tab w:val="num" w:pos="2997"/>
      </w:tabs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tabs>
        <w:tab w:val="num" w:pos="3141"/>
      </w:tabs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styleId="a3">
    <w:name w:val="page number"/>
    <w:basedOn w:val="a0"/>
    <w:semiHidden/>
  </w:style>
  <w:style w:type="character" w:styleId="a4">
    <w:name w:val="Hyperlink"/>
    <w:basedOn w:val="a0"/>
    <w:semiHidden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a8"/>
    <w:semiHidden/>
    <w:pPr>
      <w:jc w:val="both"/>
    </w:pPr>
    <w:rPr>
      <w:szCs w:val="28"/>
    </w:rPr>
  </w:style>
  <w:style w:type="paragraph" w:styleId="a9">
    <w:name w:val="List"/>
    <w:basedOn w:val="a7"/>
    <w:semiHidden/>
    <w:rPr>
      <w:rFonts w:ascii="Arial" w:hAnsi="Arial" w:cs="Tahoma"/>
    </w:rPr>
  </w:style>
  <w:style w:type="paragraph" w:styleId="aa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b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c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Body Text Indent"/>
    <w:basedOn w:val="a"/>
    <w:semiHidden/>
    <w:pPr>
      <w:ind w:firstLine="708"/>
      <w:jc w:val="both"/>
    </w:pPr>
    <w:rPr>
      <w:rFonts w:eastAsia="Arial Unicode MS"/>
      <w:szCs w:val="20"/>
    </w:rPr>
  </w:style>
  <w:style w:type="paragraph" w:styleId="af0">
    <w:name w:val="Normal (Web)"/>
    <w:basedOn w:val="a"/>
    <w:uiPriority w:val="99"/>
    <w:pPr>
      <w:spacing w:before="280" w:after="280"/>
    </w:pPr>
    <w:rPr>
      <w:rFonts w:ascii="Verdana" w:hAnsi="Verdana"/>
      <w:sz w:val="16"/>
      <w:szCs w:val="16"/>
    </w:rPr>
  </w:style>
  <w:style w:type="paragraph" w:styleId="af1">
    <w:name w:val="Plain Text"/>
    <w:basedOn w:val="a"/>
    <w:link w:val="af2"/>
    <w:semiHidden/>
    <w:rPr>
      <w:rFonts w:ascii="Courier New" w:hAnsi="Courier New" w:cs="Courier New"/>
      <w:sz w:val="20"/>
      <w:szCs w:val="20"/>
    </w:rPr>
  </w:style>
  <w:style w:type="paragraph" w:customStyle="1" w:styleId="af3">
    <w:name w:val="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styleId="af4">
    <w:name w:val="caption"/>
    <w:basedOn w:val="a"/>
    <w:next w:val="a"/>
    <w:qFormat/>
    <w:rPr>
      <w:b/>
      <w:bCs/>
      <w:sz w:val="20"/>
      <w:szCs w:val="20"/>
    </w:rPr>
  </w:style>
  <w:style w:type="paragraph" w:customStyle="1" w:styleId="10">
    <w:name w:val="1 Знак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1">
    <w:name w:val="Body Text Indent 3"/>
    <w:basedOn w:val="a"/>
    <w:semiHidden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5">
    <w:name w:val="Содержимое врезки"/>
    <w:basedOn w:val="a7"/>
  </w:style>
  <w:style w:type="paragraph" w:styleId="32">
    <w:name w:val="Body Text 3"/>
    <w:basedOn w:val="a"/>
    <w:link w:val="33"/>
    <w:semiHidden/>
    <w:pPr>
      <w:jc w:val="both"/>
    </w:pPr>
    <w:rPr>
      <w:sz w:val="28"/>
    </w:rPr>
  </w:style>
  <w:style w:type="paragraph" w:styleId="af6">
    <w:name w:val="footnote text"/>
    <w:basedOn w:val="a"/>
    <w:semiHidden/>
    <w:pPr>
      <w:suppressAutoHyphens w:val="0"/>
    </w:pPr>
    <w:rPr>
      <w:sz w:val="20"/>
      <w:szCs w:val="20"/>
      <w:lang w:eastAsia="ru-RU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Strong"/>
    <w:basedOn w:val="a0"/>
    <w:uiPriority w:val="22"/>
    <w:qFormat/>
    <w:rPr>
      <w:b/>
      <w:bCs/>
    </w:rPr>
  </w:style>
  <w:style w:type="character" w:customStyle="1" w:styleId="23">
    <w:name w:val="Источник и дата 2"/>
    <w:basedOn w:val="a0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Pr>
      <w:b/>
      <w:bCs/>
      <w:color w:val="FF0000"/>
    </w:rPr>
  </w:style>
  <w:style w:type="paragraph" w:styleId="af9">
    <w:name w:val="Block Text"/>
    <w:basedOn w:val="a"/>
    <w:semiHidden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a">
    <w:name w:val="Текст документа"/>
    <w:basedOn w:val="af0"/>
    <w:link w:val="afb"/>
    <w:autoRedefine/>
    <w:rsid w:val="006053ED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</w:style>
  <w:style w:type="character" w:customStyle="1" w:styleId="a11">
    <w:name w:val="a11"/>
    <w:basedOn w:val="a0"/>
  </w:style>
  <w:style w:type="paragraph" w:styleId="afc">
    <w:name w:val="Normal Indent"/>
    <w:basedOn w:val="a"/>
    <w:semiHidden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d">
    <w:name w:val="Содержимое таблицы"/>
    <w:basedOn w:val="a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D64408"/>
    <w:rPr>
      <w:sz w:val="28"/>
      <w:szCs w:val="24"/>
      <w:lang w:eastAsia="ar-SA"/>
    </w:rPr>
  </w:style>
  <w:style w:type="character" w:customStyle="1" w:styleId="afb">
    <w:name w:val="Текст документа Знак"/>
    <w:link w:val="afa"/>
    <w:rsid w:val="006053ED"/>
    <w:rPr>
      <w:rFonts w:eastAsia="Verdana"/>
      <w:iCs/>
      <w:color w:val="000000"/>
      <w:sz w:val="28"/>
      <w:szCs w:val="28"/>
    </w:rPr>
  </w:style>
  <w:style w:type="character" w:customStyle="1" w:styleId="af2">
    <w:name w:val="Текст Знак"/>
    <w:basedOn w:val="a0"/>
    <w:link w:val="af1"/>
    <w:semiHidden/>
    <w:rsid w:val="00A31C83"/>
    <w:rPr>
      <w:rFonts w:ascii="Courier New" w:hAnsi="Courier New" w:cs="Courier New"/>
      <w:lang w:eastAsia="ar-SA"/>
    </w:rPr>
  </w:style>
  <w:style w:type="paragraph" w:customStyle="1" w:styleId="afe">
    <w:name w:val="Обычный.шаблон"/>
    <w:basedOn w:val="a"/>
    <w:qFormat/>
    <w:rsid w:val="00E54A6B"/>
    <w:pPr>
      <w:suppressAutoHyphens w:val="0"/>
      <w:spacing w:after="200" w:line="276" w:lineRule="auto"/>
      <w:jc w:val="both"/>
    </w:pPr>
    <w:rPr>
      <w:rFonts w:eastAsia="Calibri"/>
      <w:lang w:eastAsia="en-US"/>
    </w:rPr>
  </w:style>
  <w:style w:type="character" w:customStyle="1" w:styleId="13">
    <w:name w:val="Б1 Знак"/>
    <w:link w:val="14"/>
    <w:locked/>
    <w:rsid w:val="00E54A6B"/>
    <w:rPr>
      <w:rFonts w:ascii="Arial" w:hAnsi="Arial" w:cs="Arial"/>
      <w:bCs/>
      <w:i/>
      <w:sz w:val="24"/>
      <w:szCs w:val="26"/>
    </w:rPr>
  </w:style>
  <w:style w:type="paragraph" w:customStyle="1" w:styleId="14">
    <w:name w:val="Б1"/>
    <w:basedOn w:val="3"/>
    <w:link w:val="13"/>
    <w:qFormat/>
    <w:rsid w:val="00E54A6B"/>
    <w:pPr>
      <w:keepLines/>
      <w:suppressAutoHyphens w:val="0"/>
      <w:autoSpaceDE/>
      <w:spacing w:after="120" w:line="276" w:lineRule="auto"/>
      <w:ind w:firstLine="709"/>
      <w:jc w:val="both"/>
    </w:pPr>
    <w:rPr>
      <w:rFonts w:ascii="Arial" w:hAnsi="Arial"/>
      <w:bCs/>
      <w:i/>
      <w:color w:val="auto"/>
      <w:sz w:val="24"/>
      <w:szCs w:val="26"/>
    </w:rPr>
  </w:style>
  <w:style w:type="paragraph" w:customStyle="1" w:styleId="d-nav">
    <w:name w:val="d-nav"/>
    <w:basedOn w:val="a"/>
    <w:rsid w:val="005B01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">
    <w:name w:val="Текст новости"/>
    <w:link w:val="aff0"/>
    <w:qFormat/>
    <w:rsid w:val="00B03A8A"/>
    <w:pPr>
      <w:spacing w:after="120"/>
      <w:jc w:val="both"/>
    </w:pPr>
    <w:rPr>
      <w:sz w:val="24"/>
      <w:szCs w:val="24"/>
    </w:rPr>
  </w:style>
  <w:style w:type="character" w:customStyle="1" w:styleId="aff0">
    <w:name w:val="Текст новости Знак"/>
    <w:link w:val="aff"/>
    <w:rsid w:val="00B03A8A"/>
    <w:rPr>
      <w:sz w:val="24"/>
      <w:szCs w:val="24"/>
      <w:lang w:bidi="ar-SA"/>
    </w:rPr>
  </w:style>
  <w:style w:type="paragraph" w:styleId="aff1">
    <w:name w:val="List Paragraph"/>
    <w:basedOn w:val="a"/>
    <w:uiPriority w:val="34"/>
    <w:qFormat/>
    <w:rsid w:val="000C6D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s-viewer-display-date">
    <w:name w:val="news-viewer-display-date"/>
    <w:basedOn w:val="a0"/>
    <w:rsid w:val="000077A4"/>
  </w:style>
  <w:style w:type="character" w:customStyle="1" w:styleId="news-viewer-category">
    <w:name w:val="news-viewer-category"/>
    <w:basedOn w:val="a0"/>
    <w:rsid w:val="000077A4"/>
  </w:style>
  <w:style w:type="character" w:customStyle="1" w:styleId="30">
    <w:name w:val="Заголовок 3 Знак"/>
    <w:basedOn w:val="a0"/>
    <w:link w:val="3"/>
    <w:rsid w:val="001C1451"/>
    <w:rPr>
      <w:color w:val="000000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1C1451"/>
    <w:rPr>
      <w:sz w:val="24"/>
      <w:szCs w:val="28"/>
      <w:lang w:eastAsia="ar-SA"/>
    </w:rPr>
  </w:style>
  <w:style w:type="paragraph" w:styleId="aff2">
    <w:name w:val="No Spacing"/>
    <w:uiPriority w:val="1"/>
    <w:qFormat/>
    <w:rsid w:val="001C1451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2133"/>
      </w:tabs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2277"/>
      </w:tabs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tabs>
        <w:tab w:val="num" w:pos="2709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pPr>
      <w:keepNext/>
      <w:tabs>
        <w:tab w:val="num" w:pos="2997"/>
      </w:tabs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tabs>
        <w:tab w:val="num" w:pos="3141"/>
      </w:tabs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styleId="a3">
    <w:name w:val="page number"/>
    <w:basedOn w:val="a0"/>
    <w:semiHidden/>
  </w:style>
  <w:style w:type="character" w:styleId="a4">
    <w:name w:val="Hyperlink"/>
    <w:basedOn w:val="a0"/>
    <w:semiHidden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a8"/>
    <w:semiHidden/>
    <w:pPr>
      <w:jc w:val="both"/>
    </w:pPr>
    <w:rPr>
      <w:szCs w:val="28"/>
    </w:rPr>
  </w:style>
  <w:style w:type="paragraph" w:styleId="a9">
    <w:name w:val="List"/>
    <w:basedOn w:val="a7"/>
    <w:semiHidden/>
    <w:rPr>
      <w:rFonts w:ascii="Arial" w:hAnsi="Arial" w:cs="Tahoma"/>
    </w:rPr>
  </w:style>
  <w:style w:type="paragraph" w:styleId="aa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b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c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Body Text Indent"/>
    <w:basedOn w:val="a"/>
    <w:semiHidden/>
    <w:pPr>
      <w:ind w:firstLine="708"/>
      <w:jc w:val="both"/>
    </w:pPr>
    <w:rPr>
      <w:rFonts w:eastAsia="Arial Unicode MS"/>
      <w:szCs w:val="20"/>
    </w:rPr>
  </w:style>
  <w:style w:type="paragraph" w:styleId="af0">
    <w:name w:val="Normal (Web)"/>
    <w:basedOn w:val="a"/>
    <w:uiPriority w:val="99"/>
    <w:pPr>
      <w:spacing w:before="280" w:after="280"/>
    </w:pPr>
    <w:rPr>
      <w:rFonts w:ascii="Verdana" w:hAnsi="Verdana"/>
      <w:sz w:val="16"/>
      <w:szCs w:val="16"/>
    </w:rPr>
  </w:style>
  <w:style w:type="paragraph" w:styleId="af1">
    <w:name w:val="Plain Text"/>
    <w:basedOn w:val="a"/>
    <w:link w:val="af2"/>
    <w:semiHidden/>
    <w:rPr>
      <w:rFonts w:ascii="Courier New" w:hAnsi="Courier New" w:cs="Courier New"/>
      <w:sz w:val="20"/>
      <w:szCs w:val="20"/>
    </w:rPr>
  </w:style>
  <w:style w:type="paragraph" w:customStyle="1" w:styleId="af3">
    <w:name w:val="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styleId="af4">
    <w:name w:val="caption"/>
    <w:basedOn w:val="a"/>
    <w:next w:val="a"/>
    <w:qFormat/>
    <w:rPr>
      <w:b/>
      <w:bCs/>
      <w:sz w:val="20"/>
      <w:szCs w:val="20"/>
    </w:rPr>
  </w:style>
  <w:style w:type="paragraph" w:customStyle="1" w:styleId="10">
    <w:name w:val="1 Знак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1">
    <w:name w:val="Body Text Indent 3"/>
    <w:basedOn w:val="a"/>
    <w:semiHidden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5">
    <w:name w:val="Содержимое врезки"/>
    <w:basedOn w:val="a7"/>
  </w:style>
  <w:style w:type="paragraph" w:styleId="32">
    <w:name w:val="Body Text 3"/>
    <w:basedOn w:val="a"/>
    <w:link w:val="33"/>
    <w:semiHidden/>
    <w:pPr>
      <w:jc w:val="both"/>
    </w:pPr>
    <w:rPr>
      <w:sz w:val="28"/>
    </w:rPr>
  </w:style>
  <w:style w:type="paragraph" w:styleId="af6">
    <w:name w:val="footnote text"/>
    <w:basedOn w:val="a"/>
    <w:semiHidden/>
    <w:pPr>
      <w:suppressAutoHyphens w:val="0"/>
    </w:pPr>
    <w:rPr>
      <w:sz w:val="20"/>
      <w:szCs w:val="20"/>
      <w:lang w:eastAsia="ru-RU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Strong"/>
    <w:basedOn w:val="a0"/>
    <w:uiPriority w:val="22"/>
    <w:qFormat/>
    <w:rPr>
      <w:b/>
      <w:bCs/>
    </w:rPr>
  </w:style>
  <w:style w:type="character" w:customStyle="1" w:styleId="23">
    <w:name w:val="Источник и дата 2"/>
    <w:basedOn w:val="a0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Pr>
      <w:b/>
      <w:bCs/>
      <w:color w:val="FF0000"/>
    </w:rPr>
  </w:style>
  <w:style w:type="paragraph" w:styleId="af9">
    <w:name w:val="Block Text"/>
    <w:basedOn w:val="a"/>
    <w:semiHidden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a">
    <w:name w:val="Текст документа"/>
    <w:basedOn w:val="af0"/>
    <w:link w:val="afb"/>
    <w:autoRedefine/>
    <w:rsid w:val="006053ED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</w:style>
  <w:style w:type="character" w:customStyle="1" w:styleId="a11">
    <w:name w:val="a11"/>
    <w:basedOn w:val="a0"/>
  </w:style>
  <w:style w:type="paragraph" w:styleId="afc">
    <w:name w:val="Normal Indent"/>
    <w:basedOn w:val="a"/>
    <w:semiHidden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d">
    <w:name w:val="Содержимое таблицы"/>
    <w:basedOn w:val="a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D64408"/>
    <w:rPr>
      <w:sz w:val="28"/>
      <w:szCs w:val="24"/>
      <w:lang w:eastAsia="ar-SA"/>
    </w:rPr>
  </w:style>
  <w:style w:type="character" w:customStyle="1" w:styleId="afb">
    <w:name w:val="Текст документа Знак"/>
    <w:link w:val="afa"/>
    <w:rsid w:val="006053ED"/>
    <w:rPr>
      <w:rFonts w:eastAsia="Verdana"/>
      <w:iCs/>
      <w:color w:val="000000"/>
      <w:sz w:val="28"/>
      <w:szCs w:val="28"/>
    </w:rPr>
  </w:style>
  <w:style w:type="character" w:customStyle="1" w:styleId="af2">
    <w:name w:val="Текст Знак"/>
    <w:basedOn w:val="a0"/>
    <w:link w:val="af1"/>
    <w:semiHidden/>
    <w:rsid w:val="00A31C83"/>
    <w:rPr>
      <w:rFonts w:ascii="Courier New" w:hAnsi="Courier New" w:cs="Courier New"/>
      <w:lang w:eastAsia="ar-SA"/>
    </w:rPr>
  </w:style>
  <w:style w:type="paragraph" w:customStyle="1" w:styleId="afe">
    <w:name w:val="Обычный.шаблон"/>
    <w:basedOn w:val="a"/>
    <w:qFormat/>
    <w:rsid w:val="00E54A6B"/>
    <w:pPr>
      <w:suppressAutoHyphens w:val="0"/>
      <w:spacing w:after="200" w:line="276" w:lineRule="auto"/>
      <w:jc w:val="both"/>
    </w:pPr>
    <w:rPr>
      <w:rFonts w:eastAsia="Calibri"/>
      <w:lang w:eastAsia="en-US"/>
    </w:rPr>
  </w:style>
  <w:style w:type="character" w:customStyle="1" w:styleId="13">
    <w:name w:val="Б1 Знак"/>
    <w:link w:val="14"/>
    <w:locked/>
    <w:rsid w:val="00E54A6B"/>
    <w:rPr>
      <w:rFonts w:ascii="Arial" w:hAnsi="Arial" w:cs="Arial"/>
      <w:bCs/>
      <w:i/>
      <w:sz w:val="24"/>
      <w:szCs w:val="26"/>
    </w:rPr>
  </w:style>
  <w:style w:type="paragraph" w:customStyle="1" w:styleId="14">
    <w:name w:val="Б1"/>
    <w:basedOn w:val="3"/>
    <w:link w:val="13"/>
    <w:qFormat/>
    <w:rsid w:val="00E54A6B"/>
    <w:pPr>
      <w:keepLines/>
      <w:suppressAutoHyphens w:val="0"/>
      <w:autoSpaceDE/>
      <w:spacing w:after="120" w:line="276" w:lineRule="auto"/>
      <w:ind w:firstLine="709"/>
      <w:jc w:val="both"/>
    </w:pPr>
    <w:rPr>
      <w:rFonts w:ascii="Arial" w:hAnsi="Arial"/>
      <w:bCs/>
      <w:i/>
      <w:color w:val="auto"/>
      <w:sz w:val="24"/>
      <w:szCs w:val="26"/>
    </w:rPr>
  </w:style>
  <w:style w:type="paragraph" w:customStyle="1" w:styleId="d-nav">
    <w:name w:val="d-nav"/>
    <w:basedOn w:val="a"/>
    <w:rsid w:val="005B01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">
    <w:name w:val="Текст новости"/>
    <w:link w:val="aff0"/>
    <w:qFormat/>
    <w:rsid w:val="00B03A8A"/>
    <w:pPr>
      <w:spacing w:after="120"/>
      <w:jc w:val="both"/>
    </w:pPr>
    <w:rPr>
      <w:sz w:val="24"/>
      <w:szCs w:val="24"/>
    </w:rPr>
  </w:style>
  <w:style w:type="character" w:customStyle="1" w:styleId="aff0">
    <w:name w:val="Текст новости Знак"/>
    <w:link w:val="aff"/>
    <w:rsid w:val="00B03A8A"/>
    <w:rPr>
      <w:sz w:val="24"/>
      <w:szCs w:val="24"/>
      <w:lang w:bidi="ar-SA"/>
    </w:rPr>
  </w:style>
  <w:style w:type="paragraph" w:styleId="aff1">
    <w:name w:val="List Paragraph"/>
    <w:basedOn w:val="a"/>
    <w:uiPriority w:val="34"/>
    <w:qFormat/>
    <w:rsid w:val="000C6D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s-viewer-display-date">
    <w:name w:val="news-viewer-display-date"/>
    <w:basedOn w:val="a0"/>
    <w:rsid w:val="000077A4"/>
  </w:style>
  <w:style w:type="character" w:customStyle="1" w:styleId="news-viewer-category">
    <w:name w:val="news-viewer-category"/>
    <w:basedOn w:val="a0"/>
    <w:rsid w:val="000077A4"/>
  </w:style>
  <w:style w:type="character" w:customStyle="1" w:styleId="30">
    <w:name w:val="Заголовок 3 Знак"/>
    <w:basedOn w:val="a0"/>
    <w:link w:val="3"/>
    <w:rsid w:val="001C1451"/>
    <w:rPr>
      <w:color w:val="000000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1C1451"/>
    <w:rPr>
      <w:sz w:val="24"/>
      <w:szCs w:val="28"/>
      <w:lang w:eastAsia="ar-SA"/>
    </w:rPr>
  </w:style>
  <w:style w:type="paragraph" w:styleId="aff2">
    <w:name w:val="No Spacing"/>
    <w:uiPriority w:val="1"/>
    <w:qFormat/>
    <w:rsid w:val="001C1451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3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23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9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4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5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</w:divBdr>
          <w:divsChild>
            <w:div w:id="8848020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3E99-D4E2-4709-AB9D-083FADBC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042033-110106 Батеха О. Н.</cp:lastModifiedBy>
  <cp:revision>2</cp:revision>
  <cp:lastPrinted>2017-08-16T10:12:00Z</cp:lastPrinted>
  <dcterms:created xsi:type="dcterms:W3CDTF">2019-11-20T13:49:00Z</dcterms:created>
  <dcterms:modified xsi:type="dcterms:W3CDTF">2019-11-20T13:49:00Z</dcterms:modified>
</cp:coreProperties>
</file>