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E47" w:rsidRPr="00992E47" w:rsidRDefault="00992E47" w:rsidP="00992E47">
      <w:pPr>
        <w:autoSpaceDE w:val="0"/>
        <w:autoSpaceDN w:val="0"/>
        <w:adjustRightInd w:val="0"/>
        <w:spacing w:line="240" w:lineRule="atLeast"/>
        <w:ind w:right="-144"/>
        <w:jc w:val="right"/>
        <w:rPr>
          <w:rFonts w:eastAsia="Calibri"/>
          <w:bCs/>
          <w:snapToGrid/>
          <w:sz w:val="24"/>
          <w:szCs w:val="24"/>
          <w:lang w:eastAsia="en-US"/>
        </w:rPr>
      </w:pPr>
      <w:r w:rsidRPr="00992E47">
        <w:rPr>
          <w:rFonts w:eastAsia="Calibri"/>
          <w:bCs/>
          <w:snapToGrid/>
          <w:sz w:val="24"/>
          <w:szCs w:val="24"/>
          <w:lang w:eastAsia="en-US"/>
        </w:rPr>
        <w:t>Для размещения на сайте, направления в СМИ</w:t>
      </w:r>
    </w:p>
    <w:p w:rsidR="00992E47" w:rsidRDefault="00992E47" w:rsidP="00392503">
      <w:pPr>
        <w:autoSpaceDE w:val="0"/>
        <w:autoSpaceDN w:val="0"/>
        <w:adjustRightInd w:val="0"/>
        <w:spacing w:line="240" w:lineRule="atLeast"/>
        <w:ind w:right="-144"/>
        <w:jc w:val="center"/>
        <w:rPr>
          <w:rFonts w:eastAsia="Calibri"/>
          <w:b/>
          <w:bCs/>
          <w:snapToGrid/>
          <w:sz w:val="28"/>
          <w:szCs w:val="28"/>
          <w:lang w:eastAsia="en-US"/>
        </w:rPr>
      </w:pPr>
    </w:p>
    <w:p w:rsidR="00197398" w:rsidRPr="00392503" w:rsidRDefault="00392503" w:rsidP="00392503">
      <w:pPr>
        <w:autoSpaceDE w:val="0"/>
        <w:autoSpaceDN w:val="0"/>
        <w:adjustRightInd w:val="0"/>
        <w:spacing w:line="240" w:lineRule="atLeast"/>
        <w:ind w:right="-144"/>
        <w:jc w:val="center"/>
        <w:rPr>
          <w:rFonts w:eastAsia="Calibri"/>
          <w:b/>
          <w:bCs/>
          <w:snapToGrid/>
          <w:sz w:val="28"/>
          <w:szCs w:val="28"/>
          <w:lang w:eastAsia="en-US"/>
        </w:rPr>
      </w:pPr>
      <w:r w:rsidRPr="00392503">
        <w:rPr>
          <w:rFonts w:eastAsia="Calibri"/>
          <w:b/>
          <w:bCs/>
          <w:snapToGrid/>
          <w:sz w:val="28"/>
          <w:szCs w:val="28"/>
          <w:lang w:eastAsia="en-US"/>
        </w:rPr>
        <w:t xml:space="preserve">Налоговые органы </w:t>
      </w:r>
      <w:r w:rsidRPr="00392503">
        <w:rPr>
          <w:b/>
          <w:sz w:val="28"/>
          <w:szCs w:val="28"/>
          <w:bdr w:val="none" w:sz="0" w:space="0" w:color="auto" w:frame="1"/>
        </w:rPr>
        <w:t>предлагают</w:t>
      </w:r>
      <w:r w:rsidRPr="00392503">
        <w:rPr>
          <w:rFonts w:eastAsia="Calibri"/>
          <w:b/>
          <w:bCs/>
          <w:snapToGrid/>
          <w:sz w:val="28"/>
          <w:szCs w:val="28"/>
          <w:lang w:eastAsia="en-US"/>
        </w:rPr>
        <w:t xml:space="preserve"> </w:t>
      </w:r>
      <w:r w:rsidR="00197398" w:rsidRPr="00392503">
        <w:rPr>
          <w:rFonts w:eastAsia="Calibri"/>
          <w:b/>
          <w:bCs/>
          <w:snapToGrid/>
          <w:sz w:val="28"/>
          <w:szCs w:val="28"/>
          <w:lang w:eastAsia="en-US"/>
        </w:rPr>
        <w:t>организациям</w:t>
      </w:r>
      <w:r w:rsidR="002955DF" w:rsidRPr="00392503">
        <w:rPr>
          <w:rFonts w:eastAsia="Calibri"/>
          <w:b/>
          <w:bCs/>
          <w:snapToGrid/>
          <w:sz w:val="28"/>
          <w:szCs w:val="28"/>
          <w:lang w:eastAsia="en-US"/>
        </w:rPr>
        <w:t xml:space="preserve"> </w:t>
      </w:r>
      <w:r w:rsidR="002955DF" w:rsidRPr="00392503">
        <w:rPr>
          <w:b/>
          <w:sz w:val="28"/>
          <w:szCs w:val="28"/>
        </w:rPr>
        <w:t xml:space="preserve">провести сверку </w:t>
      </w:r>
    </w:p>
    <w:p w:rsidR="00197398" w:rsidRPr="00197398" w:rsidRDefault="00197398" w:rsidP="00392503">
      <w:pPr>
        <w:shd w:val="clear" w:color="auto" w:fill="FFFFFF"/>
        <w:spacing w:after="225" w:line="312" w:lineRule="atLeast"/>
        <w:jc w:val="center"/>
        <w:textAlignment w:val="baseline"/>
        <w:outlineLvl w:val="0"/>
        <w:rPr>
          <w:b/>
          <w:snapToGrid/>
          <w:kern w:val="36"/>
          <w:sz w:val="28"/>
          <w:szCs w:val="28"/>
        </w:rPr>
      </w:pPr>
      <w:r w:rsidRPr="00197398">
        <w:rPr>
          <w:b/>
          <w:snapToGrid/>
          <w:kern w:val="36"/>
          <w:sz w:val="28"/>
          <w:szCs w:val="28"/>
        </w:rPr>
        <w:t>в связи с отменой деклараций по транспортному и земельному налогам</w:t>
      </w:r>
    </w:p>
    <w:p w:rsidR="00197398" w:rsidRPr="00594CC5" w:rsidRDefault="00197398" w:rsidP="00F8640F">
      <w:pPr>
        <w:autoSpaceDE w:val="0"/>
        <w:autoSpaceDN w:val="0"/>
        <w:adjustRightInd w:val="0"/>
        <w:spacing w:line="240" w:lineRule="atLeast"/>
        <w:ind w:right="-144"/>
        <w:jc w:val="center"/>
        <w:rPr>
          <w:b/>
          <w:sz w:val="28"/>
          <w:szCs w:val="28"/>
        </w:rPr>
      </w:pPr>
    </w:p>
    <w:p w:rsidR="003666CD" w:rsidRPr="00392503" w:rsidRDefault="003666CD" w:rsidP="00392503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92503">
        <w:rPr>
          <w:color w:val="000000"/>
          <w:sz w:val="28"/>
          <w:szCs w:val="28"/>
          <w:bdr w:val="none" w:sz="0" w:space="0" w:color="auto" w:frame="1"/>
        </w:rPr>
        <w:t>С 2021 года </w:t>
      </w:r>
      <w:hyperlink r:id="rId6" w:tgtFrame="_blank" w:history="1">
        <w:r w:rsidRPr="00392503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отменяется</w:t>
        </w:r>
      </w:hyperlink>
      <w:r w:rsidRPr="00392503">
        <w:rPr>
          <w:color w:val="000000"/>
          <w:sz w:val="28"/>
          <w:szCs w:val="28"/>
          <w:bdr w:val="none" w:sz="0" w:space="0" w:color="auto" w:frame="1"/>
        </w:rPr>
        <w:t xml:space="preserve"> обязанность представлять в налоговые органы декларации по транспортному и земельному налогам </w:t>
      </w:r>
      <w:r w:rsidRPr="00392503">
        <w:rPr>
          <w:sz w:val="28"/>
          <w:szCs w:val="28"/>
        </w:rPr>
        <w:t>за налоговый период 2020 года и последующие налоговые периоды (Федеральный закон от 15.04.2019 № 63-ФЗ)</w:t>
      </w:r>
      <w:r w:rsidRPr="00392503">
        <w:rPr>
          <w:color w:val="000000"/>
          <w:sz w:val="28"/>
          <w:szCs w:val="28"/>
          <w:bdr w:val="none" w:sz="0" w:space="0" w:color="auto" w:frame="1"/>
        </w:rPr>
        <w:t>. Налоговые органы будут сами направлять организациям (их обособленным подразделениям) сообщения об исчисленной сумме указанных налогов.</w:t>
      </w:r>
    </w:p>
    <w:p w:rsidR="00F8640F" w:rsidRPr="00392503" w:rsidRDefault="003666CD" w:rsidP="00392503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392503">
        <w:rPr>
          <w:color w:val="000000"/>
          <w:sz w:val="28"/>
          <w:szCs w:val="28"/>
          <w:bdr w:val="none" w:sz="0" w:space="0" w:color="auto" w:frame="1"/>
        </w:rPr>
        <w:t>В связи с этим налоговые инспекции Брянской области предлагают организациям провести сверку сведений</w:t>
      </w:r>
      <w:r w:rsidR="00392503" w:rsidRPr="00392503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392503">
        <w:rPr>
          <w:color w:val="000000"/>
          <w:sz w:val="28"/>
          <w:szCs w:val="28"/>
          <w:bdr w:val="none" w:sz="0" w:space="0" w:color="auto" w:frame="1"/>
        </w:rPr>
        <w:t>о</w:t>
      </w:r>
      <w:r w:rsidR="00392503" w:rsidRPr="00392503">
        <w:rPr>
          <w:color w:val="000000"/>
          <w:sz w:val="28"/>
          <w:szCs w:val="28"/>
          <w:bdr w:val="none" w:sz="0" w:space="0" w:color="auto" w:frame="1"/>
        </w:rPr>
        <w:t>б</w:t>
      </w:r>
      <w:r w:rsidRPr="00392503">
        <w:rPr>
          <w:color w:val="000000"/>
          <w:sz w:val="28"/>
          <w:szCs w:val="28"/>
          <w:bdr w:val="none" w:sz="0" w:space="0" w:color="auto" w:frame="1"/>
        </w:rPr>
        <w:t xml:space="preserve"> имеющихся у них транспортных средствах и земельных участках. </w:t>
      </w:r>
      <w:r w:rsidR="00392503" w:rsidRPr="00392503">
        <w:rPr>
          <w:color w:val="000000"/>
          <w:sz w:val="28"/>
          <w:szCs w:val="28"/>
          <w:bdr w:val="none" w:sz="0" w:space="0" w:color="auto" w:frame="1"/>
        </w:rPr>
        <w:t>Для проведения сверки налогоплательщик может </w:t>
      </w:r>
      <w:hyperlink r:id="rId7" w:tgtFrame="_blank" w:history="1">
        <w:r w:rsidR="00392503" w:rsidRPr="00392503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подать запрос</w:t>
        </w:r>
      </w:hyperlink>
      <w:r w:rsidR="00392503" w:rsidRPr="00392503">
        <w:rPr>
          <w:color w:val="000000"/>
          <w:sz w:val="28"/>
          <w:szCs w:val="28"/>
          <w:bdr w:val="none" w:sz="0" w:space="0" w:color="auto" w:frame="1"/>
        </w:rPr>
        <w:t xml:space="preserve"> о предоставлении сведений из </w:t>
      </w:r>
      <w:r w:rsidR="00392503" w:rsidRPr="00392503">
        <w:rPr>
          <w:sz w:val="28"/>
          <w:szCs w:val="28"/>
        </w:rPr>
        <w:t>Единого государственного реестра налогоплательщиков</w:t>
      </w:r>
      <w:r w:rsidR="00392503" w:rsidRPr="00392503">
        <w:rPr>
          <w:color w:val="000000"/>
          <w:sz w:val="28"/>
          <w:szCs w:val="28"/>
          <w:bdr w:val="none" w:sz="0" w:space="0" w:color="auto" w:frame="1"/>
        </w:rPr>
        <w:t xml:space="preserve"> (ЕГРН). </w:t>
      </w:r>
    </w:p>
    <w:p w:rsidR="00392503" w:rsidRPr="00392503" w:rsidRDefault="00392503" w:rsidP="00392503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92503">
        <w:rPr>
          <w:color w:val="000000"/>
          <w:sz w:val="28"/>
          <w:szCs w:val="28"/>
          <w:bdr w:val="none" w:sz="0" w:space="0" w:color="auto" w:frame="1"/>
        </w:rPr>
        <w:t>Выписка из ЕГРН будет содержать сведения о постановке на учет организации в налоговых органах по месту нахождения принадлежащих ей транспортных средств и (или) недвижимого имущества (земельных участков).</w:t>
      </w:r>
      <w:r w:rsidR="00B97C3B" w:rsidRPr="00B97C3B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B97C3B" w:rsidRPr="00392503">
        <w:rPr>
          <w:color w:val="000000"/>
          <w:sz w:val="28"/>
          <w:szCs w:val="28"/>
          <w:bdr w:val="none" w:sz="0" w:space="0" w:color="auto" w:frame="1"/>
        </w:rPr>
        <w:t xml:space="preserve">Выписка предоставляется </w:t>
      </w:r>
      <w:r w:rsidR="00B97C3B" w:rsidRPr="00B97C3B">
        <w:rPr>
          <w:sz w:val="28"/>
          <w:szCs w:val="28"/>
        </w:rPr>
        <w:t>без взимания платы</w:t>
      </w:r>
      <w:r w:rsidR="00B97C3B" w:rsidRPr="00392503">
        <w:rPr>
          <w:sz w:val="28"/>
          <w:szCs w:val="28"/>
        </w:rPr>
        <w:t>, не позднее пяти рабочих дней со дня регистрации запроса в налоговом органе.</w:t>
      </w:r>
    </w:p>
    <w:p w:rsidR="00392503" w:rsidRPr="00392503" w:rsidRDefault="00392503" w:rsidP="00392503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92503">
        <w:rPr>
          <w:sz w:val="28"/>
          <w:szCs w:val="28"/>
        </w:rPr>
        <w:t xml:space="preserve">В случае выявления </w:t>
      </w:r>
      <w:r w:rsidRPr="00392503">
        <w:rPr>
          <w:color w:val="000000"/>
          <w:sz w:val="28"/>
          <w:szCs w:val="28"/>
          <w:bdr w:val="none" w:sz="0" w:space="0" w:color="auto" w:frame="1"/>
        </w:rPr>
        <w:t>расхождений сведений, содержащихся в ЕГРН, со сведениями регистрирующих органов, необходимо сообщить об этом в налоговый орган по месту нахождения недвижимого имущества (земельного участка) и транспортного средства с указанием сведений, в отношении которых выявлены расхождения (по возможности приложив к указанному сообщению документы-основания о характеристиках соответствующих объектов).</w:t>
      </w:r>
    </w:p>
    <w:p w:rsidR="00F8640F" w:rsidRDefault="00F8640F" w:rsidP="00392503">
      <w:pPr>
        <w:ind w:firstLine="709"/>
        <w:jc w:val="both"/>
        <w:rPr>
          <w:snapToGrid/>
          <w:sz w:val="28"/>
          <w:szCs w:val="28"/>
        </w:rPr>
      </w:pPr>
      <w:r w:rsidRPr="00392503">
        <w:rPr>
          <w:snapToGrid/>
          <w:sz w:val="28"/>
          <w:szCs w:val="28"/>
        </w:rPr>
        <w:t xml:space="preserve">После проверки (сверки) представленной информации налоговым органом будут приняты меры по актуализации сведений </w:t>
      </w:r>
      <w:r w:rsidR="00392503" w:rsidRPr="00392503">
        <w:rPr>
          <w:snapToGrid/>
          <w:sz w:val="28"/>
          <w:szCs w:val="28"/>
        </w:rPr>
        <w:t xml:space="preserve">ЕГРН </w:t>
      </w:r>
      <w:r w:rsidRPr="00392503">
        <w:rPr>
          <w:snapToGrid/>
          <w:sz w:val="28"/>
          <w:szCs w:val="28"/>
        </w:rPr>
        <w:t>при наличии оснований, предусмотренных статьями 83, 84 Налогового кодекса Российской Федерации.</w:t>
      </w:r>
    </w:p>
    <w:p w:rsidR="004C0A7F" w:rsidRDefault="004C0A7F" w:rsidP="004C0A7F">
      <w:pPr>
        <w:jc w:val="both"/>
        <w:rPr>
          <w:snapToGrid/>
          <w:sz w:val="28"/>
          <w:szCs w:val="28"/>
        </w:rPr>
      </w:pPr>
      <w:bookmarkStart w:id="0" w:name="_GoBack"/>
      <w:bookmarkEnd w:id="0"/>
    </w:p>
    <w:p w:rsidR="004C0A7F" w:rsidRDefault="004C0A7F" w:rsidP="004C0A7F">
      <w:pPr>
        <w:jc w:val="both"/>
        <w:rPr>
          <w:snapToGrid/>
          <w:sz w:val="28"/>
          <w:szCs w:val="28"/>
        </w:rPr>
      </w:pPr>
    </w:p>
    <w:p w:rsidR="004C0A7F" w:rsidRDefault="004C0A7F" w:rsidP="004C0A7F">
      <w:pPr>
        <w:jc w:val="both"/>
        <w:rPr>
          <w:snapToGrid/>
          <w:sz w:val="28"/>
          <w:szCs w:val="28"/>
        </w:rPr>
      </w:pPr>
    </w:p>
    <w:p w:rsidR="004C0A7F" w:rsidRDefault="004C0A7F" w:rsidP="004C0A7F">
      <w:pPr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СОГЛАСОВАНО:</w:t>
      </w:r>
    </w:p>
    <w:p w:rsidR="004C0A7F" w:rsidRDefault="004C0A7F" w:rsidP="004C0A7F">
      <w:pPr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Заместитель руководителя</w:t>
      </w:r>
    </w:p>
    <w:p w:rsidR="004C0A7F" w:rsidRPr="00392503" w:rsidRDefault="004C0A7F" w:rsidP="004C0A7F">
      <w:pPr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УФНС России по Брянской области                                                    Е.В. Дмитриева</w:t>
      </w:r>
    </w:p>
    <w:sectPr w:rsidR="004C0A7F" w:rsidRPr="00392503" w:rsidSect="00F8640F">
      <w:headerReference w:type="default" r:id="rId8"/>
      <w:pgSz w:w="11906" w:h="16838"/>
      <w:pgMar w:top="1134" w:right="56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636" w:rsidRDefault="00A74636" w:rsidP="00F8640F">
      <w:r>
        <w:separator/>
      </w:r>
    </w:p>
  </w:endnote>
  <w:endnote w:type="continuationSeparator" w:id="0">
    <w:p w:rsidR="00A74636" w:rsidRDefault="00A74636" w:rsidP="00F8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636" w:rsidRDefault="00A74636" w:rsidP="00F8640F">
      <w:r>
        <w:separator/>
      </w:r>
    </w:p>
  </w:footnote>
  <w:footnote w:type="continuationSeparator" w:id="0">
    <w:p w:rsidR="00A74636" w:rsidRDefault="00A74636" w:rsidP="00F86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7712350"/>
      <w:docPartObj>
        <w:docPartGallery w:val="Page Numbers (Top of Page)"/>
        <w:docPartUnique/>
      </w:docPartObj>
    </w:sdtPr>
    <w:sdtEndPr/>
    <w:sdtContent>
      <w:p w:rsidR="00F8640F" w:rsidRDefault="00F864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503">
          <w:rPr>
            <w:noProof/>
          </w:rPr>
          <w:t>2</w:t>
        </w:r>
        <w:r>
          <w:fldChar w:fldCharType="end"/>
        </w:r>
      </w:p>
    </w:sdtContent>
  </w:sdt>
  <w:p w:rsidR="00F8640F" w:rsidRDefault="00F8640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0F"/>
    <w:rsid w:val="00165345"/>
    <w:rsid w:val="0017691E"/>
    <w:rsid w:val="00197398"/>
    <w:rsid w:val="00232995"/>
    <w:rsid w:val="002955DF"/>
    <w:rsid w:val="003666CD"/>
    <w:rsid w:val="00392503"/>
    <w:rsid w:val="004660ED"/>
    <w:rsid w:val="004A6C6D"/>
    <w:rsid w:val="004C0A7F"/>
    <w:rsid w:val="004C540D"/>
    <w:rsid w:val="008A0849"/>
    <w:rsid w:val="00992E47"/>
    <w:rsid w:val="00A74636"/>
    <w:rsid w:val="00B97C3B"/>
    <w:rsid w:val="00C10F31"/>
    <w:rsid w:val="00D04D96"/>
    <w:rsid w:val="00D775C3"/>
    <w:rsid w:val="00E12C1F"/>
    <w:rsid w:val="00EE0D09"/>
    <w:rsid w:val="00F22D9C"/>
    <w:rsid w:val="00F8437B"/>
    <w:rsid w:val="00F8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73E49-BD99-43FC-9698-BDC2D682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40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97398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8640F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8640F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5">
    <w:name w:val="footnote reference"/>
    <w:semiHidden/>
    <w:rsid w:val="00F8640F"/>
    <w:rPr>
      <w:vertAlign w:val="superscript"/>
    </w:rPr>
  </w:style>
  <w:style w:type="character" w:styleId="a6">
    <w:name w:val="Hyperlink"/>
    <w:rsid w:val="00F8640F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F864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8640F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864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8640F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8640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8640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73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unhideWhenUsed/>
    <w:rsid w:val="00197398"/>
    <w:pPr>
      <w:spacing w:before="100" w:beforeAutospacing="1" w:after="100" w:afterAutospacing="1"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97C7E96AE4DCAC9DABD891123B6BF5EF8DFE704E580321C69D19E0BBD6CFD2E5E8986C528075DA5AE941605A66C57B8E456571BA9C7838HBA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BC909F243A87D1CAAA4BE453D8B79C0D1555F03D06536A7D1768738B0DA60288411D6DD9BCEE9432CA0CB9FAF98D4FAFE0213155F608FAtFlC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Абидуллина Эльвира Наилевна</dc:creator>
  <cp:keywords/>
  <dc:description/>
  <cp:lastModifiedBy>Сосновская Елена Игоревна</cp:lastModifiedBy>
  <cp:revision>7</cp:revision>
  <cp:lastPrinted>2020-01-27T13:23:00Z</cp:lastPrinted>
  <dcterms:created xsi:type="dcterms:W3CDTF">2020-01-14T11:46:00Z</dcterms:created>
  <dcterms:modified xsi:type="dcterms:W3CDTF">2020-01-27T13:34:00Z</dcterms:modified>
</cp:coreProperties>
</file>