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01" w:rsidRPr="00610E01" w:rsidRDefault="00610E01" w:rsidP="00610E0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</w:pPr>
      <w:r w:rsidRPr="00610E01">
        <w:t>Для размещения на сайте, направления в региональные СМИ и на сайты администраций муниципальных образований</w:t>
      </w:r>
    </w:p>
    <w:p w:rsidR="00610E01" w:rsidRPr="00610E01" w:rsidRDefault="00610E01" w:rsidP="00610E01">
      <w:pPr>
        <w:pStyle w:val="a3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b/>
        </w:rPr>
      </w:pPr>
    </w:p>
    <w:p w:rsidR="00184491" w:rsidRPr="00610E01" w:rsidRDefault="00184491" w:rsidP="00B959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6"/>
          <w:szCs w:val="26"/>
        </w:rPr>
      </w:pPr>
      <w:r w:rsidRPr="00610E01">
        <w:rPr>
          <w:b/>
          <w:sz w:val="26"/>
          <w:szCs w:val="26"/>
        </w:rPr>
        <w:t xml:space="preserve">Единый налоговый платеж не отменяет </w:t>
      </w:r>
      <w:r w:rsidR="00B959B2" w:rsidRPr="00610E01">
        <w:rPr>
          <w:b/>
          <w:sz w:val="26"/>
          <w:szCs w:val="26"/>
        </w:rPr>
        <w:t>обязанность уплаты</w:t>
      </w:r>
      <w:r w:rsidRPr="00610E01">
        <w:rPr>
          <w:b/>
          <w:sz w:val="26"/>
          <w:szCs w:val="26"/>
        </w:rPr>
        <w:t xml:space="preserve"> имущественных налогов и </w:t>
      </w:r>
      <w:r w:rsidR="00B959B2" w:rsidRPr="00610E01">
        <w:rPr>
          <w:b/>
          <w:sz w:val="26"/>
          <w:szCs w:val="26"/>
        </w:rPr>
        <w:t>НДФЛ</w:t>
      </w:r>
    </w:p>
    <w:p w:rsidR="00184491" w:rsidRPr="00610E01" w:rsidRDefault="00184491" w:rsidP="00840A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</w:rPr>
      </w:pPr>
    </w:p>
    <w:p w:rsidR="00840AED" w:rsidRPr="00610E01" w:rsidRDefault="00CC7F73" w:rsidP="00840A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shd w:val="clear" w:color="auto" w:fill="FFFFFF"/>
        </w:rPr>
      </w:pPr>
      <w:r w:rsidRPr="00610E01">
        <w:rPr>
          <w:sz w:val="26"/>
          <w:szCs w:val="26"/>
          <w:shd w:val="clear" w:color="auto" w:fill="FFFFFF"/>
        </w:rPr>
        <w:t>УФНС России</w:t>
      </w:r>
      <w:r w:rsidR="00840AED" w:rsidRPr="00610E01">
        <w:rPr>
          <w:sz w:val="26"/>
          <w:szCs w:val="26"/>
          <w:shd w:val="clear" w:color="auto" w:fill="FFFFFF"/>
        </w:rPr>
        <w:t xml:space="preserve"> по Брянской области в связи с поступающими обращениями граждан </w:t>
      </w:r>
      <w:r w:rsidRPr="00610E01">
        <w:rPr>
          <w:sz w:val="26"/>
          <w:szCs w:val="26"/>
          <w:shd w:val="clear" w:color="auto" w:fill="FFFFFF"/>
        </w:rPr>
        <w:t>об отказе платить имущественные налоги</w:t>
      </w:r>
      <w:r w:rsidR="00840AED" w:rsidRPr="00610E01">
        <w:rPr>
          <w:sz w:val="26"/>
          <w:szCs w:val="26"/>
          <w:shd w:val="clear" w:color="auto" w:fill="FFFFFF"/>
        </w:rPr>
        <w:t xml:space="preserve"> и НДФЛ </w:t>
      </w:r>
      <w:r w:rsidR="00184491" w:rsidRPr="00610E01">
        <w:rPr>
          <w:sz w:val="26"/>
          <w:szCs w:val="26"/>
          <w:shd w:val="clear" w:color="auto" w:fill="FFFFFF"/>
        </w:rPr>
        <w:t xml:space="preserve">после </w:t>
      </w:r>
      <w:r w:rsidR="00840AED" w:rsidRPr="00610E01">
        <w:rPr>
          <w:sz w:val="26"/>
          <w:szCs w:val="26"/>
          <w:shd w:val="clear" w:color="auto" w:fill="FFFFFF"/>
        </w:rPr>
        <w:t>пр</w:t>
      </w:r>
      <w:r w:rsidR="00184491" w:rsidRPr="00610E01">
        <w:rPr>
          <w:sz w:val="26"/>
          <w:szCs w:val="26"/>
          <w:shd w:val="clear" w:color="auto" w:fill="FFFFFF"/>
        </w:rPr>
        <w:t>осмотра</w:t>
      </w:r>
      <w:r w:rsidR="00840AED" w:rsidRPr="00610E01">
        <w:rPr>
          <w:sz w:val="26"/>
          <w:szCs w:val="26"/>
          <w:shd w:val="clear" w:color="auto" w:fill="FFFFFF"/>
        </w:rPr>
        <w:t xml:space="preserve"> </w:t>
      </w:r>
      <w:r w:rsidR="00840AED" w:rsidRPr="00610E01">
        <w:rPr>
          <w:sz w:val="26"/>
          <w:szCs w:val="26"/>
        </w:rPr>
        <w:t xml:space="preserve">видеоролика </w:t>
      </w:r>
      <w:r w:rsidRPr="00610E01">
        <w:rPr>
          <w:sz w:val="26"/>
          <w:szCs w:val="26"/>
        </w:rPr>
        <w:t>на </w:t>
      </w:r>
      <w:proofErr w:type="spellStart"/>
      <w:r w:rsidRPr="00610E01">
        <w:rPr>
          <w:sz w:val="26"/>
          <w:szCs w:val="26"/>
        </w:rPr>
        <w:t>Youtube</w:t>
      </w:r>
      <w:proofErr w:type="spellEnd"/>
      <w:r w:rsidRPr="00610E01">
        <w:rPr>
          <w:sz w:val="26"/>
          <w:szCs w:val="26"/>
        </w:rPr>
        <w:t xml:space="preserve">-канале </w:t>
      </w:r>
      <w:r w:rsidR="00840AED" w:rsidRPr="00610E01">
        <w:rPr>
          <w:sz w:val="26"/>
          <w:szCs w:val="26"/>
          <w:shd w:val="clear" w:color="auto" w:fill="F9F9F9"/>
        </w:rPr>
        <w:t>Николая Пискунова «</w:t>
      </w:r>
      <w:r w:rsidR="00840AED" w:rsidRPr="00610E01">
        <w:rPr>
          <w:sz w:val="26"/>
          <w:szCs w:val="26"/>
        </w:rPr>
        <w:t>Новогодний подарок от депутатов. Налоги можно не платить, так как это дело сугубо личное»</w:t>
      </w:r>
      <w:r w:rsidR="00840AED" w:rsidRPr="00610E01">
        <w:rPr>
          <w:sz w:val="26"/>
          <w:szCs w:val="26"/>
          <w:shd w:val="clear" w:color="auto" w:fill="FFFFFF"/>
        </w:rPr>
        <w:t xml:space="preserve"> сообщает следующее.</w:t>
      </w:r>
    </w:p>
    <w:p w:rsidR="00840AED" w:rsidRPr="00610E01" w:rsidRDefault="00F8054F" w:rsidP="003F7E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0E01">
        <w:rPr>
          <w:rFonts w:ascii="Arial" w:hAnsi="Arial" w:cs="Arial"/>
          <w:bCs/>
          <w:color w:val="0A0A0A"/>
          <w:kern w:val="36"/>
          <w:sz w:val="26"/>
          <w:szCs w:val="26"/>
        </w:rPr>
        <w:t xml:space="preserve">         </w:t>
      </w:r>
      <w:r w:rsidR="00CC7F73" w:rsidRPr="00610E01">
        <w:rPr>
          <w:rFonts w:ascii="Times New Roman" w:hAnsi="Times New Roman" w:cs="Times New Roman"/>
          <w:bCs/>
          <w:kern w:val="36"/>
          <w:sz w:val="26"/>
          <w:szCs w:val="26"/>
        </w:rPr>
        <w:t xml:space="preserve">В </w:t>
      </w:r>
      <w:r w:rsidR="003F7EC9" w:rsidRPr="00610E01">
        <w:rPr>
          <w:rFonts w:ascii="Times New Roman" w:hAnsi="Times New Roman" w:cs="Times New Roman"/>
          <w:bCs/>
          <w:kern w:val="36"/>
          <w:sz w:val="26"/>
          <w:szCs w:val="26"/>
        </w:rPr>
        <w:t>видео</w:t>
      </w:r>
      <w:r w:rsidR="00184491" w:rsidRPr="00610E01">
        <w:rPr>
          <w:rFonts w:ascii="Times New Roman" w:hAnsi="Times New Roman" w:cs="Times New Roman"/>
          <w:bCs/>
          <w:kern w:val="36"/>
          <w:sz w:val="26"/>
          <w:szCs w:val="26"/>
        </w:rPr>
        <w:t>ролике сделан</w:t>
      </w:r>
      <w:r w:rsidR="00CC7F73" w:rsidRPr="00610E01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="00CC7F73" w:rsidRPr="00610E01">
        <w:rPr>
          <w:rFonts w:ascii="Times New Roman" w:hAnsi="Times New Roman" w:cs="Times New Roman"/>
          <w:sz w:val="26"/>
          <w:szCs w:val="26"/>
          <w:shd w:val="clear" w:color="auto" w:fill="FFFFFF"/>
        </w:rPr>
        <w:t>ошибочный вывод</w:t>
      </w:r>
      <w:r w:rsidRPr="00610E0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 том</w:t>
      </w:r>
      <w:r w:rsidR="00CC7F73" w:rsidRPr="00610E0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610E0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 </w:t>
      </w:r>
      <w:r w:rsidR="00540377" w:rsidRPr="00610E01">
        <w:rPr>
          <w:rFonts w:ascii="Times New Roman" w:hAnsi="Times New Roman" w:cs="Times New Roman"/>
          <w:sz w:val="26"/>
          <w:szCs w:val="26"/>
        </w:rPr>
        <w:t xml:space="preserve">уплата имущественных налогов физических лиц и НДФЛ является </w:t>
      </w:r>
      <w:r w:rsidR="00540377" w:rsidRPr="00610E01">
        <w:rPr>
          <w:rFonts w:ascii="Times New Roman" w:hAnsi="Times New Roman" w:cs="Times New Roman"/>
          <w:sz w:val="26"/>
          <w:szCs w:val="26"/>
          <w:shd w:val="clear" w:color="auto" w:fill="FFFFFF"/>
        </w:rPr>
        <w:t>добровольной. То есть</w:t>
      </w:r>
      <w:r w:rsidR="00540377" w:rsidRPr="00610E01">
        <w:rPr>
          <w:rFonts w:ascii="Times New Roman" w:hAnsi="Times New Roman" w:cs="Times New Roman"/>
          <w:sz w:val="26"/>
          <w:szCs w:val="26"/>
        </w:rPr>
        <w:t xml:space="preserve"> </w:t>
      </w:r>
      <w:r w:rsidR="003F7EC9" w:rsidRPr="00610E01">
        <w:rPr>
          <w:rFonts w:ascii="Times New Roman" w:hAnsi="Times New Roman" w:cs="Times New Roman"/>
          <w:sz w:val="26"/>
          <w:szCs w:val="26"/>
        </w:rPr>
        <w:t xml:space="preserve">граждане вправе </w:t>
      </w:r>
      <w:r w:rsidR="00540377" w:rsidRPr="00610E01">
        <w:rPr>
          <w:rFonts w:ascii="Times New Roman" w:hAnsi="Times New Roman" w:cs="Times New Roman"/>
          <w:sz w:val="26"/>
          <w:szCs w:val="26"/>
        </w:rPr>
        <w:t xml:space="preserve">выбирать: платить </w:t>
      </w:r>
      <w:r w:rsidR="003F7EC9" w:rsidRPr="00610E01">
        <w:rPr>
          <w:rFonts w:ascii="Times New Roman" w:hAnsi="Times New Roman" w:cs="Times New Roman"/>
          <w:sz w:val="26"/>
          <w:szCs w:val="26"/>
        </w:rPr>
        <w:t xml:space="preserve">их </w:t>
      </w:r>
      <w:r w:rsidR="00540377" w:rsidRPr="00610E01">
        <w:rPr>
          <w:rFonts w:ascii="Times New Roman" w:hAnsi="Times New Roman" w:cs="Times New Roman"/>
          <w:sz w:val="26"/>
          <w:szCs w:val="26"/>
        </w:rPr>
        <w:t>или не платить</w:t>
      </w:r>
      <w:r w:rsidRPr="00610E01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CC7F73" w:rsidRPr="00610E0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C41DD0" w:rsidRPr="00610E01" w:rsidRDefault="00F8054F" w:rsidP="00F8054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10E01">
        <w:rPr>
          <w:color w:val="000000"/>
          <w:sz w:val="26"/>
          <w:szCs w:val="26"/>
        </w:rPr>
        <w:t xml:space="preserve">С 1 января 2019 </w:t>
      </w:r>
      <w:r w:rsidR="00D43CE2" w:rsidRPr="00610E01">
        <w:rPr>
          <w:color w:val="000000"/>
          <w:sz w:val="26"/>
          <w:szCs w:val="26"/>
        </w:rPr>
        <w:t>года Налоговый кодекс РФ дополнен статьей 45.1, которая упрощает физлицам уплату имущественных налогов, устанавливая единый налоговый платеж физического лица (</w:t>
      </w:r>
      <w:r w:rsidR="00C41DD0" w:rsidRPr="00610E01">
        <w:rPr>
          <w:color w:val="000000"/>
          <w:sz w:val="26"/>
          <w:szCs w:val="26"/>
        </w:rPr>
        <w:t>Федераль</w:t>
      </w:r>
      <w:r w:rsidRPr="00610E01">
        <w:rPr>
          <w:color w:val="000000"/>
          <w:sz w:val="26"/>
          <w:szCs w:val="26"/>
        </w:rPr>
        <w:t>ный закон от 29.07.2018 №232-ФЗ</w:t>
      </w:r>
      <w:r w:rsidR="00D43CE2" w:rsidRPr="00610E01">
        <w:rPr>
          <w:color w:val="000000"/>
          <w:sz w:val="26"/>
          <w:szCs w:val="26"/>
        </w:rPr>
        <w:t>)</w:t>
      </w:r>
      <w:r w:rsidR="00C41DD0" w:rsidRPr="00610E01">
        <w:rPr>
          <w:color w:val="000000"/>
          <w:sz w:val="26"/>
          <w:szCs w:val="26"/>
        </w:rPr>
        <w:t>.</w:t>
      </w:r>
      <w:r w:rsidRPr="00610E01">
        <w:rPr>
          <w:color w:val="000000"/>
          <w:sz w:val="26"/>
          <w:szCs w:val="26"/>
        </w:rPr>
        <w:t xml:space="preserve"> </w:t>
      </w:r>
      <w:r w:rsidR="00540377" w:rsidRPr="00610E01">
        <w:rPr>
          <w:sz w:val="26"/>
          <w:szCs w:val="26"/>
          <w:shd w:val="clear" w:color="auto" w:fill="FFFFFF"/>
        </w:rPr>
        <w:t xml:space="preserve">А с 1 января 2020 </w:t>
      </w:r>
      <w:proofErr w:type="gramStart"/>
      <w:r w:rsidR="00540377" w:rsidRPr="00610E01">
        <w:rPr>
          <w:sz w:val="26"/>
          <w:szCs w:val="26"/>
          <w:shd w:val="clear" w:color="auto" w:fill="FFFFFF"/>
        </w:rPr>
        <w:t>года  действие</w:t>
      </w:r>
      <w:proofErr w:type="gramEnd"/>
      <w:r w:rsidR="00540377" w:rsidRPr="00610E01">
        <w:rPr>
          <w:sz w:val="26"/>
          <w:szCs w:val="26"/>
          <w:shd w:val="clear" w:color="auto" w:fill="FFFFFF"/>
        </w:rPr>
        <w:t>  этой нормы будет распространено и на возможность исполнения обязанности  по уплате НДФЛ (</w:t>
      </w:r>
      <w:hyperlink r:id="rId4" w:anchor="009680832610291235" w:history="1">
        <w:r w:rsidR="00540377" w:rsidRPr="00610E01">
          <w:rPr>
            <w:rStyle w:val="a5"/>
            <w:color w:val="auto"/>
            <w:sz w:val="26"/>
            <w:szCs w:val="26"/>
            <w:u w:val="none"/>
            <w:shd w:val="clear" w:color="auto" w:fill="FFFFFF"/>
          </w:rPr>
          <w:t>Федеральный закон от 29.09.2019 № 325-ФЗ</w:t>
        </w:r>
      </w:hyperlink>
      <w:r w:rsidR="00540377" w:rsidRPr="00610E01">
        <w:rPr>
          <w:sz w:val="26"/>
          <w:szCs w:val="26"/>
          <w:shd w:val="clear" w:color="auto" w:fill="FFFFFF"/>
        </w:rPr>
        <w:t>).</w:t>
      </w:r>
    </w:p>
    <w:p w:rsidR="00C41DD0" w:rsidRPr="00610E01" w:rsidRDefault="00D43CE2" w:rsidP="00C41D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>Е</w:t>
      </w:r>
      <w:r w:rsidR="00C41DD0" w:rsidRPr="00610E01">
        <w:rPr>
          <w:color w:val="000000"/>
          <w:sz w:val="26"/>
          <w:szCs w:val="26"/>
        </w:rPr>
        <w:t>диный налоговый платеж</w:t>
      </w:r>
      <w:r w:rsidRPr="00610E01">
        <w:rPr>
          <w:color w:val="000000"/>
          <w:sz w:val="26"/>
          <w:szCs w:val="26"/>
        </w:rPr>
        <w:t xml:space="preserve"> </w:t>
      </w:r>
      <w:r w:rsidR="00C41DD0" w:rsidRPr="00610E01">
        <w:rPr>
          <w:color w:val="000000"/>
          <w:sz w:val="26"/>
          <w:szCs w:val="26"/>
        </w:rPr>
        <w:t xml:space="preserve">— это денежные средства, которые гражданин </w:t>
      </w:r>
      <w:r w:rsidR="00C41DD0" w:rsidRPr="00610E01">
        <w:rPr>
          <w:b/>
          <w:color w:val="000000"/>
          <w:sz w:val="26"/>
          <w:szCs w:val="26"/>
          <w:u w:val="single"/>
        </w:rPr>
        <w:t>добровольно</w:t>
      </w:r>
      <w:r w:rsidR="00C41DD0" w:rsidRPr="00610E01">
        <w:rPr>
          <w:color w:val="000000"/>
          <w:sz w:val="26"/>
          <w:szCs w:val="26"/>
        </w:rPr>
        <w:t xml:space="preserve"> перечисляет в бюджетную систему Российской Федерации </w:t>
      </w:r>
      <w:r w:rsidR="00C41DD0" w:rsidRPr="00610E01">
        <w:rPr>
          <w:b/>
          <w:color w:val="000000"/>
          <w:sz w:val="26"/>
          <w:szCs w:val="26"/>
          <w:u w:val="single"/>
        </w:rPr>
        <w:t>с помощью одного платежного поручения</w:t>
      </w:r>
      <w:r w:rsidR="00C41DD0" w:rsidRPr="00610E01">
        <w:rPr>
          <w:color w:val="000000"/>
          <w:sz w:val="26"/>
          <w:szCs w:val="26"/>
        </w:rPr>
        <w:t>. Эта сумма зачисляется на соответствующий счет Федерального каз</w:t>
      </w:r>
      <w:bookmarkStart w:id="0" w:name="_GoBack"/>
      <w:bookmarkEnd w:id="0"/>
      <w:r w:rsidR="00C41DD0" w:rsidRPr="00610E01">
        <w:rPr>
          <w:color w:val="000000"/>
          <w:sz w:val="26"/>
          <w:szCs w:val="26"/>
        </w:rPr>
        <w:t>начейства для уплаты налога на имущество физических лиц, транспортного и земельного налогов. Платежи будут поступать в бюджеты по месту нахождения соответствующих объектов налогообложения.</w:t>
      </w:r>
    </w:p>
    <w:p w:rsidR="00C41DD0" w:rsidRPr="00610E01" w:rsidRDefault="00C41DD0" w:rsidP="00C41D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>Зачет платежа налоговые органы будут проводить самостоятельно при наступлении срока уплаты имущественных налогов. В первую очередь суммы будут зачтены в счет погашения недоимок и (или) задолженностей по соответствующим пеням и процентам по налогам при наличии таковых.</w:t>
      </w:r>
    </w:p>
    <w:p w:rsidR="00C41DD0" w:rsidRPr="00610E01" w:rsidRDefault="00C41DD0" w:rsidP="00C41D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>О принятом решении о зачете налогопл</w:t>
      </w:r>
      <w:r w:rsidR="00B41859" w:rsidRPr="00610E01">
        <w:rPr>
          <w:color w:val="000000"/>
          <w:sz w:val="26"/>
          <w:szCs w:val="26"/>
        </w:rPr>
        <w:t xml:space="preserve">ательщик будет проинформирован, </w:t>
      </w:r>
      <w:r w:rsidRPr="00610E01">
        <w:rPr>
          <w:color w:val="000000"/>
          <w:sz w:val="26"/>
          <w:szCs w:val="26"/>
        </w:rPr>
        <w:t xml:space="preserve">в </w:t>
      </w:r>
      <w:r w:rsidR="00B41859" w:rsidRPr="00610E01">
        <w:rPr>
          <w:color w:val="000000"/>
          <w:sz w:val="26"/>
          <w:szCs w:val="26"/>
        </w:rPr>
        <w:t xml:space="preserve">том числе через «Личный </w:t>
      </w:r>
      <w:proofErr w:type="gramStart"/>
      <w:r w:rsidR="00B41859" w:rsidRPr="00610E01">
        <w:rPr>
          <w:color w:val="000000"/>
          <w:sz w:val="26"/>
          <w:szCs w:val="26"/>
        </w:rPr>
        <w:t>кабинет»  на</w:t>
      </w:r>
      <w:proofErr w:type="gramEnd"/>
      <w:r w:rsidR="00B41859" w:rsidRPr="00610E01">
        <w:rPr>
          <w:color w:val="000000"/>
          <w:sz w:val="26"/>
          <w:szCs w:val="26"/>
        </w:rPr>
        <w:t xml:space="preserve"> сайте ФНС России</w:t>
      </w:r>
      <w:r w:rsidRPr="00610E01">
        <w:rPr>
          <w:color w:val="000000"/>
          <w:sz w:val="26"/>
          <w:szCs w:val="26"/>
        </w:rPr>
        <w:t>.</w:t>
      </w:r>
    </w:p>
    <w:p w:rsidR="00C41DD0" w:rsidRPr="00610E01" w:rsidRDefault="00C41DD0" w:rsidP="001844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>Использование единого налогового платежа значительно сократит время, затрачиваемое на оформление платежных документов, а также минимизирует ошибки граждан при заполнении нескольких платежек.</w:t>
      </w:r>
    </w:p>
    <w:p w:rsidR="00C41DD0" w:rsidRPr="00610E01" w:rsidRDefault="00C41DD0" w:rsidP="00C41D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>Таким образом,</w:t>
      </w:r>
      <w:r w:rsidR="00B41859" w:rsidRPr="00610E01">
        <w:rPr>
          <w:color w:val="000000"/>
          <w:sz w:val="26"/>
          <w:szCs w:val="26"/>
        </w:rPr>
        <w:t xml:space="preserve"> введение ст. 45.1 Налогового РФ </w:t>
      </w:r>
      <w:r w:rsidR="00B41859" w:rsidRPr="00610E01">
        <w:rPr>
          <w:b/>
          <w:color w:val="000000"/>
          <w:sz w:val="26"/>
          <w:szCs w:val="26"/>
          <w:u w:val="single"/>
        </w:rPr>
        <w:t xml:space="preserve">не отменяет </w:t>
      </w:r>
      <w:r w:rsidRPr="00610E01">
        <w:rPr>
          <w:b/>
          <w:color w:val="000000"/>
          <w:sz w:val="26"/>
          <w:szCs w:val="26"/>
          <w:u w:val="single"/>
        </w:rPr>
        <w:t xml:space="preserve">обязанность платить </w:t>
      </w:r>
      <w:r w:rsidR="00B41859" w:rsidRPr="00610E01">
        <w:rPr>
          <w:b/>
          <w:sz w:val="26"/>
          <w:szCs w:val="26"/>
          <w:u w:val="single"/>
          <w:shd w:val="clear" w:color="auto" w:fill="FFFFFF"/>
        </w:rPr>
        <w:t>законно установленные налоги и сборы</w:t>
      </w:r>
      <w:r w:rsidR="00B41859" w:rsidRPr="00610E01">
        <w:rPr>
          <w:sz w:val="26"/>
          <w:szCs w:val="26"/>
        </w:rPr>
        <w:t xml:space="preserve"> </w:t>
      </w:r>
      <w:r w:rsidRPr="00610E01">
        <w:rPr>
          <w:color w:val="000000"/>
          <w:sz w:val="26"/>
          <w:szCs w:val="26"/>
        </w:rPr>
        <w:t xml:space="preserve">(ст. 57 Конституции РФ), но налогоплательщик </w:t>
      </w:r>
      <w:r w:rsidRPr="00610E01">
        <w:rPr>
          <w:b/>
          <w:color w:val="000000"/>
          <w:sz w:val="26"/>
          <w:szCs w:val="26"/>
          <w:u w:val="single"/>
        </w:rPr>
        <w:t xml:space="preserve">вправе исполнить эту обязанность досрочно путем внесения </w:t>
      </w:r>
      <w:r w:rsidR="00B41859" w:rsidRPr="00610E01">
        <w:rPr>
          <w:b/>
          <w:color w:val="000000"/>
          <w:sz w:val="26"/>
          <w:szCs w:val="26"/>
          <w:u w:val="single"/>
        </w:rPr>
        <w:t>единого налогового платежа</w:t>
      </w:r>
      <w:r w:rsidRPr="00610E01">
        <w:rPr>
          <w:color w:val="000000"/>
          <w:sz w:val="26"/>
          <w:szCs w:val="26"/>
        </w:rPr>
        <w:t>.</w:t>
      </w:r>
    </w:p>
    <w:p w:rsidR="00610E01" w:rsidRDefault="00610E01" w:rsidP="006C148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10E01" w:rsidRDefault="00610E01" w:rsidP="006C148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10E01" w:rsidRDefault="00610E01" w:rsidP="006C148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6C1480" w:rsidRPr="00610E01" w:rsidRDefault="006C1480" w:rsidP="006C148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>СОГЛАСОВАНО</w:t>
      </w:r>
    </w:p>
    <w:p w:rsidR="006C1480" w:rsidRPr="00610E01" w:rsidRDefault="006C1480" w:rsidP="006C148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 xml:space="preserve">Заместитель руководителя </w:t>
      </w:r>
    </w:p>
    <w:p w:rsidR="003D2C58" w:rsidRPr="00610E01" w:rsidRDefault="006C1480" w:rsidP="00610E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610E01">
        <w:rPr>
          <w:color w:val="000000"/>
          <w:sz w:val="26"/>
          <w:szCs w:val="26"/>
        </w:rPr>
        <w:t>УФНС России по Брянской области                                            Е.В. Дмитриева</w:t>
      </w:r>
    </w:p>
    <w:sectPr w:rsidR="003D2C58" w:rsidRPr="0061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AE"/>
    <w:rsid w:val="00184491"/>
    <w:rsid w:val="002839A2"/>
    <w:rsid w:val="003D2C58"/>
    <w:rsid w:val="003F7EC9"/>
    <w:rsid w:val="004B0852"/>
    <w:rsid w:val="00540377"/>
    <w:rsid w:val="00610E01"/>
    <w:rsid w:val="00675BC6"/>
    <w:rsid w:val="00675E3F"/>
    <w:rsid w:val="006C1480"/>
    <w:rsid w:val="00840AED"/>
    <w:rsid w:val="00915EAE"/>
    <w:rsid w:val="009438F3"/>
    <w:rsid w:val="00B41859"/>
    <w:rsid w:val="00B959B2"/>
    <w:rsid w:val="00C41DD0"/>
    <w:rsid w:val="00CC7F73"/>
    <w:rsid w:val="00CD2507"/>
    <w:rsid w:val="00D43CE2"/>
    <w:rsid w:val="00E66B83"/>
    <w:rsid w:val="00F779A8"/>
    <w:rsid w:val="00F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74E2CB-3885-4180-B376-1934B101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6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6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6B8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D2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2C5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D2C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3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3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21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LAW&amp;n=334304&amp;fld=134&amp;dst=1000000001,0&amp;rnd=0.6361170749693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Сосновская Елена Игоревна</cp:lastModifiedBy>
  <cp:revision>11</cp:revision>
  <cp:lastPrinted>2019-12-26T06:31:00Z</cp:lastPrinted>
  <dcterms:created xsi:type="dcterms:W3CDTF">2019-12-25T09:49:00Z</dcterms:created>
  <dcterms:modified xsi:type="dcterms:W3CDTF">2019-12-26T06:32:00Z</dcterms:modified>
</cp:coreProperties>
</file>