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Pr="00470922" w:rsidRDefault="00C53DC5" w:rsidP="00C53DC5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32"/>
          <w:szCs w:val="32"/>
        </w:rPr>
      </w:pPr>
      <w:r w:rsidRPr="00470922">
        <w:rPr>
          <w:rStyle w:val="a9"/>
          <w:rFonts w:ascii="Times New Roman" w:hAnsi="Times New Roman" w:cs="Times New Roman"/>
          <w:b/>
          <w:color w:val="auto"/>
          <w:sz w:val="32"/>
          <w:szCs w:val="32"/>
        </w:rPr>
        <w:t>Положение о проведении</w:t>
      </w:r>
    </w:p>
    <w:p w:rsidR="00C53DC5" w:rsidRPr="00470922" w:rsidRDefault="00C53DC5" w:rsidP="00C53DC5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70922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-го М</w:t>
      </w:r>
      <w:r w:rsidRPr="00470922">
        <w:rPr>
          <w:rFonts w:ascii="Times New Roman" w:hAnsi="Times New Roman" w:cs="Times New Roman"/>
          <w:color w:val="auto"/>
          <w:sz w:val="32"/>
          <w:szCs w:val="32"/>
        </w:rPr>
        <w:t>еждународного литературно-художественного конкурса-фестиваля “Живой родник 2020” имени Анатолия Жаренова.</w:t>
      </w:r>
    </w:p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Default="00C53DC5" w:rsidP="00C53DC5"/>
    <w:p w:rsidR="00C53DC5" w:rsidRPr="00470922" w:rsidRDefault="00C53DC5" w:rsidP="00C53DC5">
      <w:pPr>
        <w:pStyle w:val="a3"/>
        <w:jc w:val="center"/>
      </w:pPr>
      <w:r w:rsidRPr="00470922">
        <w:t>Брянская область</w:t>
      </w:r>
    </w:p>
    <w:p w:rsidR="00C53DC5" w:rsidRDefault="00C53DC5" w:rsidP="00C53DC5">
      <w:pPr>
        <w:pStyle w:val="a3"/>
        <w:jc w:val="center"/>
      </w:pPr>
      <w:r>
        <w:t>Новозыбковский городской округ</w:t>
      </w:r>
    </w:p>
    <w:p w:rsidR="00947847" w:rsidRPr="00C53DC5" w:rsidRDefault="00947847" w:rsidP="00C53DC5">
      <w:pPr>
        <w:pStyle w:val="a3"/>
        <w:jc w:val="center"/>
      </w:pPr>
      <w:r w:rsidRPr="00C53DC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lastRenderedPageBreak/>
        <w:t xml:space="preserve">2-й Международный литературно-художественный конкурс-фестиваль «Живой Родник — 2020» имени писателя Анатолия Жаренова проводится </w:t>
      </w:r>
      <w:r w:rsidR="00007A22" w:rsidRPr="00C53DC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в </w:t>
      </w:r>
      <w:r w:rsidRPr="00C53DC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сентябр</w:t>
      </w:r>
      <w:r w:rsidR="0025547B" w:rsidRPr="00C53DC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е</w:t>
      </w:r>
      <w:r w:rsidRPr="00C53DC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2020 года в городе Новозыбков Брянской области.</w:t>
      </w:r>
    </w:p>
    <w:p w:rsidR="00580227" w:rsidRPr="00F05135" w:rsidRDefault="00580227" w:rsidP="00C53DC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</w:p>
    <w:p w:rsidR="00283EDC" w:rsidRPr="00283EDC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283ED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Организаторы конкурса: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</w:t>
      </w:r>
      <w:r w:rsid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Новозыбковская городская администрация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</w:p>
    <w:p w:rsidR="00947847" w:rsidRPr="00F05135" w:rsidRDefault="00947847" w:rsidP="00283EDC">
      <w:pPr>
        <w:pStyle w:val="a6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Брянская областная общественная писательская организация Союза писателей России,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Новозыбковское литературное объединение культурный центр "Родник», работающий при Брянской областной общественной писательской организации Союза писателей России.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F05135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Цели и задачи: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F05135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709" w:hanging="28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укрепление международных и межрегиональных литературных связей, — поиск молодых, начинающих прозаиков и поэтов, чьё творчество направлено на патриотическое и духовное воспитании молодёжи, </w:t>
      </w:r>
      <w:proofErr w:type="gramEnd"/>
    </w:p>
    <w:p w:rsidR="00F05135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709" w:hanging="28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привлечение общественности к участию в культурной жизни 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Новозыбковского городского ок</w:t>
      </w:r>
      <w:r w:rsidR="0047092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</w:t>
      </w:r>
      <w:r w:rsidR="0047092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</w:p>
    <w:p w:rsidR="00F05135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709" w:hanging="28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повышение роли литературы и чтения, </w:t>
      </w:r>
    </w:p>
    <w:p w:rsidR="00F05135" w:rsidRPr="00F05135" w:rsidRDefault="00470922" w:rsidP="00F05135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709" w:hanging="28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формирование интереса к истории и современности 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Новозыбковского городского ок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литературе, родному языку.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line="240" w:lineRule="auto"/>
        <w:ind w:left="709" w:hanging="283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популяризация литературного наследия </w:t>
      </w:r>
      <w:r w:rsidR="008B791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Новозыбковского городского окр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</w:t>
      </w:r>
      <w:r w:rsidR="008B791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</w:t>
      </w:r>
      <w:r w:rsidR="00F05135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творчества писателей Брянской области.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Условия участия в мероприятии: </w:t>
      </w:r>
    </w:p>
    <w:p w:rsidR="00580227" w:rsidRPr="00F05135" w:rsidRDefault="00283EDC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1. К участию приглашаются поэты и прозаики, драматурги, пишущие на русском языке, художники, фотографы, операторы, режиссеры, сценаристы. Приём конкурсных работ пройдёт поэтапно: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— номинации «Поэзия» и «Малая проза» – с 28 февраля 2020 года по 18 июня 2020 года,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номинация «Лучшая фотография» с 1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5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293E26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февраля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2020 года по 15 </w:t>
      </w:r>
      <w:r w:rsidR="00293E26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июля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2020 года. </w:t>
      </w:r>
    </w:p>
    <w:p w:rsidR="00947847" w:rsidRPr="00F05135" w:rsidRDefault="00283EDC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2.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Авторы, желающие принять участие в конкурсе-фестивале «Живой Родник» имени писателя Анатолия Жаренова, предоставляют анкету-заявку и свои работы на электронный адрес </w:t>
      </w:r>
      <w:hyperlink r:id="rId5" w:tgtFrame="_blank" w:history="1">
        <w:r w:rsidR="00947847" w:rsidRPr="00283EDC">
          <w:rPr>
            <w:rStyle w:val="a5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konkurszhivoyrodnik@bk.ru</w:t>
        </w:r>
      </w:hyperlink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947847" w:rsidRPr="00F05135" w:rsidRDefault="00283EDC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3.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Допускается участие одного конкурсанта в нескольких номинациях одновременно. Участие в конкурсе бесплатное. </w:t>
      </w:r>
    </w:p>
    <w:p w:rsidR="00947847" w:rsidRPr="00F05135" w:rsidRDefault="00283EDC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4.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Требования к творческим работам, представляемым на конкурс: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— язык произведений – русский, — принимаются как новые работы, так и уже публиковавшиеся ранее в других изданиях или в интернете. К участию в конкурсе не допускаются произведения: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содержащие политическую, религиозную и иного рода пропаганду, проявление межнациональной розни и призывы к ней, описание жестокости, призыв к насилию, к суициду, пропаганду наркотиков, откровенное описание эротических сцен, оскорбления, использование ненормативной лексики,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нарушающие авторские права, — содержащие значительное количество опечаток, орфографических и пунктуационных ошибок, </w:t>
      </w:r>
    </w:p>
    <w:p w:rsidR="008B791F" w:rsidRPr="008B791F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     — иные работы, признанные </w:t>
      </w:r>
      <w:proofErr w:type="gramStart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оргкомитетом</w:t>
      </w:r>
      <w:proofErr w:type="gramEnd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не подлежащими к публикации с соответствующим обоснованием.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 информацией о городе, его историей м</w:t>
      </w:r>
      <w:r w:rsidR="008B791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ожно ознакомиться по ссылке: ru.wikipedia.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org Новозыбков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283EDC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283ED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КОНКУРСНЫЕ НОМИНАЦИИ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ПРОЗА Объём одной конкурсной работы — от 10 000 знаков до 40 000 знаков без пробелов. Произведения должны быть законченными, не принимаются к рассмотрению главы из романов, повестей.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«МОЙ НОВОЗЫБКОВ, ДОБРЫЙ ДРУГ!» Принимаются художественные рассказы и юмористические миниатюры. Желательно, чтобы в тексте упоминались улицы, достопримечательности, особые памятные места, культурные памятники Новозыбкова.     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«ЗНАМЕНИТЫЕ И</w:t>
      </w:r>
      <w:r w:rsid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ИНТЕРЕСНЫЕ ЛЮДИ НОВОЗЫБКОВСКОГО ГОРОДСКОГО ОКРУГА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ОБЛАСТИ» Героями рассказа, очерка, эссе в данной номинации могут</w:t>
      </w:r>
      <w:r w:rsid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быть известные люди Новозыбковского городского округа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Брянской области.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«ПАТРИОТИЧЕСКАЯ ЛИТЕРАТУРА»</w:t>
      </w:r>
      <w:r w:rsid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Принимаются художественные рассказы и  рассказ-миниатюра, написанные в патриотическом жанре.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«ДЕТСКАЯ ЛИТЕРАТУРА» Принимаются рассказы, сказки, произведения в жанре фантастики и </w:t>
      </w:r>
      <w:proofErr w:type="spellStart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фэнтези</w:t>
      </w:r>
      <w:proofErr w:type="spellEnd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для детей.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«МОЛОДЫЕ ГОЛОСА» Принимаются рассказы,  поэзия, эссе, рассказ-миниатюра авторов до 20 лет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ПОЭЗИЯ Объём — не более 3-х стихотворений.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«НОВОЗЫБКОВ — ГОРОД МОИХ ДРУЗЕЙ».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«МАЛАЯ МОЯ РОДИНА НОВОЗЫБКОВ» </w:t>
      </w:r>
    </w:p>
    <w:p w:rsidR="0058022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:rsidR="0058022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ИЛЛЮСТРАЦИЯ  </w:t>
      </w:r>
    </w:p>
    <w:p w:rsidR="0094784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«СЕМЕЙНЫЙ АЛЬБОМ» Принимаются фотографии интересных событий в истории </w:t>
      </w:r>
      <w:r w:rsid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городского округа</w:t>
      </w:r>
      <w:r w:rsidR="0094784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От одного автора принимаются до 3 фотографий 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Зарегистрированный участник, получивший официальное приглашение от координатора, имеет возможность выступить со сцены во время проведения фестиваля. Порядок регистрации конкурсных работ фестиваля: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1.Заявки принимаются только по электронной почте на адрес координатора конкурса-фестиваля «Живой Родник» </w:t>
      </w:r>
      <w:hyperlink r:id="rId6" w:tgtFrame="_blank" w:history="1">
        <w:r w:rsidRPr="00283EDC">
          <w:rPr>
            <w:rStyle w:val="a5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konkurszhivoyrodnik@bk.ru</w:t>
        </w:r>
      </w:hyperlink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 обязательным указанием в теме письма «Литературно-художественный конкурс» и номинации.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2. Произведения принимаются только в виде приложения в электронном виде. Не принимаются к рассмотрению тексты, набранные только заглавными буквами, без знаков препинания.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     3. Заявка на конкурс должна содержать: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ФИО участника, литературный псевдоним (если есть);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индекс и почтовый адрес, телефонный номер;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электронный адрес; — номинацию и название конкурсного произведения;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краткую творческую биографию автора; — конкурсную работу.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— фотографию участника. Если автор участвует в нескольких номинациях одновременно, то заявок должно быть по одной на каждую номинацию. Электронные и почтовые адреса, номера телефонов, а также настоящие имена и фамилии при использовании псевдонима являются конфиденциальной информацией и оглашению не подлежат. </w:t>
      </w:r>
    </w:p>
    <w:p w:rsidR="0094784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4. Координатор уведомляет о получении заявки (по электронной почте), тем самым подтверждая, что автор становится номинантом и участником конкурса. 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</w:p>
    <w:p w:rsidR="00947847" w:rsidRPr="00283EDC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</w:t>
      </w:r>
      <w:r w:rsidR="00947847" w:rsidRPr="00283ED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ЖЮРИ КОНКУРСА: </w:t>
      </w:r>
    </w:p>
    <w:p w:rsidR="0058022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Председатель — В.Е. </w:t>
      </w:r>
      <w:proofErr w:type="spellStart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Сорочкин</w:t>
      </w:r>
      <w:proofErr w:type="spellEnd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руководитель Брянской областной общественной писательской организации, секретарь Союза писателей России, Заслуженный работник культуры Брянской области; </w:t>
      </w:r>
    </w:p>
    <w:p w:rsidR="0058022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Сопредседатель  — М. С. </w:t>
      </w:r>
      <w:proofErr w:type="spellStart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Решетнев</w:t>
      </w:r>
      <w:proofErr w:type="spellEnd"/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председатель Брянского отделения Союза Художников России, Заслуженный художник РФ; </w:t>
      </w:r>
    </w:p>
    <w:p w:rsidR="00580227" w:rsidRPr="00F05135" w:rsidRDefault="008B791F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Сопредседатель — П.В.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Разумный, Глава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Новозыбковской городской администрации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организатор конкурса-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фестиваля</w:t>
      </w:r>
    </w:p>
    <w:p w:rsidR="00580227" w:rsidRPr="00F05135" w:rsidRDefault="008B791F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Сопредседатель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80227"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- Мироненко А.А – председатель Правления Союза писателей Украины, первый секретарь Международного Союза писателей и мастеров искусств, член Союза писателей России, член Союза писателей Беларуси, член Союза писателей Союзного Государства Россия-Беларусь; </w:t>
      </w:r>
    </w:p>
    <w:p w:rsidR="00580227" w:rsidRPr="00F05135" w:rsidRDefault="0058022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Сопредседатель- Гаврилович В.Н. – председатель Гомельского областного отделения ОО «Союз писателей Беларуси», член Президиума Союза писателей Беларуси, член Правления Союза писателей Союзного государства, секретарь Международного союза писателей и мастеров искусств, делегат V Всебелорусского народного собрания;</w:t>
      </w:r>
    </w:p>
    <w:p w:rsidR="00580227" w:rsidRPr="00F05135" w:rsidRDefault="00947847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F051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</w:t>
      </w:r>
    </w:p>
    <w:p w:rsidR="009308BD" w:rsidRPr="00283EDC" w:rsidRDefault="009308BD" w:rsidP="00F05135">
      <w:pPr>
        <w:pStyle w:val="a6"/>
        <w:numPr>
          <w:ilvl w:val="0"/>
          <w:numId w:val="1"/>
        </w:numPr>
        <w:shd w:val="clear" w:color="auto" w:fill="FFFFFF"/>
        <w:spacing w:line="240" w:lineRule="auto"/>
        <w:ind w:hanging="720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283ED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ЧЛЕНЫ ЖЮРИ</w:t>
      </w:r>
      <w:r w:rsidRPr="00283ED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  <w:lang w:val="en-US"/>
        </w:rPr>
        <w:t>:</w:t>
      </w:r>
    </w:p>
    <w:p w:rsidR="00283EDC" w:rsidRDefault="00580227" w:rsidP="00283EDC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Семенищенкова</w:t>
      </w:r>
      <w:proofErr w:type="spellEnd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 Л.Л</w:t>
      </w:r>
      <w:r w:rsid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  член Союза писателей России, автор научных работ по литературному краеведению, соавтор двух учебников по литературе родного края (</w:t>
      </w:r>
      <w:proofErr w:type="spellStart"/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Брянщины</w:t>
      </w:r>
      <w:proofErr w:type="spellEnd"/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для студентов и учащихся общеобразовательных школ, автор многочисленных книг.  </w:t>
      </w:r>
    </w:p>
    <w:p w:rsidR="00283EDC" w:rsidRDefault="00580227" w:rsidP="00283EDC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Ронжин</w:t>
      </w:r>
      <w:proofErr w:type="spellEnd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А.В.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член Союза писателей России. </w:t>
      </w:r>
    </w:p>
    <w:p w:rsidR="00283EDC" w:rsidRDefault="00580227" w:rsidP="00283EDC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Ашеко</w:t>
      </w:r>
      <w:proofErr w:type="spellEnd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Л. С.</w:t>
      </w:r>
      <w:r w:rsidR="00F05135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– член Союза писателей России</w:t>
      </w:r>
      <w:r w:rsidR="00AF452B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заместитель председателя Брянской областной писательской организации Союза писателей России, член Правления Брянской писательской организации, автор многочисленных книг</w:t>
      </w:r>
    </w:p>
    <w:p w:rsidR="00283EDC" w:rsidRDefault="00580227" w:rsidP="00283EDC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Гузенкова</w:t>
      </w:r>
      <w:proofErr w:type="spellEnd"/>
      <w:r w:rsidR="00F05135"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Г.И.</w:t>
      </w:r>
      <w:r w:rsidR="00F05135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член Союза писателей Белоруссии. Руководители писательской организации “Родники”, автор многочисленных книг </w:t>
      </w:r>
    </w:p>
    <w:p w:rsidR="00580227" w:rsidRPr="00470922" w:rsidRDefault="00580227" w:rsidP="00470922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В.А. Быкова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координатор, руководитель Новозыбковского литературного объединения культурный центр «Родник» организатор конкурса-фестиваля ”Живой Родник”</w:t>
      </w:r>
    </w:p>
    <w:p w:rsidR="00947847" w:rsidRPr="00283EDC" w:rsidRDefault="009308BD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05135">
        <w:rPr>
          <w:shd w:val="clear" w:color="auto" w:fill="FFFFFF"/>
        </w:rPr>
        <w:t xml:space="preserve">  </w:t>
      </w: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58022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784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Присланные на конкурс произведения не рецензируются, координатор оставляет за собой право не вступать в переписку с авторами. Все возникающие споры, касающиеся конкурса, решаются в соответствии с действующим Положением о </w:t>
      </w:r>
      <w:r w:rsidR="0094784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конкурсе. По результатам конкурса будет издан сборник «ЖИВОЙ РОДНИК», в который войдут лучшие произведения участников 2-го Международного литературно-художественного конкурса-фестиваля «Живой Родник — 2020» имени писателя Анатолия Жаренова. </w:t>
      </w:r>
    </w:p>
    <w:p w:rsidR="0058022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</w:p>
    <w:p w:rsidR="00947847" w:rsidRPr="00283EDC" w:rsidRDefault="0058022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="0094784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Награждение победителей конкурса состоится </w:t>
      </w:r>
      <w:r w:rsidR="00293E26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94784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сентября 2020 года в городе Новозыбкове — в день проведения 2-го Международного литературно-художественного конкурса-фестиваля «Живой Родник — 2020» имени писателя Анатолия Жаренова. </w:t>
      </w:r>
    </w:p>
    <w:p w:rsidR="0094784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В рамках конкурса-фестиваля планируются творческие встречи с писателями Брянской области, Белоруссии, проведение мастер-классов. </w:t>
      </w:r>
    </w:p>
    <w:p w:rsidR="0058022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</w:p>
    <w:p w:rsidR="008B791F" w:rsidRDefault="0058022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  <w:r w:rsidR="00947847"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Заявка (образец) </w:t>
      </w:r>
    </w:p>
    <w:p w:rsidR="008B791F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Тема: Литературно-художественный конкурс "Живой Родник" </w:t>
      </w:r>
    </w:p>
    <w:p w:rsidR="008B791F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Номинация — «НОВОЗЫБКОВ... </w:t>
      </w:r>
    </w:p>
    <w:p w:rsidR="008B791F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Иванов Иван Иванович (</w:t>
      </w:r>
      <w:proofErr w:type="gramStart"/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proofErr w:type="gramEnd"/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Иваново, Россия) </w:t>
      </w:r>
    </w:p>
    <w:p w:rsidR="0094784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Прошу принять заявку на участие во 2-м Международном литературно-художественном конкурсе-фестивале «Живой Родник — 2020» имени писателя Анатолия Жаренова. </w:t>
      </w:r>
    </w:p>
    <w:p w:rsidR="0094784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Заявка с анкетными данными, конкурсные произведения и моя фотография прилагаются прикреплёнными файлами. Фамилия, имя, отчество (полностью); </w:t>
      </w:r>
    </w:p>
    <w:p w:rsidR="0094784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1. Дата рождения (число, месяц, год); </w:t>
      </w:r>
    </w:p>
    <w:p w:rsidR="00947847" w:rsidRPr="00283EDC" w:rsidRDefault="00947847" w:rsidP="00283EDC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2. Адрес места проживания, контактный телефон; </w:t>
      </w:r>
    </w:p>
    <w:p w:rsidR="00947847" w:rsidRPr="00283EDC" w:rsidRDefault="00947847" w:rsidP="00283EDC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283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3. Электронная почта или адрес странички в социальных сетях;</w:t>
      </w:r>
    </w:p>
    <w:p w:rsidR="00293E26" w:rsidRDefault="00293E26" w:rsidP="00293E26">
      <w:pPr>
        <w:shd w:val="clear" w:color="auto" w:fill="FFFFFF"/>
        <w:spacing w:line="240" w:lineRule="auto"/>
        <w:rPr>
          <w:rFonts w:ascii="Arial" w:hAnsi="Arial" w:cs="Arial"/>
          <w:color w:val="333333"/>
          <w:sz w:val="18"/>
          <w:szCs w:val="18"/>
        </w:rPr>
      </w:pPr>
    </w:p>
    <w:p w:rsidR="00293E26" w:rsidRDefault="00580227" w:rsidP="00293E26">
      <w:pPr>
        <w:shd w:val="clear" w:color="auto" w:fill="FFFFFF"/>
        <w:spacing w:line="24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                                    </w:t>
      </w:r>
    </w:p>
    <w:p w:rsidR="00293E26" w:rsidRDefault="0015488C" w:rsidP="00293E26">
      <w:pPr>
        <w:shd w:val="clear" w:color="auto" w:fill="FFFFFF"/>
        <w:spacing w:line="24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                          </w:t>
      </w:r>
      <w:r>
        <w:rPr>
          <w:rFonts w:ascii="Arial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153025" cy="3661926"/>
            <wp:effectExtent l="19050" t="0" r="0" b="0"/>
            <wp:docPr id="1" name="Рисунок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8805" cy="366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26" w:rsidRDefault="00293E26" w:rsidP="00293E26">
      <w:pPr>
        <w:shd w:val="clear" w:color="auto" w:fill="FFFFFF"/>
        <w:spacing w:line="240" w:lineRule="auto"/>
        <w:rPr>
          <w:rFonts w:ascii="Arial" w:hAnsi="Arial" w:cs="Arial"/>
          <w:color w:val="333333"/>
          <w:sz w:val="18"/>
          <w:szCs w:val="18"/>
        </w:rPr>
      </w:pPr>
    </w:p>
    <w:p w:rsidR="00470922" w:rsidRDefault="00470922" w:rsidP="00293E26">
      <w:pPr>
        <w:shd w:val="clear" w:color="auto" w:fill="FFFFFF"/>
        <w:spacing w:line="240" w:lineRule="auto"/>
        <w:rPr>
          <w:rFonts w:ascii="Arial" w:hAnsi="Arial" w:cs="Arial"/>
          <w:color w:val="333333"/>
          <w:sz w:val="18"/>
          <w:szCs w:val="18"/>
        </w:rPr>
      </w:pPr>
    </w:p>
    <w:p w:rsidR="003E081B" w:rsidRPr="00A24FF0" w:rsidRDefault="003E081B" w:rsidP="000631CF">
      <w:pPr>
        <w:spacing w:after="0"/>
      </w:pPr>
      <w:r>
        <w:t xml:space="preserve"> </w:t>
      </w:r>
    </w:p>
    <w:sectPr w:rsidR="003E081B" w:rsidRPr="00A24FF0" w:rsidSect="00F051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75pt;height:.75pt" o:bullet="t">
        <v:imagedata r:id="rId1" o:title="clip_image001"/>
      </v:shape>
    </w:pict>
  </w:numPicBullet>
  <w:abstractNum w:abstractNumId="0">
    <w:nsid w:val="340150A6"/>
    <w:multiLevelType w:val="hybridMultilevel"/>
    <w:tmpl w:val="7A0EDF76"/>
    <w:lvl w:ilvl="0" w:tplc="7464A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229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4C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EC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49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00C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6B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E6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C3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5D2C0C"/>
    <w:rsid w:val="00001515"/>
    <w:rsid w:val="00007A22"/>
    <w:rsid w:val="0003215B"/>
    <w:rsid w:val="000631CF"/>
    <w:rsid w:val="00064DDB"/>
    <w:rsid w:val="00083D54"/>
    <w:rsid w:val="00085FDC"/>
    <w:rsid w:val="000F481B"/>
    <w:rsid w:val="0015488C"/>
    <w:rsid w:val="00155C02"/>
    <w:rsid w:val="00183F66"/>
    <w:rsid w:val="001855DE"/>
    <w:rsid w:val="0019130B"/>
    <w:rsid w:val="0019343D"/>
    <w:rsid w:val="001A58CF"/>
    <w:rsid w:val="001B74AD"/>
    <w:rsid w:val="00210968"/>
    <w:rsid w:val="00226D1E"/>
    <w:rsid w:val="0025547B"/>
    <w:rsid w:val="00283EDC"/>
    <w:rsid w:val="00285ECE"/>
    <w:rsid w:val="00287EF4"/>
    <w:rsid w:val="00293E26"/>
    <w:rsid w:val="002B087D"/>
    <w:rsid w:val="002B7F20"/>
    <w:rsid w:val="002F5ECE"/>
    <w:rsid w:val="00312A00"/>
    <w:rsid w:val="0033260E"/>
    <w:rsid w:val="003614D3"/>
    <w:rsid w:val="003665E6"/>
    <w:rsid w:val="003710C4"/>
    <w:rsid w:val="003854F2"/>
    <w:rsid w:val="00393254"/>
    <w:rsid w:val="003A5466"/>
    <w:rsid w:val="003C7105"/>
    <w:rsid w:val="003D703F"/>
    <w:rsid w:val="003E081B"/>
    <w:rsid w:val="00416E97"/>
    <w:rsid w:val="00420D31"/>
    <w:rsid w:val="00470922"/>
    <w:rsid w:val="004726F7"/>
    <w:rsid w:val="00496DE2"/>
    <w:rsid w:val="004D0165"/>
    <w:rsid w:val="004E446C"/>
    <w:rsid w:val="00511621"/>
    <w:rsid w:val="00520B94"/>
    <w:rsid w:val="00534D52"/>
    <w:rsid w:val="00580227"/>
    <w:rsid w:val="005B6DA9"/>
    <w:rsid w:val="005D2891"/>
    <w:rsid w:val="005D2C0C"/>
    <w:rsid w:val="00624581"/>
    <w:rsid w:val="00633820"/>
    <w:rsid w:val="00634767"/>
    <w:rsid w:val="0064008E"/>
    <w:rsid w:val="00641180"/>
    <w:rsid w:val="00645E80"/>
    <w:rsid w:val="00682CFC"/>
    <w:rsid w:val="006A529E"/>
    <w:rsid w:val="006B3E5A"/>
    <w:rsid w:val="006B7B87"/>
    <w:rsid w:val="00727101"/>
    <w:rsid w:val="00727CFD"/>
    <w:rsid w:val="00733796"/>
    <w:rsid w:val="00792BB1"/>
    <w:rsid w:val="007A257B"/>
    <w:rsid w:val="007C16E9"/>
    <w:rsid w:val="007D65FD"/>
    <w:rsid w:val="00806BA8"/>
    <w:rsid w:val="008505F1"/>
    <w:rsid w:val="008806FA"/>
    <w:rsid w:val="008927B5"/>
    <w:rsid w:val="008B791F"/>
    <w:rsid w:val="008D5A4A"/>
    <w:rsid w:val="008D7714"/>
    <w:rsid w:val="008E3242"/>
    <w:rsid w:val="009308BD"/>
    <w:rsid w:val="00930D92"/>
    <w:rsid w:val="00947847"/>
    <w:rsid w:val="00970357"/>
    <w:rsid w:val="009744D7"/>
    <w:rsid w:val="00975044"/>
    <w:rsid w:val="009925CB"/>
    <w:rsid w:val="009974CC"/>
    <w:rsid w:val="009D7E86"/>
    <w:rsid w:val="00A225E8"/>
    <w:rsid w:val="00A24FF0"/>
    <w:rsid w:val="00A37AA2"/>
    <w:rsid w:val="00A440C0"/>
    <w:rsid w:val="00A66FE2"/>
    <w:rsid w:val="00A823C8"/>
    <w:rsid w:val="00AE13AF"/>
    <w:rsid w:val="00AE1E85"/>
    <w:rsid w:val="00AF452B"/>
    <w:rsid w:val="00B24DD9"/>
    <w:rsid w:val="00B47360"/>
    <w:rsid w:val="00B53CAA"/>
    <w:rsid w:val="00B873FC"/>
    <w:rsid w:val="00B93471"/>
    <w:rsid w:val="00BA0BBF"/>
    <w:rsid w:val="00BA37D2"/>
    <w:rsid w:val="00BC2582"/>
    <w:rsid w:val="00BD6676"/>
    <w:rsid w:val="00C0093D"/>
    <w:rsid w:val="00C02C07"/>
    <w:rsid w:val="00C15B16"/>
    <w:rsid w:val="00C4012C"/>
    <w:rsid w:val="00C53DC5"/>
    <w:rsid w:val="00C71406"/>
    <w:rsid w:val="00C715DB"/>
    <w:rsid w:val="00C801AD"/>
    <w:rsid w:val="00C82815"/>
    <w:rsid w:val="00CB2629"/>
    <w:rsid w:val="00CF7924"/>
    <w:rsid w:val="00D1565E"/>
    <w:rsid w:val="00D27D2F"/>
    <w:rsid w:val="00D335D0"/>
    <w:rsid w:val="00D3766D"/>
    <w:rsid w:val="00D379B3"/>
    <w:rsid w:val="00D663DB"/>
    <w:rsid w:val="00DB534F"/>
    <w:rsid w:val="00DE08F4"/>
    <w:rsid w:val="00DF705A"/>
    <w:rsid w:val="00E0694B"/>
    <w:rsid w:val="00E143C1"/>
    <w:rsid w:val="00E21B57"/>
    <w:rsid w:val="00E571DA"/>
    <w:rsid w:val="00ED5E04"/>
    <w:rsid w:val="00EE5402"/>
    <w:rsid w:val="00F05135"/>
    <w:rsid w:val="00F066DC"/>
    <w:rsid w:val="00F1681C"/>
    <w:rsid w:val="00F356E3"/>
    <w:rsid w:val="00FE2668"/>
    <w:rsid w:val="00FE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0C"/>
  </w:style>
  <w:style w:type="paragraph" w:styleId="1">
    <w:name w:val="heading 1"/>
    <w:basedOn w:val="a"/>
    <w:next w:val="a"/>
    <w:link w:val="10"/>
    <w:uiPriority w:val="9"/>
    <w:qFormat/>
    <w:rsid w:val="00293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C0C"/>
    <w:pPr>
      <w:spacing w:after="0" w:line="240" w:lineRule="auto"/>
    </w:pPr>
  </w:style>
  <w:style w:type="character" w:styleId="a4">
    <w:name w:val="Intense Emphasis"/>
    <w:basedOn w:val="a0"/>
    <w:uiPriority w:val="21"/>
    <w:qFormat/>
    <w:rsid w:val="005D2C0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D27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9478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78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ubtle Reference"/>
    <w:basedOn w:val="a0"/>
    <w:uiPriority w:val="31"/>
    <w:qFormat/>
    <w:rsid w:val="00293E26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293E26"/>
    <w:rPr>
      <w:b/>
      <w:bCs/>
      <w:smallCaps/>
      <w:color w:val="C0504D" w:themeColor="accent2"/>
      <w:spacing w:val="5"/>
      <w:u w:val="single"/>
    </w:rPr>
  </w:style>
  <w:style w:type="character" w:styleId="a9">
    <w:name w:val="Strong"/>
    <w:basedOn w:val="a0"/>
    <w:uiPriority w:val="22"/>
    <w:qFormat/>
    <w:rsid w:val="00293E2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88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A5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zhivoyrodnik@bk.ru" TargetMode="External"/><Relationship Id="rId5" Type="http://schemas.openxmlformats.org/officeDocument/2006/relationships/hyperlink" Target="mailto:konkurszhivoyrod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Драганская С В</cp:lastModifiedBy>
  <cp:revision>7</cp:revision>
  <cp:lastPrinted>2020-02-05T13:17:00Z</cp:lastPrinted>
  <dcterms:created xsi:type="dcterms:W3CDTF">2020-02-05T12:41:00Z</dcterms:created>
  <dcterms:modified xsi:type="dcterms:W3CDTF">2020-02-11T12:07:00Z</dcterms:modified>
</cp:coreProperties>
</file>