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F57" w:rsidRPr="00847380" w:rsidRDefault="00121F57" w:rsidP="00121F57">
      <w:pPr>
        <w:spacing w:after="0" w:line="240" w:lineRule="auto"/>
        <w:jc w:val="right"/>
        <w:rPr>
          <w:rFonts w:ascii="Times New Roman" w:hAnsi="Times New Roman" w:cs="Times New Roman"/>
          <w:szCs w:val="32"/>
        </w:rPr>
      </w:pPr>
      <w:r w:rsidRPr="00847380">
        <w:rPr>
          <w:rFonts w:ascii="Times New Roman" w:hAnsi="Times New Roman" w:cs="Times New Roman"/>
          <w:sz w:val="28"/>
          <w:szCs w:val="32"/>
        </w:rPr>
        <w:t>Проект</w:t>
      </w:r>
    </w:p>
    <w:p w:rsidR="00121F57" w:rsidRDefault="00121F57" w:rsidP="00121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F57" w:rsidRDefault="00121F57" w:rsidP="00121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F57" w:rsidRDefault="00121F57" w:rsidP="00121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F57" w:rsidRDefault="00121F57" w:rsidP="00121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F57" w:rsidRDefault="00121F57" w:rsidP="00121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F57" w:rsidRPr="00226D55" w:rsidRDefault="00121F57" w:rsidP="00121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F57" w:rsidRDefault="00121F57" w:rsidP="00121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F57" w:rsidRDefault="00121F57" w:rsidP="00121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F57" w:rsidRDefault="00121F57" w:rsidP="00121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F57" w:rsidRDefault="00121F57" w:rsidP="00121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F57" w:rsidRDefault="00121F57" w:rsidP="00121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F57" w:rsidRDefault="00121F57" w:rsidP="00121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F57" w:rsidRDefault="00121F57" w:rsidP="00121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F57" w:rsidRDefault="00121F57" w:rsidP="00121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D5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Программы профилактики</w:t>
      </w:r>
    </w:p>
    <w:p w:rsidR="00121F57" w:rsidRDefault="00121F57" w:rsidP="00121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</w:t>
      </w:r>
      <w:proofErr w:type="gramStart"/>
      <w:r w:rsidRPr="000D38D8">
        <w:rPr>
          <w:rFonts w:ascii="Times New Roman" w:hAnsi="Times New Roman" w:cs="Times New Roman"/>
          <w:sz w:val="28"/>
          <w:szCs w:val="28"/>
        </w:rPr>
        <w:t>охраняемым</w:t>
      </w:r>
      <w:proofErr w:type="gramEnd"/>
      <w:r w:rsidRPr="000D3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F57" w:rsidRDefault="00121F57" w:rsidP="00121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законом ценностям по муниципальному контролю </w:t>
      </w:r>
    </w:p>
    <w:p w:rsidR="00121F57" w:rsidRDefault="00121F57" w:rsidP="00121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благоустройства на территории</w:t>
      </w:r>
    </w:p>
    <w:p w:rsidR="00121F57" w:rsidRPr="00121F57" w:rsidRDefault="00121F57" w:rsidP="00121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0D38D8">
        <w:rPr>
          <w:rFonts w:ascii="Times New Roman" w:hAnsi="Times New Roman" w:cs="Times New Roman"/>
          <w:bCs/>
          <w:sz w:val="28"/>
          <w:szCs w:val="28"/>
        </w:rPr>
        <w:t>на 2022 год</w:t>
      </w:r>
    </w:p>
    <w:p w:rsidR="00121F57" w:rsidRPr="00226D55" w:rsidRDefault="00121F57" w:rsidP="00121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F57" w:rsidRDefault="00121F57" w:rsidP="00121F57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21F57" w:rsidRPr="000D38D8" w:rsidRDefault="00121F57" w:rsidP="00121F57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38D8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Pr="000D38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D38D8"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 Брянской области, </w:t>
      </w:r>
      <w:proofErr w:type="gramEnd"/>
    </w:p>
    <w:p w:rsidR="00121F57" w:rsidRDefault="00121F57" w:rsidP="00121F57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21F57" w:rsidRDefault="00121F57" w:rsidP="00121F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ПОСТАНОВЛЯЮ:</w:t>
      </w:r>
    </w:p>
    <w:p w:rsidR="00121F57" w:rsidRDefault="00121F57" w:rsidP="00121F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21F57" w:rsidRDefault="00121F57" w:rsidP="00121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Новозыбковского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городского округа на 2022 год (приложение).</w:t>
      </w:r>
    </w:p>
    <w:p w:rsidR="00121F57" w:rsidRDefault="00121F57" w:rsidP="00121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2.Опубликовать настоящее постановление на официальном сайте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городской администрации.</w:t>
      </w:r>
    </w:p>
    <w:p w:rsidR="00121F57" w:rsidRDefault="00121F57" w:rsidP="00121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Настоящее постановление вступает в силу с 01.01.2022 года.</w:t>
      </w:r>
    </w:p>
    <w:p w:rsidR="00121F57" w:rsidRDefault="00121F57" w:rsidP="00121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исполнением постановления возложить на заместителя главы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городской администрации Володько В.И.</w:t>
      </w:r>
    </w:p>
    <w:p w:rsidR="00121F57" w:rsidRDefault="00121F57" w:rsidP="00121F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21F57" w:rsidRDefault="00121F57" w:rsidP="00121F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                                              </w:t>
      </w:r>
    </w:p>
    <w:p w:rsidR="00121F57" w:rsidRPr="00226D55" w:rsidRDefault="00121F57" w:rsidP="00121F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городской администрации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Разумный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П.В.</w:t>
      </w:r>
    </w:p>
    <w:p w:rsidR="00121F57" w:rsidRDefault="00121F57" w:rsidP="00121F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1F57" w:rsidRPr="00121F57" w:rsidRDefault="00121F57" w:rsidP="00121F57">
      <w:pPr>
        <w:rPr>
          <w:rFonts w:ascii="Times New Roman" w:hAnsi="Times New Roman" w:cs="Times New Roman"/>
          <w:sz w:val="16"/>
          <w:szCs w:val="18"/>
        </w:rPr>
      </w:pPr>
    </w:p>
    <w:p w:rsidR="00121F57" w:rsidRPr="00121F57" w:rsidRDefault="00121F57" w:rsidP="00121F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21F57">
        <w:rPr>
          <w:rFonts w:ascii="Times New Roman" w:hAnsi="Times New Roman" w:cs="Times New Roman"/>
          <w:sz w:val="24"/>
          <w:szCs w:val="28"/>
        </w:rPr>
        <w:t xml:space="preserve">Приложение </w:t>
      </w:r>
    </w:p>
    <w:p w:rsidR="00121F57" w:rsidRPr="00121F57" w:rsidRDefault="00121F57" w:rsidP="00121F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21F57">
        <w:rPr>
          <w:rFonts w:ascii="Times New Roman" w:hAnsi="Times New Roman" w:cs="Times New Roman"/>
          <w:sz w:val="24"/>
          <w:szCs w:val="28"/>
        </w:rPr>
        <w:t xml:space="preserve">к постановлению </w:t>
      </w:r>
      <w:proofErr w:type="spellStart"/>
      <w:r w:rsidRPr="00121F57">
        <w:rPr>
          <w:rFonts w:ascii="Times New Roman" w:hAnsi="Times New Roman" w:cs="Times New Roman"/>
          <w:sz w:val="24"/>
          <w:szCs w:val="28"/>
        </w:rPr>
        <w:t>Новозыбковской</w:t>
      </w:r>
      <w:proofErr w:type="spellEnd"/>
      <w:r w:rsidRPr="00121F5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21F57" w:rsidRPr="00121F57" w:rsidRDefault="00121F57" w:rsidP="00121F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21F57">
        <w:rPr>
          <w:rFonts w:ascii="Times New Roman" w:hAnsi="Times New Roman" w:cs="Times New Roman"/>
          <w:sz w:val="24"/>
          <w:szCs w:val="28"/>
        </w:rPr>
        <w:t>городской администрации</w:t>
      </w:r>
    </w:p>
    <w:p w:rsidR="00411992" w:rsidRPr="00121F57" w:rsidRDefault="00121F57" w:rsidP="00121F57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121F57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от________________№______</w:t>
      </w:r>
    </w:p>
    <w:p w:rsidR="00121F57" w:rsidRDefault="00121F57" w:rsidP="00121F5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11992" w:rsidRDefault="00411992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1992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рисков причинения вреда (ущерба) охраняемым законом ценностям в сфере муниципального контроля </w:t>
      </w:r>
      <w:r w:rsidR="00151696">
        <w:rPr>
          <w:rFonts w:ascii="Times New Roman" w:hAnsi="Times New Roman" w:cs="Times New Roman"/>
          <w:b/>
          <w:bCs/>
          <w:sz w:val="28"/>
          <w:szCs w:val="28"/>
        </w:rPr>
        <w:t xml:space="preserve">в сфере благоустройства </w:t>
      </w:r>
      <w:r w:rsidRPr="00411992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proofErr w:type="spellStart"/>
      <w:r w:rsidRPr="00411992">
        <w:rPr>
          <w:rFonts w:ascii="Times New Roman" w:hAnsi="Times New Roman" w:cs="Times New Roman"/>
          <w:b/>
          <w:bCs/>
          <w:sz w:val="28"/>
          <w:szCs w:val="28"/>
        </w:rPr>
        <w:t>Новозыбковского</w:t>
      </w:r>
      <w:proofErr w:type="spellEnd"/>
      <w:r w:rsidRPr="00411992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 на 2022 год</w:t>
      </w:r>
    </w:p>
    <w:p w:rsidR="00411992" w:rsidRDefault="00411992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1992" w:rsidRDefault="00411992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1992" w:rsidRDefault="00411992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992">
        <w:rPr>
          <w:rFonts w:ascii="Times New Roman" w:hAnsi="Times New Roman" w:cs="Times New Roman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411992" w:rsidRDefault="00411992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1992" w:rsidRDefault="00411992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Настоящая программа разработана в соответствии со статьей 44 Федерального закона от 31 июля 2021 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про профилактике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рисков причинения вреда (ущерба) охраняемым законом ценностям при осуществлении</w:t>
      </w:r>
      <w:r w:rsidR="00331037">
        <w:rPr>
          <w:rFonts w:ascii="Times New Roman" w:hAnsi="Times New Roman" w:cs="Times New Roman"/>
          <w:sz w:val="24"/>
          <w:szCs w:val="24"/>
        </w:rPr>
        <w:t xml:space="preserve"> муниципального контроля</w:t>
      </w:r>
      <w:r w:rsidR="00E83F7A"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="00331037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="00331037">
        <w:rPr>
          <w:rFonts w:ascii="Times New Roman" w:hAnsi="Times New Roman" w:cs="Times New Roman"/>
          <w:sz w:val="24"/>
          <w:szCs w:val="24"/>
        </w:rPr>
        <w:t>Новозыбковского</w:t>
      </w:r>
      <w:proofErr w:type="spellEnd"/>
      <w:r w:rsidR="00331037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234CA9" w:rsidRDefault="00BE6136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</w:t>
      </w:r>
      <w:r w:rsidR="00846E17"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</w:rPr>
        <w:t>контроль</w:t>
      </w:r>
      <w:r w:rsidR="00151696"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>
        <w:rPr>
          <w:rFonts w:ascii="Times New Roman" w:hAnsi="Times New Roman" w:cs="Times New Roman"/>
          <w:sz w:val="24"/>
          <w:szCs w:val="24"/>
        </w:rPr>
        <w:t xml:space="preserve"> – это деятельность органа местного самоуправления, уполномоченного на организацию и проведение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Новозыбковского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проверок соблюдения </w:t>
      </w:r>
      <w:r w:rsidR="00331037">
        <w:rPr>
          <w:rFonts w:ascii="Times New Roman" w:hAnsi="Times New Roman" w:cs="Times New Roman"/>
          <w:sz w:val="24"/>
          <w:szCs w:val="24"/>
        </w:rPr>
        <w:t xml:space="preserve">юридическими лицами, индивидуальными предпринимателями и гражданами </w:t>
      </w:r>
      <w:r w:rsidR="00151696">
        <w:rPr>
          <w:rFonts w:ascii="Times New Roman" w:hAnsi="Times New Roman" w:cs="Times New Roman"/>
          <w:sz w:val="24"/>
          <w:szCs w:val="24"/>
        </w:rPr>
        <w:t xml:space="preserve">Правил благоустройства территории </w:t>
      </w:r>
      <w:proofErr w:type="spellStart"/>
      <w:r w:rsidR="00151696">
        <w:rPr>
          <w:rFonts w:ascii="Times New Roman" w:hAnsi="Times New Roman" w:cs="Times New Roman"/>
          <w:sz w:val="24"/>
          <w:szCs w:val="24"/>
        </w:rPr>
        <w:t>Новозыбковского</w:t>
      </w:r>
      <w:proofErr w:type="spellEnd"/>
      <w:r w:rsidR="00151696">
        <w:rPr>
          <w:rFonts w:ascii="Times New Roman" w:hAnsi="Times New Roman" w:cs="Times New Roman"/>
          <w:sz w:val="24"/>
          <w:szCs w:val="24"/>
        </w:rPr>
        <w:t xml:space="preserve"> городского округа,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4E2808" w:rsidRDefault="004E2808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Муниципальный контроль </w:t>
      </w:r>
      <w:r w:rsidR="00E83F7A">
        <w:rPr>
          <w:rFonts w:ascii="Times New Roman" w:hAnsi="Times New Roman" w:cs="Times New Roman"/>
          <w:sz w:val="24"/>
          <w:szCs w:val="24"/>
        </w:rPr>
        <w:t xml:space="preserve">в сфере благоустройства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Новозыбковского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осуществляется </w:t>
      </w:r>
      <w:r w:rsidR="00234CA9">
        <w:rPr>
          <w:rFonts w:ascii="Times New Roman" w:hAnsi="Times New Roman" w:cs="Times New Roman"/>
          <w:sz w:val="24"/>
          <w:szCs w:val="24"/>
        </w:rPr>
        <w:t>Отделом строительства, ЖКХ и тарифно-ценовой политики</w:t>
      </w:r>
      <w:r w:rsidR="009D105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Новозыбковской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администрации. </w:t>
      </w:r>
    </w:p>
    <w:p w:rsidR="00EA47BD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47BD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47BD">
        <w:rPr>
          <w:rFonts w:ascii="Times New Roman" w:hAnsi="Times New Roman" w:cs="Times New Roman"/>
          <w:b/>
          <w:bCs/>
          <w:sz w:val="24"/>
          <w:szCs w:val="24"/>
        </w:rPr>
        <w:t xml:space="preserve">Раздел 2.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Цели и задачи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реализации программы профилактики рисков причинения вреда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A47BD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47BD" w:rsidRPr="003F75FB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5FB">
        <w:rPr>
          <w:rFonts w:ascii="Times New Roman" w:hAnsi="Times New Roman" w:cs="Times New Roman"/>
          <w:b/>
          <w:bCs/>
          <w:sz w:val="24"/>
          <w:szCs w:val="24"/>
        </w:rPr>
        <w:t>Основными целями программы профилактики являются:</w:t>
      </w:r>
    </w:p>
    <w:p w:rsidR="00EA47BD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-стимулирование добросовестного соблюдения обязательных требований контролируемыми лицами; </w:t>
      </w:r>
    </w:p>
    <w:p w:rsidR="00EA47BD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-устранение условий, причин и факторов, способных привести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нарушения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обязательных требований и (или) причинению вреда (ущерба) охраняемым законом ценностям;</w:t>
      </w:r>
    </w:p>
    <w:p w:rsidR="00EA47BD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F75FB" w:rsidRPr="003F75FB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5FB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Проведение </w:t>
      </w:r>
      <w:proofErr w:type="gramStart"/>
      <w:r w:rsidRPr="003F75FB">
        <w:rPr>
          <w:rFonts w:ascii="Times New Roman" w:hAnsi="Times New Roman" w:cs="Times New Roman"/>
          <w:b/>
          <w:bCs/>
          <w:sz w:val="24"/>
          <w:szCs w:val="24"/>
        </w:rPr>
        <w:t>профилактический</w:t>
      </w:r>
      <w:proofErr w:type="gramEnd"/>
      <w:r w:rsidRPr="003F75FB"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мероприятий программы профилактики направлено на решение следующих задач:</w:t>
      </w:r>
    </w:p>
    <w:p w:rsidR="00BE6136" w:rsidRDefault="00B3578E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B3578E" w:rsidRDefault="00B3578E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-формирование единого понимания обязательных требований законодательства у всех участников контрольной деятельности;</w:t>
      </w:r>
    </w:p>
    <w:p w:rsidR="00B3578E" w:rsidRDefault="00B3578E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B3578E" w:rsidRDefault="00B3578E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F75FB">
        <w:rPr>
          <w:rFonts w:ascii="Times New Roman" w:hAnsi="Times New Roman" w:cs="Times New Roman"/>
          <w:sz w:val="24"/>
          <w:szCs w:val="24"/>
        </w:rPr>
        <w:t xml:space="preserve">укрепление </w:t>
      </w:r>
      <w:proofErr w:type="gramStart"/>
      <w:r w:rsidR="003F75FB">
        <w:rPr>
          <w:rFonts w:ascii="Times New Roman" w:hAnsi="Times New Roman" w:cs="Times New Roman"/>
          <w:sz w:val="24"/>
          <w:szCs w:val="24"/>
        </w:rPr>
        <w:t>системы профилактики нарушений рисков причинения</w:t>
      </w:r>
      <w:proofErr w:type="gramEnd"/>
      <w:r w:rsidR="003F75FB">
        <w:rPr>
          <w:rFonts w:ascii="Times New Roman" w:hAnsi="Times New Roman" w:cs="Times New Roman"/>
          <w:sz w:val="24"/>
          <w:szCs w:val="24"/>
        </w:rPr>
        <w:t xml:space="preserve"> вреда (ущерба) охраняемым законом ценностям;</w:t>
      </w:r>
    </w:p>
    <w:p w:rsidR="003F75FB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-повышение уровня правовой грамотности подконтрольных субъектов, в том числе путем обеспечения доступности информации об обязательных требованиях </w:t>
      </w:r>
      <w:r w:rsidR="00234CA9">
        <w:rPr>
          <w:rFonts w:ascii="Times New Roman" w:hAnsi="Times New Roman" w:cs="Times New Roman"/>
          <w:sz w:val="24"/>
          <w:szCs w:val="24"/>
        </w:rPr>
        <w:t>лесного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законодательства и необходимых мерах по их исполнению.</w:t>
      </w:r>
    </w:p>
    <w:p w:rsidR="003F75FB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75FB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5FB">
        <w:rPr>
          <w:rFonts w:ascii="Times New Roman" w:hAnsi="Times New Roman" w:cs="Times New Roman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3F75FB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359" w:type="dxa"/>
        <w:tblLook w:val="04A0" w:firstRow="1" w:lastRow="0" w:firstColumn="1" w:lastColumn="0" w:noHBand="0" w:noVBand="1"/>
      </w:tblPr>
      <w:tblGrid>
        <w:gridCol w:w="541"/>
        <w:gridCol w:w="2197"/>
        <w:gridCol w:w="2934"/>
        <w:gridCol w:w="1840"/>
        <w:gridCol w:w="1847"/>
      </w:tblGrid>
      <w:tr w:rsidR="009E3C2C" w:rsidTr="009E3C2C">
        <w:trPr>
          <w:trHeight w:val="1292"/>
        </w:trPr>
        <w:tc>
          <w:tcPr>
            <w:tcW w:w="540" w:type="dxa"/>
          </w:tcPr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49" w:type="dxa"/>
          </w:tcPr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6" w:type="dxa"/>
          </w:tcPr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мероприятии</w:t>
            </w:r>
          </w:p>
        </w:tc>
        <w:tc>
          <w:tcPr>
            <w:tcW w:w="1843" w:type="dxa"/>
          </w:tcPr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51" w:type="dxa"/>
          </w:tcPr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9E3C2C" w:rsidTr="009E3C2C">
        <w:trPr>
          <w:trHeight w:val="328"/>
        </w:trPr>
        <w:tc>
          <w:tcPr>
            <w:tcW w:w="540" w:type="dxa"/>
          </w:tcPr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9" w:type="dxa"/>
          </w:tcPr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рмирование </w:t>
            </w:r>
          </w:p>
        </w:tc>
        <w:tc>
          <w:tcPr>
            <w:tcW w:w="2976" w:type="dxa"/>
          </w:tcPr>
          <w:p w:rsidR="009E3C2C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Должностными лицами</w:t>
            </w:r>
            <w:r w:rsidR="009E3C2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информирование контролируемых лиц и иных заинтересованных лиц по вопросам соблюдения обязательных требований.</w:t>
            </w:r>
          </w:p>
          <w:p w:rsidR="004B70B9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0B9" w:rsidRPr="006D3510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посредством размещения соответствующих сведений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Новозыбковской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администрации.</w:t>
            </w:r>
          </w:p>
        </w:tc>
        <w:tc>
          <w:tcPr>
            <w:tcW w:w="1843" w:type="dxa"/>
          </w:tcPr>
          <w:p w:rsidR="009E3C2C" w:rsidRPr="004B70B9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851" w:type="dxa"/>
          </w:tcPr>
          <w:p w:rsidR="009E3C2C" w:rsidRPr="004B70B9" w:rsidRDefault="00234CA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ЖКХ и тарифно-ценовой политики</w:t>
            </w:r>
          </w:p>
        </w:tc>
      </w:tr>
      <w:tr w:rsidR="009E3C2C" w:rsidTr="009E3C2C">
        <w:trPr>
          <w:trHeight w:val="306"/>
        </w:trPr>
        <w:tc>
          <w:tcPr>
            <w:tcW w:w="540" w:type="dxa"/>
          </w:tcPr>
          <w:p w:rsidR="009E3C2C" w:rsidRPr="006D3510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9" w:type="dxa"/>
          </w:tcPr>
          <w:p w:rsidR="009E3C2C" w:rsidRPr="006D3510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976" w:type="dxa"/>
          </w:tcPr>
          <w:p w:rsidR="009E3C2C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должностными лицами по телефону,</w:t>
            </w:r>
            <w:r w:rsidR="00600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личном приеме либо в ходе проведения профилактического или контрольного мероприятия. </w:t>
            </w:r>
          </w:p>
          <w:p w:rsidR="004B70B9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0B9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по следующим вопросам: </w:t>
            </w:r>
          </w:p>
          <w:p w:rsidR="004B70B9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 контроля</w:t>
            </w:r>
            <w:r w:rsidR="001F7C47">
              <w:rPr>
                <w:rFonts w:ascii="Times New Roman" w:hAnsi="Times New Roman" w:cs="Times New Roman"/>
                <w:sz w:val="24"/>
                <w:szCs w:val="24"/>
              </w:rPr>
              <w:t xml:space="preserve"> в сфере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0B9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38A3">
              <w:rPr>
                <w:rFonts w:ascii="Times New Roman" w:hAnsi="Times New Roman" w:cs="Times New Roman"/>
                <w:sz w:val="24"/>
                <w:szCs w:val="24"/>
              </w:rPr>
              <w:t>разъяснение положений нормативных правовых актов, регламентирующих порядок осуществления муниципального</w:t>
            </w:r>
            <w:r w:rsidR="00E16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8A3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="00E16E84">
              <w:rPr>
                <w:rFonts w:ascii="Times New Roman" w:hAnsi="Times New Roman" w:cs="Times New Roman"/>
                <w:sz w:val="24"/>
                <w:szCs w:val="24"/>
              </w:rPr>
              <w:t xml:space="preserve"> в сфере благоустройства</w:t>
            </w:r>
            <w:r w:rsidR="008938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38A3" w:rsidRDefault="008938A3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-компетенция уполномоченного органа;</w:t>
            </w:r>
          </w:p>
          <w:p w:rsidR="008938A3" w:rsidRDefault="008938A3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-порядок обжалования решений органов муниципального</w:t>
            </w:r>
            <w:r w:rsidR="00E16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="00E16E84">
              <w:rPr>
                <w:rFonts w:ascii="Times New Roman" w:hAnsi="Times New Roman" w:cs="Times New Roman"/>
                <w:sz w:val="24"/>
                <w:szCs w:val="24"/>
              </w:rPr>
              <w:t xml:space="preserve"> в сфере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действий (бездействия) муниципальных инспекторов.</w:t>
            </w:r>
          </w:p>
          <w:p w:rsidR="008938A3" w:rsidRDefault="008938A3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A3" w:rsidRPr="006D3510" w:rsidRDefault="008938A3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по указанным вопросам, консультирование осуществляется посредством размещения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Новозыбковской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администрации в разделе «муниципальный контроль» письменного разъяснения, подписанного </w:t>
            </w:r>
            <w:r w:rsidR="006009FB">
              <w:rPr>
                <w:rFonts w:ascii="Times New Roman" w:hAnsi="Times New Roman" w:cs="Times New Roman"/>
                <w:sz w:val="24"/>
                <w:szCs w:val="24"/>
              </w:rPr>
              <w:t>уполномоченным должностным лицом контрольного (надзорного) органа.</w:t>
            </w:r>
          </w:p>
        </w:tc>
        <w:tc>
          <w:tcPr>
            <w:tcW w:w="1843" w:type="dxa"/>
          </w:tcPr>
          <w:p w:rsidR="009E3C2C" w:rsidRDefault="006009FB" w:rsidP="009E3C2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по мере необходимости</w:t>
            </w:r>
          </w:p>
        </w:tc>
        <w:tc>
          <w:tcPr>
            <w:tcW w:w="1851" w:type="dxa"/>
          </w:tcPr>
          <w:p w:rsidR="009E3C2C" w:rsidRDefault="00234CA9" w:rsidP="009E3C2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ЖКХ и тарифно-ценовой политики</w:t>
            </w:r>
          </w:p>
        </w:tc>
      </w:tr>
      <w:tr w:rsidR="00121F57" w:rsidTr="009E3C2C">
        <w:trPr>
          <w:trHeight w:val="306"/>
        </w:trPr>
        <w:tc>
          <w:tcPr>
            <w:tcW w:w="540" w:type="dxa"/>
          </w:tcPr>
          <w:p w:rsidR="00121F57" w:rsidRDefault="00121F57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49" w:type="dxa"/>
          </w:tcPr>
          <w:p w:rsidR="00121F57" w:rsidRDefault="00121F57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976" w:type="dxa"/>
          </w:tcPr>
          <w:p w:rsidR="00121F57" w:rsidRDefault="00121F57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Предостережение о недопустимости нарушения обязательных требований и предложение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принять 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меры по обеспечению соблюдения обязательных требований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 признаках нарушений обязательных требований 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законом ценностям.</w:t>
            </w:r>
          </w:p>
        </w:tc>
        <w:tc>
          <w:tcPr>
            <w:tcW w:w="1843" w:type="dxa"/>
          </w:tcPr>
          <w:p w:rsidR="00121F57" w:rsidRDefault="00121F57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по мере необходимости</w:t>
            </w:r>
          </w:p>
        </w:tc>
        <w:tc>
          <w:tcPr>
            <w:tcW w:w="1851" w:type="dxa"/>
          </w:tcPr>
          <w:p w:rsidR="00121F57" w:rsidRDefault="00121F57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строительства, ЖКХ и тарифно-ценовой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</w:t>
            </w:r>
          </w:p>
        </w:tc>
      </w:tr>
      <w:tr w:rsidR="00121F57" w:rsidTr="009E3C2C">
        <w:trPr>
          <w:trHeight w:val="306"/>
        </w:trPr>
        <w:tc>
          <w:tcPr>
            <w:tcW w:w="540" w:type="dxa"/>
          </w:tcPr>
          <w:p w:rsidR="00121F57" w:rsidRDefault="00121F57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149" w:type="dxa"/>
          </w:tcPr>
          <w:p w:rsidR="00121F57" w:rsidRDefault="00121F57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976" w:type="dxa"/>
          </w:tcPr>
          <w:p w:rsidR="00121F57" w:rsidRPr="004C5B01" w:rsidRDefault="00121F57" w:rsidP="00121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121F57" w:rsidRPr="004C5B01" w:rsidRDefault="00121F57" w:rsidP="00121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F57" w:rsidRDefault="00121F57" w:rsidP="00121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843" w:type="dxa"/>
          </w:tcPr>
          <w:p w:rsidR="00121F57" w:rsidRDefault="00121F57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851" w:type="dxa"/>
          </w:tcPr>
          <w:p w:rsidR="00121F57" w:rsidRDefault="00121F57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ЖКХ и тарифно-ценовой политики</w:t>
            </w:r>
          </w:p>
        </w:tc>
      </w:tr>
    </w:tbl>
    <w:p w:rsidR="003F75FB" w:rsidRPr="003F75FB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1992" w:rsidRDefault="00411992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21F57" w:rsidRPr="00411992" w:rsidRDefault="00121F57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1992" w:rsidRPr="00121F57" w:rsidRDefault="006009FB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F57">
        <w:rPr>
          <w:rFonts w:ascii="Times New Roman" w:hAnsi="Times New Roman" w:cs="Times New Roman"/>
          <w:b/>
          <w:bCs/>
          <w:sz w:val="24"/>
          <w:szCs w:val="24"/>
        </w:rPr>
        <w:t xml:space="preserve">Раздел 4. Показатели результативности и эффективности </w:t>
      </w:r>
      <w:proofErr w:type="gramStart"/>
      <w:r w:rsidRPr="00121F57">
        <w:rPr>
          <w:rFonts w:ascii="Times New Roman" w:hAnsi="Times New Roman" w:cs="Times New Roman"/>
          <w:b/>
          <w:bCs/>
          <w:sz w:val="24"/>
          <w:szCs w:val="24"/>
        </w:rPr>
        <w:t>программы профилактики рисков причинения вреда</w:t>
      </w:r>
      <w:proofErr w:type="gramEnd"/>
    </w:p>
    <w:p w:rsidR="006009FB" w:rsidRPr="00121F57" w:rsidRDefault="006009FB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95"/>
        <w:gridCol w:w="6204"/>
        <w:gridCol w:w="2552"/>
      </w:tblGrid>
      <w:tr w:rsidR="00121F57" w:rsidRPr="004C5B01" w:rsidTr="00D56242">
        <w:tc>
          <w:tcPr>
            <w:tcW w:w="595" w:type="dxa"/>
          </w:tcPr>
          <w:p w:rsidR="00121F57" w:rsidRPr="004C5B01" w:rsidRDefault="00121F57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204" w:type="dxa"/>
          </w:tcPr>
          <w:p w:rsidR="00121F57" w:rsidRPr="004C5B01" w:rsidRDefault="00121F57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сайте </w:t>
            </w:r>
            <w:proofErr w:type="spellStart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Новозыбковской</w:t>
            </w:r>
            <w:proofErr w:type="spellEnd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администрации в соответствии с частью 3 статьи 46 Федерального закона от 31 июля 2020 года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</w:tcPr>
          <w:p w:rsidR="00121F57" w:rsidRPr="004C5B01" w:rsidRDefault="00121F57" w:rsidP="00D56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4C5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121F57" w:rsidRPr="004C5B01" w:rsidTr="00D56242">
        <w:tc>
          <w:tcPr>
            <w:tcW w:w="595" w:type="dxa"/>
          </w:tcPr>
          <w:p w:rsidR="00121F57" w:rsidRPr="004C5B01" w:rsidRDefault="00121F57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204" w:type="dxa"/>
          </w:tcPr>
          <w:p w:rsidR="00121F57" w:rsidRPr="004C5B01" w:rsidRDefault="00121F57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консультированием контрольного (надзорного) органа</w:t>
            </w:r>
          </w:p>
        </w:tc>
        <w:tc>
          <w:tcPr>
            <w:tcW w:w="2552" w:type="dxa"/>
          </w:tcPr>
          <w:p w:rsidR="00121F57" w:rsidRPr="004C5B01" w:rsidRDefault="00121F57" w:rsidP="00D56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100% от числа </w:t>
            </w:r>
            <w:proofErr w:type="gramStart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121F57" w:rsidRPr="004C5B01" w:rsidTr="00D56242">
        <w:tc>
          <w:tcPr>
            <w:tcW w:w="595" w:type="dxa"/>
          </w:tcPr>
          <w:p w:rsidR="00121F57" w:rsidRPr="004C5B01" w:rsidRDefault="00121F57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04" w:type="dxa"/>
          </w:tcPr>
          <w:p w:rsidR="00121F57" w:rsidRPr="004C5B01" w:rsidRDefault="00121F57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</w:t>
            </w:r>
          </w:p>
        </w:tc>
        <w:tc>
          <w:tcPr>
            <w:tcW w:w="2552" w:type="dxa"/>
          </w:tcPr>
          <w:p w:rsidR="00121F57" w:rsidRPr="004C5B01" w:rsidRDefault="00121F57" w:rsidP="00D56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50% и более</w:t>
            </w:r>
          </w:p>
        </w:tc>
      </w:tr>
      <w:tr w:rsidR="00121F57" w:rsidRPr="004C5B01" w:rsidTr="00D56242">
        <w:tc>
          <w:tcPr>
            <w:tcW w:w="595" w:type="dxa"/>
          </w:tcPr>
          <w:p w:rsidR="00121F57" w:rsidRPr="004C5B01" w:rsidRDefault="00121F57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04" w:type="dxa"/>
          </w:tcPr>
          <w:p w:rsidR="00121F57" w:rsidRPr="004C5B01" w:rsidRDefault="00121F57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</w:tcPr>
          <w:p w:rsidR="00121F57" w:rsidRPr="004C5B01" w:rsidRDefault="00121F57" w:rsidP="00D56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Не менее 1 мероприятия</w:t>
            </w:r>
          </w:p>
        </w:tc>
      </w:tr>
    </w:tbl>
    <w:p w:rsidR="006009FB" w:rsidRPr="00A30FC7" w:rsidRDefault="006009FB" w:rsidP="00A30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009FB" w:rsidRPr="00A30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92"/>
    <w:rsid w:val="00001BD1"/>
    <w:rsid w:val="00121F57"/>
    <w:rsid w:val="00151696"/>
    <w:rsid w:val="001918FD"/>
    <w:rsid w:val="001F7C47"/>
    <w:rsid w:val="00214492"/>
    <w:rsid w:val="00234CA9"/>
    <w:rsid w:val="00331037"/>
    <w:rsid w:val="003F75FB"/>
    <w:rsid w:val="00411992"/>
    <w:rsid w:val="004B70B9"/>
    <w:rsid w:val="004E2808"/>
    <w:rsid w:val="006009FB"/>
    <w:rsid w:val="006D3510"/>
    <w:rsid w:val="00846E17"/>
    <w:rsid w:val="008938A3"/>
    <w:rsid w:val="008A17A0"/>
    <w:rsid w:val="009B1031"/>
    <w:rsid w:val="009D105F"/>
    <w:rsid w:val="009E3C2C"/>
    <w:rsid w:val="00A30FC7"/>
    <w:rsid w:val="00B3578E"/>
    <w:rsid w:val="00BE6136"/>
    <w:rsid w:val="00C01BAE"/>
    <w:rsid w:val="00D703F5"/>
    <w:rsid w:val="00E16E84"/>
    <w:rsid w:val="00E83F7A"/>
    <w:rsid w:val="00EA47BD"/>
    <w:rsid w:val="00F6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E9013-D92C-435F-87E6-60CED9862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Алина Родина</cp:lastModifiedBy>
  <cp:revision>4</cp:revision>
  <dcterms:created xsi:type="dcterms:W3CDTF">2021-09-28T13:12:00Z</dcterms:created>
  <dcterms:modified xsi:type="dcterms:W3CDTF">2021-09-30T10:37:00Z</dcterms:modified>
</cp:coreProperties>
</file>