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BB" w:rsidRDefault="008714BB" w:rsidP="007B287C">
      <w:pPr>
        <w:pStyle w:val="a4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_GoBack"/>
      <w:bookmarkEnd w:id="0"/>
      <w:r>
        <w:rPr>
          <w:rFonts w:ascii="Tahoma" w:eastAsia="Times New Roman" w:hAnsi="Tahoma" w:cs="Tahoma"/>
          <w:b/>
          <w:noProof/>
          <w:color w:val="4366AA"/>
          <w:kern w:val="36"/>
          <w:sz w:val="32"/>
          <w:szCs w:val="32"/>
          <w:lang w:eastAsia="ru-RU"/>
        </w:rPr>
        <w:drawing>
          <wp:inline distT="0" distB="0" distL="0" distR="0">
            <wp:extent cx="938530" cy="826770"/>
            <wp:effectExtent l="0" t="0" r="0" b="0"/>
            <wp:docPr id="1" name="Рисунок 1" descr="fss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_logo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BB" w:rsidRPr="008714BB" w:rsidRDefault="008714BB" w:rsidP="007B287C">
      <w:pPr>
        <w:pStyle w:val="a4"/>
        <w:jc w:val="center"/>
        <w:rPr>
          <w:rFonts w:ascii="Times New Roman" w:hAnsi="Times New Roman" w:cs="Times New Roman"/>
          <w:color w:val="0000FF"/>
          <w:sz w:val="16"/>
          <w:szCs w:val="16"/>
        </w:rPr>
      </w:pPr>
    </w:p>
    <w:p w:rsidR="00AC0EA3" w:rsidRPr="003441A9" w:rsidRDefault="000057F5" w:rsidP="007B287C">
      <w:pPr>
        <w:pStyle w:val="a4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441A9">
        <w:rPr>
          <w:rFonts w:ascii="Times New Roman" w:hAnsi="Times New Roman" w:cs="Times New Roman"/>
          <w:b/>
          <w:color w:val="0000FF"/>
          <w:sz w:val="24"/>
          <w:szCs w:val="24"/>
        </w:rPr>
        <w:t>Жителям Брянской области предоставили более 100 тысяч государственных услуг</w:t>
      </w:r>
    </w:p>
    <w:p w:rsidR="000057F5" w:rsidRPr="003441A9" w:rsidRDefault="000057F5" w:rsidP="007B287C">
      <w:pPr>
        <w:pStyle w:val="a4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441A9">
        <w:rPr>
          <w:rFonts w:ascii="Times New Roman" w:hAnsi="Times New Roman" w:cs="Times New Roman"/>
          <w:b/>
          <w:color w:val="0000FF"/>
          <w:sz w:val="24"/>
          <w:szCs w:val="24"/>
        </w:rPr>
        <w:t>Фонда социального страхования РФ</w:t>
      </w:r>
    </w:p>
    <w:p w:rsidR="000057F5" w:rsidRPr="003441A9" w:rsidRDefault="000057F5" w:rsidP="000057F5">
      <w:pPr>
        <w:pStyle w:val="a4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0057F5" w:rsidRDefault="000057F5" w:rsidP="008714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Брянское региональное отделение Фонда социального страхования РФ предоставляет 17 государственных услуг, доступных для физических и юридических лиц.</w:t>
      </w:r>
    </w:p>
    <w:p w:rsidR="00877662" w:rsidRPr="000057F5" w:rsidRDefault="000057F5" w:rsidP="008714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7F5">
        <w:rPr>
          <w:rFonts w:ascii="Times New Roman" w:hAnsi="Times New Roman" w:cs="Times New Roman"/>
          <w:sz w:val="24"/>
          <w:szCs w:val="24"/>
        </w:rPr>
        <w:t xml:space="preserve">Жителям </w:t>
      </w:r>
      <w:proofErr w:type="spellStart"/>
      <w:r w:rsidRPr="000057F5">
        <w:rPr>
          <w:rFonts w:ascii="Times New Roman" w:hAnsi="Times New Roman" w:cs="Times New Roman"/>
          <w:sz w:val="24"/>
          <w:szCs w:val="24"/>
        </w:rPr>
        <w:t>Брян</w:t>
      </w:r>
      <w:r w:rsidR="008714BB">
        <w:rPr>
          <w:rFonts w:ascii="Times New Roman" w:hAnsi="Times New Roman" w:cs="Times New Roman"/>
          <w:sz w:val="24"/>
          <w:szCs w:val="24"/>
        </w:rPr>
        <w:t>щины</w:t>
      </w:r>
      <w:proofErr w:type="spellEnd"/>
      <w:r w:rsidRPr="000057F5">
        <w:rPr>
          <w:rFonts w:ascii="Times New Roman" w:hAnsi="Times New Roman" w:cs="Times New Roman"/>
          <w:sz w:val="24"/>
          <w:szCs w:val="24"/>
        </w:rPr>
        <w:t xml:space="preserve"> за 11 месяцев 2017 года предоставлено 103</w:t>
      </w:r>
      <w:r w:rsidR="003441A9" w:rsidRPr="003441A9">
        <w:rPr>
          <w:rFonts w:ascii="Times New Roman" w:hAnsi="Times New Roman" w:cs="Times New Roman"/>
          <w:sz w:val="24"/>
          <w:szCs w:val="24"/>
        </w:rPr>
        <w:t xml:space="preserve"> </w:t>
      </w:r>
      <w:r w:rsidRPr="000057F5">
        <w:rPr>
          <w:rFonts w:ascii="Times New Roman" w:hAnsi="Times New Roman" w:cs="Times New Roman"/>
          <w:sz w:val="24"/>
          <w:szCs w:val="24"/>
        </w:rPr>
        <w:t>039  государственных услуг, в том числе 60</w:t>
      </w:r>
      <w:r w:rsidR="003441A9" w:rsidRPr="003441A9">
        <w:rPr>
          <w:rFonts w:ascii="Times New Roman" w:hAnsi="Times New Roman" w:cs="Times New Roman"/>
          <w:sz w:val="24"/>
          <w:szCs w:val="24"/>
        </w:rPr>
        <w:t xml:space="preserve"> </w:t>
      </w:r>
      <w:r w:rsidRPr="000057F5">
        <w:rPr>
          <w:rFonts w:ascii="Times New Roman" w:hAnsi="Times New Roman" w:cs="Times New Roman"/>
          <w:sz w:val="24"/>
          <w:szCs w:val="24"/>
        </w:rPr>
        <w:t xml:space="preserve">864 </w:t>
      </w:r>
      <w:r w:rsidR="003441A9" w:rsidRPr="003441A9">
        <w:rPr>
          <w:rFonts w:ascii="Times New Roman" w:hAnsi="Times New Roman" w:cs="Times New Roman"/>
          <w:sz w:val="24"/>
          <w:szCs w:val="24"/>
        </w:rPr>
        <w:t xml:space="preserve">- </w:t>
      </w:r>
      <w:r w:rsidRPr="000057F5">
        <w:rPr>
          <w:rFonts w:ascii="Times New Roman" w:hAnsi="Times New Roman" w:cs="Times New Roman"/>
          <w:sz w:val="24"/>
          <w:szCs w:val="24"/>
        </w:rPr>
        <w:t>в электронном виде (59%).</w:t>
      </w:r>
    </w:p>
    <w:p w:rsidR="00877662" w:rsidRDefault="000057F5" w:rsidP="008714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вос</w:t>
      </w:r>
      <w:r w:rsidR="003441A9">
        <w:rPr>
          <w:rFonts w:ascii="Times New Roman" w:hAnsi="Times New Roman" w:cs="Times New Roman"/>
          <w:sz w:val="24"/>
          <w:szCs w:val="24"/>
        </w:rPr>
        <w:t>требованной стала услуга по приёму расчё</w:t>
      </w:r>
      <w:r>
        <w:rPr>
          <w:rFonts w:ascii="Times New Roman" w:hAnsi="Times New Roman" w:cs="Times New Roman"/>
          <w:sz w:val="24"/>
          <w:szCs w:val="24"/>
        </w:rPr>
        <w:t>та по начисленным и уплаченным страховым взносам (форма 4-ФСС). О</w:t>
      </w:r>
      <w:r w:rsidR="002B5234">
        <w:rPr>
          <w:rFonts w:ascii="Times New Roman" w:hAnsi="Times New Roman" w:cs="Times New Roman"/>
          <w:sz w:val="24"/>
          <w:szCs w:val="24"/>
        </w:rPr>
        <w:t>т</w:t>
      </w:r>
      <w:r w:rsidR="003441A9">
        <w:rPr>
          <w:rFonts w:ascii="Times New Roman" w:hAnsi="Times New Roman" w:cs="Times New Roman"/>
          <w:sz w:val="24"/>
          <w:szCs w:val="24"/>
        </w:rPr>
        <w:t xml:space="preserve"> общего объё</w:t>
      </w:r>
      <w:r>
        <w:rPr>
          <w:rFonts w:ascii="Times New Roman" w:hAnsi="Times New Roman" w:cs="Times New Roman"/>
          <w:sz w:val="24"/>
          <w:szCs w:val="24"/>
        </w:rPr>
        <w:t>ма оказанных услуг она составила 75</w:t>
      </w:r>
      <w:r w:rsidR="00344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(77</w:t>
      </w:r>
      <w:r w:rsidR="00344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141).</w:t>
      </w:r>
    </w:p>
    <w:p w:rsidR="000057F5" w:rsidRDefault="000057F5" w:rsidP="008714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Чаще всего страхователи предпочитают отчитываться в электронной </w:t>
      </w:r>
      <w:r w:rsidR="00EB4BBF">
        <w:rPr>
          <w:rFonts w:ascii="Times New Roman" w:hAnsi="Times New Roman" w:cs="Times New Roman"/>
          <w:sz w:val="24"/>
          <w:szCs w:val="24"/>
        </w:rPr>
        <w:t>форме. С использованием ЭЦП представлено 50</w:t>
      </w:r>
      <w:r w:rsidR="003441A9">
        <w:rPr>
          <w:rFonts w:ascii="Times New Roman" w:hAnsi="Times New Roman" w:cs="Times New Roman"/>
          <w:sz w:val="24"/>
          <w:szCs w:val="24"/>
        </w:rPr>
        <w:t xml:space="preserve"> 760 расчё</w:t>
      </w:r>
      <w:r w:rsidR="00EB4BBF">
        <w:rPr>
          <w:rFonts w:ascii="Times New Roman" w:hAnsi="Times New Roman" w:cs="Times New Roman"/>
          <w:sz w:val="24"/>
          <w:szCs w:val="24"/>
        </w:rPr>
        <w:t>тов по форме 4-ФСС или 60</w:t>
      </w:r>
      <w:r w:rsidR="003441A9">
        <w:rPr>
          <w:rFonts w:ascii="Times New Roman" w:hAnsi="Times New Roman" w:cs="Times New Roman"/>
          <w:sz w:val="24"/>
          <w:szCs w:val="24"/>
        </w:rPr>
        <w:t xml:space="preserve"> </w:t>
      </w:r>
      <w:r w:rsidR="00EB4BBF">
        <w:rPr>
          <w:rFonts w:ascii="Times New Roman" w:hAnsi="Times New Roman" w:cs="Times New Roman"/>
          <w:sz w:val="24"/>
          <w:szCs w:val="24"/>
        </w:rPr>
        <w:t xml:space="preserve">%. В структуре оказанных </w:t>
      </w:r>
      <w:proofErr w:type="spellStart"/>
      <w:r w:rsidR="00EB4BB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EB4BBF">
        <w:rPr>
          <w:rFonts w:ascii="Times New Roman" w:hAnsi="Times New Roman" w:cs="Times New Roman"/>
          <w:sz w:val="24"/>
          <w:szCs w:val="24"/>
        </w:rPr>
        <w:t xml:space="preserve"> более 13% (13</w:t>
      </w:r>
      <w:r w:rsidR="003441A9">
        <w:rPr>
          <w:rFonts w:ascii="Times New Roman" w:hAnsi="Times New Roman" w:cs="Times New Roman"/>
          <w:sz w:val="24"/>
          <w:szCs w:val="24"/>
        </w:rPr>
        <w:t xml:space="preserve"> </w:t>
      </w:r>
      <w:r w:rsidR="00EB4BBF">
        <w:rPr>
          <w:rFonts w:ascii="Times New Roman" w:hAnsi="Times New Roman" w:cs="Times New Roman"/>
          <w:sz w:val="24"/>
          <w:szCs w:val="24"/>
        </w:rPr>
        <w:t>628) составляет государственная услуга по подтверждению основного вида экономической деятельности, из них 11,3</w:t>
      </w:r>
      <w:r w:rsidR="003441A9">
        <w:rPr>
          <w:rFonts w:ascii="Times New Roman" w:hAnsi="Times New Roman" w:cs="Times New Roman"/>
          <w:sz w:val="24"/>
          <w:szCs w:val="24"/>
        </w:rPr>
        <w:t xml:space="preserve"> </w:t>
      </w:r>
      <w:r w:rsidR="00EB4BBF">
        <w:rPr>
          <w:rFonts w:ascii="Times New Roman" w:hAnsi="Times New Roman" w:cs="Times New Roman"/>
          <w:sz w:val="24"/>
          <w:szCs w:val="24"/>
        </w:rPr>
        <w:t xml:space="preserve">% оказано в электронном виде через Единый портал </w:t>
      </w:r>
      <w:proofErr w:type="spellStart"/>
      <w:r w:rsidR="00EB4BB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EB4BBF">
        <w:rPr>
          <w:rFonts w:ascii="Times New Roman" w:hAnsi="Times New Roman" w:cs="Times New Roman"/>
          <w:sz w:val="24"/>
          <w:szCs w:val="24"/>
        </w:rPr>
        <w:t>.</w:t>
      </w:r>
    </w:p>
    <w:p w:rsidR="00EB4BBF" w:rsidRDefault="00EB4BBF" w:rsidP="008714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Пострадавшим на производстве оказано 2</w:t>
      </w:r>
      <w:r w:rsidR="00344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658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обеспечению единовременной</w:t>
      </w:r>
      <w:r w:rsidR="004103F9">
        <w:rPr>
          <w:rFonts w:ascii="Times New Roman" w:hAnsi="Times New Roman" w:cs="Times New Roman"/>
          <w:sz w:val="24"/>
          <w:szCs w:val="24"/>
        </w:rPr>
        <w:t xml:space="preserve"> и ежемесячной страховой выплатой, оплате дополнительных расходов, связанных с медицинской, социальной и профессиональной реабилитацией, что составляет 3</w:t>
      </w:r>
      <w:r w:rsidR="003441A9">
        <w:rPr>
          <w:rFonts w:ascii="Times New Roman" w:hAnsi="Times New Roman" w:cs="Times New Roman"/>
          <w:sz w:val="24"/>
          <w:szCs w:val="24"/>
        </w:rPr>
        <w:t xml:space="preserve"> </w:t>
      </w:r>
      <w:r w:rsidR="004103F9">
        <w:rPr>
          <w:rFonts w:ascii="Times New Roman" w:hAnsi="Times New Roman" w:cs="Times New Roman"/>
          <w:sz w:val="24"/>
          <w:szCs w:val="24"/>
        </w:rPr>
        <w:t>% от общего количества государственных услуг.</w:t>
      </w:r>
    </w:p>
    <w:p w:rsidR="007B287C" w:rsidRDefault="004103F9" w:rsidP="008714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важных аспектов предоставления государственных услуг является межведомственное взаимодействие, которое существенно сократило перечень документов, предоставляемых в Фонд. В текущем году региональным отделение Фонда по системе межведомственного электронного взаимодействия (СМЭВ) направлено </w:t>
      </w:r>
      <w:r w:rsidR="007B287C">
        <w:rPr>
          <w:rFonts w:ascii="Times New Roman" w:hAnsi="Times New Roman" w:cs="Times New Roman"/>
          <w:sz w:val="24"/>
          <w:szCs w:val="24"/>
        </w:rPr>
        <w:t>3</w:t>
      </w:r>
      <w:r w:rsidR="003441A9">
        <w:rPr>
          <w:rFonts w:ascii="Times New Roman" w:hAnsi="Times New Roman" w:cs="Times New Roman"/>
          <w:sz w:val="24"/>
          <w:szCs w:val="24"/>
        </w:rPr>
        <w:t xml:space="preserve"> </w:t>
      </w:r>
      <w:r w:rsidR="007B287C">
        <w:rPr>
          <w:rFonts w:ascii="Times New Roman" w:hAnsi="Times New Roman" w:cs="Times New Roman"/>
          <w:sz w:val="24"/>
          <w:szCs w:val="24"/>
        </w:rPr>
        <w:t>201 запрос в Пенсионный Фонд России, Росздравнадзор, МСЭ и ФНС России.</w:t>
      </w:r>
    </w:p>
    <w:p w:rsidR="007B287C" w:rsidRDefault="007B287C" w:rsidP="008714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государственные услуги ФСС РФ можно на личном приеме, через портал государственных услуг, по почте или через МФЦ.</w:t>
      </w:r>
    </w:p>
    <w:p w:rsidR="004103F9" w:rsidRPr="000057F5" w:rsidRDefault="007B287C" w:rsidP="008714B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электронном виде экономит время граждан, сокращает бумажный документооборот, предоставляет возможность получения информации о статусе рассмотрения поданной заявки.</w:t>
      </w:r>
    </w:p>
    <w:p w:rsidR="00877662" w:rsidRPr="000057F5" w:rsidRDefault="00877662" w:rsidP="000057F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714BB" w:rsidRPr="008714BB" w:rsidRDefault="008714BB" w:rsidP="008714BB">
      <w:pPr>
        <w:spacing w:before="75" w:after="75" w:line="240" w:lineRule="auto"/>
        <w:ind w:firstLine="851"/>
        <w:jc w:val="right"/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ru-RU"/>
        </w:rPr>
      </w:pPr>
      <w:r w:rsidRPr="008714BB"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ru-RU"/>
        </w:rPr>
        <w:t>Информация Брянского регионального отделения Фонда</w:t>
      </w:r>
    </w:p>
    <w:p w:rsidR="00877662" w:rsidRDefault="00877662" w:rsidP="003441A9">
      <w:pPr>
        <w:jc w:val="center"/>
      </w:pPr>
    </w:p>
    <w:sectPr w:rsidR="00877662" w:rsidSect="008714BB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8D"/>
    <w:rsid w:val="000057F5"/>
    <w:rsid w:val="00032040"/>
    <w:rsid w:val="000B1954"/>
    <w:rsid w:val="000F421C"/>
    <w:rsid w:val="00180E52"/>
    <w:rsid w:val="002B5234"/>
    <w:rsid w:val="002E6EDE"/>
    <w:rsid w:val="003441A9"/>
    <w:rsid w:val="004103F9"/>
    <w:rsid w:val="005973ED"/>
    <w:rsid w:val="007A068D"/>
    <w:rsid w:val="007B287C"/>
    <w:rsid w:val="008714BB"/>
    <w:rsid w:val="00877662"/>
    <w:rsid w:val="00AC0EA3"/>
    <w:rsid w:val="00C0366B"/>
    <w:rsid w:val="00E35556"/>
    <w:rsid w:val="00EB4BBF"/>
    <w:rsid w:val="00F4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0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76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0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76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2017-12-07T07:07:00Z</cp:lastPrinted>
  <dcterms:created xsi:type="dcterms:W3CDTF">2017-12-11T05:59:00Z</dcterms:created>
  <dcterms:modified xsi:type="dcterms:W3CDTF">2017-12-11T05:59:00Z</dcterms:modified>
</cp:coreProperties>
</file>