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3D" w:rsidRDefault="0009243D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85976" cy="12588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ФСС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76" cy="125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F56" w:rsidRDefault="000C2F56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43D" w:rsidRDefault="000C2F56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1 февраля пособия по материнству и детству проиндексировали на </w:t>
      </w:r>
      <w:r w:rsidR="00962A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4,9</w:t>
      </w:r>
      <w:r w:rsidRPr="000C2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</w:t>
      </w:r>
    </w:p>
    <w:p w:rsidR="000C2F56" w:rsidRPr="00D24D1C" w:rsidRDefault="000C2F56" w:rsidP="00092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1A8" w:rsidRDefault="004F01A8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прошлый год Брянским региональным отделением Фонда социального страхования РФ произведено более 77 тысяч  выплат пособия по уходу за ребёнком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полутора лет </w:t>
      </w:r>
      <w:r w:rsidRPr="004F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общую сумму почти 670 </w:t>
      </w:r>
      <w:proofErr w:type="gramStart"/>
      <w:r w:rsidRPr="004F01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4F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За пособием по беременности и родам обрати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4 287 работающих  женщин - </w:t>
      </w:r>
      <w:r w:rsidRPr="004F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было направлено почти 471 </w:t>
      </w:r>
      <w:proofErr w:type="gramStart"/>
      <w:r w:rsidRPr="004F01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4F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Почти 97 млн рублей выплачено в качестве пособия при рождении ребёнка.</w:t>
      </w:r>
    </w:p>
    <w:p w:rsidR="0009243D" w:rsidRDefault="00C214D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 февраля 2021</w:t>
      </w:r>
      <w:r w:rsidR="0009243D"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пособий, подлежащих индексации, постановлением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28.01.2021 № 73</w:t>
      </w:r>
      <w:r w:rsidR="0009243D"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коэффициента индексации выпл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ат, пособий и компенсаций в 2021</w:t>
      </w:r>
      <w:r w:rsidR="0009243D"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 установ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коэффициент индексации 1,049</w:t>
      </w:r>
      <w:r w:rsidR="0009243D"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43D" w:rsidRPr="00416536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бюджете регионального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</w:t>
      </w:r>
      <w:r w:rsidRPr="0041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индексации на обеспечение пособий по материнству и детству планируется направить </w:t>
      </w:r>
      <w:r w:rsidR="00C214DD" w:rsidRP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1,3</w:t>
      </w:r>
      <w:r w:rsidRP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9243D" w:rsidRPr="00210478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1 февраля 20</w:t>
      </w:r>
      <w:r w:rsidR="00C214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21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пособий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работающим гражданам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выплата которых </w:t>
      </w:r>
      <w:proofErr w:type="gramStart"/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за счёт средств Фонда социального страхования Российской Федерации составляют</w:t>
      </w:r>
      <w:proofErr w:type="gramEnd"/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243D" w:rsidRPr="00210478" w:rsidRDefault="0009243D" w:rsidP="000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единовременное пособие женщинам, вставшим на учёт в медицинских </w:t>
      </w:r>
      <w:proofErr w:type="gramStart"/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ранние сроки беременности – </w:t>
      </w:r>
      <w:r w:rsidR="00C2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708,23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</w:t>
      </w:r>
      <w:r w:rsidR="00AD63AA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09243D" w:rsidRPr="00210478" w:rsidRDefault="0009243D" w:rsidP="0009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единовременное пособие при рождении ребёнка – </w:t>
      </w:r>
      <w:r w:rsidR="00C21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18 886,32</w:t>
      </w:r>
      <w:r w:rsidR="00AD6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руб.;</w:t>
      </w:r>
    </w:p>
    <w:p w:rsidR="0009243D" w:rsidRDefault="0009243D" w:rsidP="00004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размер ежемесячного пособия по уходу за ребёнком </w:t>
      </w:r>
      <w:r w:rsid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полутора лет</w:t>
      </w:r>
      <w:r w:rsidR="0000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4C" w:rsidRPr="0000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(независимо от </w:t>
      </w:r>
      <w:r w:rsidR="00004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</w:t>
      </w:r>
      <w:r w:rsidR="0000494C" w:rsidRPr="0000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</w:t>
      </w:r>
      <w:r w:rsidR="0000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2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7 082,85</w:t>
      </w:r>
      <w:r w:rsidR="00AD63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руб.;</w:t>
      </w:r>
    </w:p>
    <w:p w:rsidR="00C214DD" w:rsidRPr="00C214DD" w:rsidRDefault="00C214DD" w:rsidP="008C4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аксимальный  </w:t>
      </w:r>
      <w:r w:rsidRP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ежемесячного пособия по уходу за ребёнком до полутора лет</w:t>
      </w:r>
      <w:r w:rsidR="008C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E64" w:rsidRPr="008C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(независимо от количества детей) </w:t>
      </w:r>
      <w:r w:rsidRPr="00C2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21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29 600,48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</w:t>
      </w:r>
    </w:p>
    <w:p w:rsidR="0009243D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применение коэффициента индексации к ежемесячному пособию по уходу за ребёнком, исчисленного из заработной платы в размере 40 % среднего заработка, законом не предусмотрено.</w:t>
      </w:r>
    </w:p>
    <w:p w:rsidR="0009243D" w:rsidRPr="00210478" w:rsidRDefault="0009243D" w:rsidP="00092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</w:t>
      </w:r>
      <w:r w:rsidR="00C2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минаем, размер МРОТ с 01.01.2021 года составляет 12 792</w:t>
      </w:r>
      <w:r w:rsidRPr="00210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,00 руб.</w:t>
      </w:r>
    </w:p>
    <w:p w:rsidR="0009243D" w:rsidRDefault="0009243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E1806" w:rsidRDefault="0009243D" w:rsidP="0009243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9243D">
        <w:rPr>
          <w:rFonts w:ascii="Times New Roman" w:hAnsi="Times New Roman" w:cs="Times New Roman"/>
          <w:b/>
          <w:i/>
          <w:sz w:val="24"/>
          <w:szCs w:val="24"/>
        </w:rPr>
        <w:t>Информация Брянского регионального отделения Фонда</w:t>
      </w:r>
    </w:p>
    <w:p w:rsidR="00A240CB" w:rsidRDefault="00A240CB" w:rsidP="00A24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CB" w:rsidRDefault="00A240CB" w:rsidP="00A240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09243D" w:rsidRPr="0009243D" w:rsidRDefault="0009243D" w:rsidP="000924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9243D" w:rsidRPr="0009243D" w:rsidSect="0009243D">
      <w:pgSz w:w="11906" w:h="16838"/>
      <w:pgMar w:top="568" w:right="850" w:bottom="568" w:left="993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4E"/>
    <w:rsid w:val="0000494C"/>
    <w:rsid w:val="0009243D"/>
    <w:rsid w:val="000C2F56"/>
    <w:rsid w:val="00161225"/>
    <w:rsid w:val="002A7D09"/>
    <w:rsid w:val="003E1806"/>
    <w:rsid w:val="004F01A8"/>
    <w:rsid w:val="008C4E64"/>
    <w:rsid w:val="00962A19"/>
    <w:rsid w:val="009F084E"/>
    <w:rsid w:val="00A240CB"/>
    <w:rsid w:val="00AD63AA"/>
    <w:rsid w:val="00C214DD"/>
    <w:rsid w:val="00CD50EB"/>
    <w:rsid w:val="00E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Надточий Елена Михайловна</dc:creator>
  <cp:keywords/>
  <dc:description/>
  <cp:lastModifiedBy>Надточий Елена Михайловна</cp:lastModifiedBy>
  <cp:revision>12</cp:revision>
  <cp:lastPrinted>2021-02-02T07:20:00Z</cp:lastPrinted>
  <dcterms:created xsi:type="dcterms:W3CDTF">2020-02-06T12:49:00Z</dcterms:created>
  <dcterms:modified xsi:type="dcterms:W3CDTF">2021-02-02T11:05:00Z</dcterms:modified>
</cp:coreProperties>
</file>