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0F41B" w14:textId="77777777" w:rsidR="0013479C" w:rsidRDefault="0013479C" w:rsidP="0013479C">
      <w:pPr>
        <w:jc w:val="center"/>
        <w:rPr>
          <w:sz w:val="32"/>
        </w:rPr>
      </w:pPr>
      <w:r w:rsidRPr="00992CFC">
        <w:rPr>
          <w:sz w:val="32"/>
        </w:rPr>
        <w:t xml:space="preserve">НОВОЗЫБКОВСКАЯ ГОРОДСКАЯ АДМИНИСТРАЦИЯ </w:t>
      </w:r>
    </w:p>
    <w:p w14:paraId="06718F59" w14:textId="77777777" w:rsidR="0013479C" w:rsidRPr="00992CFC" w:rsidRDefault="0013479C" w:rsidP="0013479C">
      <w:pPr>
        <w:jc w:val="center"/>
        <w:rPr>
          <w:sz w:val="32"/>
        </w:rPr>
      </w:pPr>
    </w:p>
    <w:p w14:paraId="4D94ED26" w14:textId="77777777" w:rsidR="0013479C" w:rsidRPr="00992CFC" w:rsidRDefault="0013479C" w:rsidP="0013479C">
      <w:pPr>
        <w:jc w:val="center"/>
        <w:rPr>
          <w:sz w:val="32"/>
        </w:rPr>
      </w:pPr>
      <w:r w:rsidRPr="00992CFC">
        <w:rPr>
          <w:sz w:val="32"/>
        </w:rPr>
        <w:t>ПОСТОНОВЛЕНИЕ</w:t>
      </w:r>
    </w:p>
    <w:p w14:paraId="655A9DE6" w14:textId="77777777" w:rsidR="0013479C" w:rsidRDefault="0013479C" w:rsidP="0013479C">
      <w:pPr>
        <w:jc w:val="both"/>
        <w:rPr>
          <w:sz w:val="28"/>
        </w:rPr>
      </w:pPr>
    </w:p>
    <w:p w14:paraId="60686B40" w14:textId="77777777" w:rsidR="0013479C" w:rsidRDefault="0013479C" w:rsidP="0013479C">
      <w:pPr>
        <w:jc w:val="both"/>
        <w:rPr>
          <w:sz w:val="28"/>
        </w:rPr>
      </w:pPr>
    </w:p>
    <w:p w14:paraId="20E76944" w14:textId="5A5A44A9" w:rsidR="0013479C" w:rsidRDefault="0013479C" w:rsidP="0013479C">
      <w:pPr>
        <w:jc w:val="both"/>
        <w:rPr>
          <w:sz w:val="28"/>
        </w:rPr>
      </w:pPr>
      <w:r>
        <w:rPr>
          <w:sz w:val="28"/>
        </w:rPr>
        <w:t xml:space="preserve">От </w:t>
      </w:r>
      <w:proofErr w:type="gramStart"/>
      <w:r w:rsidR="00300D0C">
        <w:rPr>
          <w:sz w:val="28"/>
        </w:rPr>
        <w:t>06</w:t>
      </w:r>
      <w:r>
        <w:rPr>
          <w:sz w:val="28"/>
        </w:rPr>
        <w:t>.</w:t>
      </w:r>
      <w:r w:rsidR="00300D0C">
        <w:rPr>
          <w:sz w:val="28"/>
        </w:rPr>
        <w:t>10</w:t>
      </w:r>
      <w:r>
        <w:rPr>
          <w:sz w:val="28"/>
        </w:rPr>
        <w:t>.2022  №</w:t>
      </w:r>
      <w:proofErr w:type="gramEnd"/>
      <w:r>
        <w:rPr>
          <w:sz w:val="28"/>
        </w:rPr>
        <w:t xml:space="preserve"> 1079</w:t>
      </w:r>
    </w:p>
    <w:p w14:paraId="5408E5BA" w14:textId="746204B5" w:rsidR="00300D0C" w:rsidRDefault="00300D0C" w:rsidP="0013479C">
      <w:pPr>
        <w:jc w:val="both"/>
        <w:rPr>
          <w:sz w:val="28"/>
        </w:rPr>
      </w:pPr>
    </w:p>
    <w:p w14:paraId="01687FFB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О проведении капитального ремонта общего имущества в многоквартирных домах в 2023 году в соответствии с региональной программой капитального ремонта и предложениями регионального оператора        </w:t>
      </w:r>
    </w:p>
    <w:p w14:paraId="210261E7" w14:textId="77777777" w:rsidR="00300D0C" w:rsidRPr="00300D0C" w:rsidRDefault="00300D0C" w:rsidP="00300D0C">
      <w:pPr>
        <w:jc w:val="both"/>
        <w:rPr>
          <w:sz w:val="28"/>
        </w:rPr>
      </w:pPr>
    </w:p>
    <w:p w14:paraId="7372AAB7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В соответствии с частью 6 статьи 189 Жилищного кодекса Российской Федерации, пунктом 5 статьи 15 Закона Брянской области от 11.06.2013 № 40-3 «Об организации проведения капитального ремонта общего имущества в многоквартирных домах, расположенных на территории Брянской области», статьей 12 Устава муниципального образования «Новозыбковский городской округ Брянской области»,</w:t>
      </w:r>
    </w:p>
    <w:p w14:paraId="110C24FC" w14:textId="77777777" w:rsidR="00300D0C" w:rsidRPr="00300D0C" w:rsidRDefault="00300D0C" w:rsidP="00300D0C">
      <w:pPr>
        <w:jc w:val="both"/>
        <w:rPr>
          <w:sz w:val="28"/>
        </w:rPr>
      </w:pPr>
    </w:p>
    <w:p w14:paraId="19F38209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ПОСТАНОВЛЯЮ:</w:t>
      </w:r>
    </w:p>
    <w:p w14:paraId="2DD0465F" w14:textId="77777777" w:rsidR="00300D0C" w:rsidRPr="00300D0C" w:rsidRDefault="00300D0C" w:rsidP="00300D0C">
      <w:pPr>
        <w:jc w:val="both"/>
        <w:rPr>
          <w:sz w:val="28"/>
        </w:rPr>
      </w:pPr>
    </w:p>
    <w:p w14:paraId="2A287FB5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1.</w:t>
      </w:r>
      <w:r w:rsidRPr="00300D0C">
        <w:rPr>
          <w:sz w:val="28"/>
        </w:rPr>
        <w:tab/>
        <w:t>Принять решение о проведении капитального ремонта общего имущества многоквартирных домов в 2023 году в соответствии с региональной программой капитального ремонта и предложениями регионального оператора в многоквартирных домах, собственники помещений в которых, формирующие фонд капитального ремонта на счете регионального оператора, не приняли решение о проведении капитального ремонта общего имущества, согласно прилагаемому перечню.</w:t>
      </w:r>
    </w:p>
    <w:p w14:paraId="6EB80A62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2.</w:t>
      </w:r>
      <w:r w:rsidRPr="00300D0C">
        <w:rPr>
          <w:sz w:val="28"/>
        </w:rPr>
        <w:tab/>
        <w:t xml:space="preserve">Постановления Новозыбковской городской администрации от 03.08.2022 г. № 834 «О проведении капитального ремонта общего имущества в многоквартирных домах в 2023 году в соответствии с региональной программой капитального ремонта и предложениями регионального оператора» отменить.  </w:t>
      </w:r>
    </w:p>
    <w:p w14:paraId="25734452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3. Данное постановление направить в течение пяти дней с даты его принятия региональному   оператору и собственникам помещений в многоквартирных домах, в отношении которых принято соответствующее решение. </w:t>
      </w:r>
    </w:p>
    <w:p w14:paraId="5210B4DC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      4. Контроль за исполнением настоящего постановления возложить на        </w:t>
      </w:r>
    </w:p>
    <w:p w14:paraId="65F7492A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   врио первого заместителя городской администрации </w:t>
      </w:r>
      <w:proofErr w:type="spellStart"/>
      <w:r w:rsidRPr="00300D0C">
        <w:rPr>
          <w:sz w:val="28"/>
        </w:rPr>
        <w:t>Смолия</w:t>
      </w:r>
      <w:proofErr w:type="spellEnd"/>
      <w:r w:rsidRPr="00300D0C">
        <w:rPr>
          <w:sz w:val="28"/>
        </w:rPr>
        <w:t xml:space="preserve"> А.А. </w:t>
      </w:r>
    </w:p>
    <w:p w14:paraId="5ABECA04" w14:textId="77777777" w:rsidR="00300D0C" w:rsidRPr="00300D0C" w:rsidRDefault="00300D0C" w:rsidP="00300D0C">
      <w:pPr>
        <w:jc w:val="both"/>
        <w:rPr>
          <w:sz w:val="28"/>
        </w:rPr>
      </w:pPr>
    </w:p>
    <w:p w14:paraId="6458DBA9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Ио главы Новозыбковской </w:t>
      </w:r>
    </w:p>
    <w:p w14:paraId="3FEFC4ED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городской администрации                                                               В.М. </w:t>
      </w:r>
      <w:proofErr w:type="spellStart"/>
      <w:r w:rsidRPr="00300D0C">
        <w:rPr>
          <w:sz w:val="28"/>
        </w:rPr>
        <w:t>Деньгуб</w:t>
      </w:r>
      <w:proofErr w:type="spellEnd"/>
    </w:p>
    <w:p w14:paraId="6C628C77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                                            </w:t>
      </w:r>
    </w:p>
    <w:p w14:paraId="1BB39F4D" w14:textId="77777777" w:rsidR="00300D0C" w:rsidRPr="00300D0C" w:rsidRDefault="00300D0C" w:rsidP="00300D0C">
      <w:pPr>
        <w:jc w:val="both"/>
        <w:rPr>
          <w:sz w:val="28"/>
        </w:rPr>
      </w:pPr>
      <w:proofErr w:type="spellStart"/>
      <w:r w:rsidRPr="00300D0C">
        <w:rPr>
          <w:sz w:val="28"/>
        </w:rPr>
        <w:t>Ильчининов</w:t>
      </w:r>
      <w:proofErr w:type="spellEnd"/>
      <w:r w:rsidRPr="00300D0C">
        <w:rPr>
          <w:sz w:val="28"/>
        </w:rPr>
        <w:t xml:space="preserve"> А.В.</w:t>
      </w:r>
    </w:p>
    <w:p w14:paraId="54F3205E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5-69-29</w:t>
      </w:r>
    </w:p>
    <w:p w14:paraId="09DC3598" w14:textId="77777777" w:rsidR="00300D0C" w:rsidRDefault="00300D0C" w:rsidP="00300D0C">
      <w:pPr>
        <w:jc w:val="both"/>
        <w:rPr>
          <w:sz w:val="28"/>
        </w:rPr>
      </w:pPr>
    </w:p>
    <w:p w14:paraId="19830FC3" w14:textId="083CB2BF" w:rsidR="00300D0C" w:rsidRPr="00300D0C" w:rsidRDefault="00300D0C" w:rsidP="00300D0C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</w:t>
      </w:r>
      <w:r w:rsidRPr="00300D0C">
        <w:rPr>
          <w:sz w:val="28"/>
        </w:rPr>
        <w:t xml:space="preserve">Приложение к постановлению  </w:t>
      </w:r>
    </w:p>
    <w:p w14:paraId="540064C9" w14:textId="39382F8C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</w:t>
      </w:r>
      <w:r w:rsidRPr="00300D0C">
        <w:rPr>
          <w:sz w:val="28"/>
        </w:rPr>
        <w:t>Новозыбковской</w:t>
      </w:r>
      <w:r>
        <w:rPr>
          <w:sz w:val="28"/>
        </w:rPr>
        <w:t xml:space="preserve"> </w:t>
      </w:r>
      <w:r w:rsidRPr="00300D0C">
        <w:rPr>
          <w:sz w:val="28"/>
        </w:rPr>
        <w:t xml:space="preserve">городской </w:t>
      </w:r>
    </w:p>
    <w:p w14:paraId="2E274EA9" w14:textId="36331643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 xml:space="preserve">                                                                          администрации </w:t>
      </w:r>
    </w:p>
    <w:p w14:paraId="3501627E" w14:textId="77777777" w:rsidR="00300D0C" w:rsidRPr="00300D0C" w:rsidRDefault="00300D0C" w:rsidP="00300D0C">
      <w:pPr>
        <w:jc w:val="both"/>
        <w:rPr>
          <w:sz w:val="28"/>
        </w:rPr>
      </w:pPr>
    </w:p>
    <w:p w14:paraId="112C3EFD" w14:textId="77777777" w:rsidR="00300D0C" w:rsidRPr="00300D0C" w:rsidRDefault="00300D0C" w:rsidP="00300D0C">
      <w:pPr>
        <w:jc w:val="both"/>
        <w:rPr>
          <w:sz w:val="28"/>
        </w:rPr>
      </w:pPr>
    </w:p>
    <w:p w14:paraId="697920C3" w14:textId="77777777" w:rsidR="00300D0C" w:rsidRPr="00300D0C" w:rsidRDefault="00300D0C" w:rsidP="00300D0C">
      <w:pPr>
        <w:jc w:val="center"/>
        <w:rPr>
          <w:sz w:val="28"/>
        </w:rPr>
      </w:pPr>
      <w:r w:rsidRPr="00300D0C">
        <w:rPr>
          <w:sz w:val="28"/>
        </w:rPr>
        <w:t>ПЕРЕЧЕНЬ</w:t>
      </w:r>
    </w:p>
    <w:p w14:paraId="66EAC329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многоквартирных домов, в отношении которых принято решение о проведении капитального ремонта общего имущества многоквартирных домов в 2023 году в соответствии с региональной программой капитального ремонта и предложениями регионального оператора</w:t>
      </w:r>
    </w:p>
    <w:p w14:paraId="574DF26E" w14:textId="77777777" w:rsidR="00300D0C" w:rsidRPr="00300D0C" w:rsidRDefault="00300D0C" w:rsidP="00300D0C">
      <w:pPr>
        <w:jc w:val="both"/>
        <w:rPr>
          <w:sz w:val="28"/>
        </w:rPr>
      </w:pPr>
    </w:p>
    <w:p w14:paraId="645A4D6F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1.</w:t>
      </w:r>
      <w:r w:rsidRPr="00300D0C">
        <w:rPr>
          <w:sz w:val="28"/>
        </w:rPr>
        <w:tab/>
        <w:t xml:space="preserve">г. Новозыбков, ул. </w:t>
      </w:r>
      <w:proofErr w:type="spellStart"/>
      <w:r w:rsidRPr="00300D0C">
        <w:rPr>
          <w:sz w:val="28"/>
        </w:rPr>
        <w:t>Голодеда</w:t>
      </w:r>
      <w:proofErr w:type="spellEnd"/>
      <w:r w:rsidRPr="00300D0C">
        <w:rPr>
          <w:sz w:val="28"/>
        </w:rPr>
        <w:t xml:space="preserve">, д. 16 </w:t>
      </w:r>
    </w:p>
    <w:p w14:paraId="7759959B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2.</w:t>
      </w:r>
      <w:r w:rsidRPr="00300D0C">
        <w:rPr>
          <w:sz w:val="28"/>
        </w:rPr>
        <w:tab/>
        <w:t xml:space="preserve">г. Новозыбков, ул. </w:t>
      </w:r>
      <w:proofErr w:type="spellStart"/>
      <w:r w:rsidRPr="00300D0C">
        <w:rPr>
          <w:sz w:val="28"/>
        </w:rPr>
        <w:t>Голодеда</w:t>
      </w:r>
      <w:proofErr w:type="spellEnd"/>
      <w:r w:rsidRPr="00300D0C">
        <w:rPr>
          <w:sz w:val="28"/>
        </w:rPr>
        <w:t xml:space="preserve">, д. 18 </w:t>
      </w:r>
    </w:p>
    <w:p w14:paraId="42CD45EF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3.</w:t>
      </w:r>
      <w:r w:rsidRPr="00300D0C">
        <w:rPr>
          <w:sz w:val="28"/>
        </w:rPr>
        <w:tab/>
        <w:t>г. Новозыбков, ул. Интернациональная, д. 72</w:t>
      </w:r>
    </w:p>
    <w:p w14:paraId="5800A795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4.</w:t>
      </w:r>
      <w:r w:rsidRPr="00300D0C">
        <w:rPr>
          <w:sz w:val="28"/>
        </w:rPr>
        <w:tab/>
        <w:t>г. Новозыбков, ул. Интернациональная, д. 74А</w:t>
      </w:r>
    </w:p>
    <w:p w14:paraId="2C29DD17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5.</w:t>
      </w:r>
      <w:r w:rsidRPr="00300D0C">
        <w:rPr>
          <w:sz w:val="28"/>
        </w:rPr>
        <w:tab/>
        <w:t>г. Новозыбков, ул. Карла Маркса, д. 3</w:t>
      </w:r>
    </w:p>
    <w:p w14:paraId="5D138CA7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6.</w:t>
      </w:r>
      <w:r w:rsidRPr="00300D0C">
        <w:rPr>
          <w:sz w:val="28"/>
        </w:rPr>
        <w:tab/>
        <w:t>г. Новозыбков, ул. Карла Маркса, д. 7</w:t>
      </w:r>
    </w:p>
    <w:p w14:paraId="5207BF94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7.</w:t>
      </w:r>
      <w:r w:rsidRPr="00300D0C">
        <w:rPr>
          <w:sz w:val="28"/>
        </w:rPr>
        <w:tab/>
        <w:t>г. Новозыбков, ул. Карла Маркса, д. 11</w:t>
      </w:r>
    </w:p>
    <w:p w14:paraId="0E4D7399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8.</w:t>
      </w:r>
      <w:r w:rsidRPr="00300D0C">
        <w:rPr>
          <w:sz w:val="28"/>
        </w:rPr>
        <w:tab/>
        <w:t>г. Новозыбков, ул. Карла Маркса, д. 2</w:t>
      </w:r>
    </w:p>
    <w:p w14:paraId="4C587E76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9.</w:t>
      </w:r>
      <w:r w:rsidRPr="00300D0C">
        <w:rPr>
          <w:sz w:val="28"/>
        </w:rPr>
        <w:tab/>
        <w:t>г. Новозыбков, ул. Коммунистическая, д. 67</w:t>
      </w:r>
    </w:p>
    <w:p w14:paraId="79F85273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10.</w:t>
      </w:r>
      <w:r w:rsidRPr="00300D0C">
        <w:rPr>
          <w:sz w:val="28"/>
        </w:rPr>
        <w:tab/>
        <w:t>г. Новозыбков, ул. Литейная, д. 40Б</w:t>
      </w:r>
    </w:p>
    <w:p w14:paraId="468000F6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11.</w:t>
      </w:r>
      <w:r w:rsidRPr="00300D0C">
        <w:rPr>
          <w:sz w:val="28"/>
        </w:rPr>
        <w:tab/>
        <w:t>г. Новозыбков, ул. Литейная, д. 40В</w:t>
      </w:r>
    </w:p>
    <w:p w14:paraId="37B1A885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12.</w:t>
      </w:r>
      <w:r w:rsidRPr="00300D0C">
        <w:rPr>
          <w:sz w:val="28"/>
        </w:rPr>
        <w:tab/>
        <w:t>г. Новозыбков, ул. Литейная, д. 40Г</w:t>
      </w:r>
    </w:p>
    <w:p w14:paraId="359AD746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13.</w:t>
      </w:r>
      <w:r w:rsidRPr="00300D0C">
        <w:rPr>
          <w:sz w:val="28"/>
        </w:rPr>
        <w:tab/>
        <w:t>г. Новозыбков, ул. Литейная, д. 40Д</w:t>
      </w:r>
    </w:p>
    <w:p w14:paraId="104173EC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14.</w:t>
      </w:r>
      <w:r w:rsidRPr="00300D0C">
        <w:rPr>
          <w:sz w:val="28"/>
        </w:rPr>
        <w:tab/>
        <w:t>г. Новозыбков, ул. Ломоносова, д. 11</w:t>
      </w:r>
    </w:p>
    <w:p w14:paraId="3A08CFE5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15.</w:t>
      </w:r>
      <w:r w:rsidRPr="00300D0C">
        <w:rPr>
          <w:sz w:val="28"/>
        </w:rPr>
        <w:tab/>
        <w:t>г. Новозыбков, ул. Ломоносова, д. 16А</w:t>
      </w:r>
    </w:p>
    <w:p w14:paraId="7F1C4FA4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16.</w:t>
      </w:r>
      <w:r w:rsidRPr="00300D0C">
        <w:rPr>
          <w:sz w:val="28"/>
        </w:rPr>
        <w:tab/>
        <w:t>г. Новозыбков, ул. Ломоносова, д. 19А</w:t>
      </w:r>
    </w:p>
    <w:p w14:paraId="7C284368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17.</w:t>
      </w:r>
      <w:r w:rsidRPr="00300D0C">
        <w:rPr>
          <w:sz w:val="28"/>
        </w:rPr>
        <w:tab/>
        <w:t>г. Новозыбков, ул. Ломоносова, д. 20</w:t>
      </w:r>
    </w:p>
    <w:p w14:paraId="2FAEDE4D" w14:textId="77777777" w:rsidR="00300D0C" w:rsidRPr="00300D0C" w:rsidRDefault="00300D0C" w:rsidP="00300D0C">
      <w:pPr>
        <w:jc w:val="both"/>
        <w:rPr>
          <w:sz w:val="28"/>
        </w:rPr>
      </w:pPr>
      <w:r w:rsidRPr="00300D0C">
        <w:rPr>
          <w:sz w:val="28"/>
        </w:rPr>
        <w:t>18.</w:t>
      </w:r>
      <w:r w:rsidRPr="00300D0C">
        <w:rPr>
          <w:sz w:val="28"/>
        </w:rPr>
        <w:tab/>
        <w:t>г. Новозыбков, ул. Наримановская, д. 1</w:t>
      </w:r>
    </w:p>
    <w:p w14:paraId="56FBB69C" w14:textId="44C295CB" w:rsidR="003B4FC2" w:rsidRDefault="00300D0C" w:rsidP="00300D0C">
      <w:pPr>
        <w:jc w:val="both"/>
        <w:rPr>
          <w:sz w:val="28"/>
        </w:rPr>
      </w:pPr>
      <w:r w:rsidRPr="00300D0C">
        <w:rPr>
          <w:sz w:val="28"/>
        </w:rPr>
        <w:t>19.</w:t>
      </w:r>
      <w:r w:rsidRPr="00300D0C">
        <w:rPr>
          <w:sz w:val="28"/>
        </w:rPr>
        <w:tab/>
        <w:t>г. Новозыбков, ул. Чапаева, д. 27</w:t>
      </w:r>
    </w:p>
    <w:p w14:paraId="68584771" w14:textId="1DB9B948" w:rsidR="003B4FC2" w:rsidRDefault="003B4FC2" w:rsidP="003B4FC2">
      <w:pPr>
        <w:jc w:val="both"/>
        <w:rPr>
          <w:sz w:val="32"/>
          <w:szCs w:val="28"/>
        </w:rPr>
      </w:pPr>
      <w:r>
        <w:rPr>
          <w:sz w:val="28"/>
        </w:rPr>
        <w:t xml:space="preserve">20.    </w:t>
      </w:r>
      <w:r w:rsidRPr="003B4FC2">
        <w:rPr>
          <w:sz w:val="32"/>
          <w:szCs w:val="28"/>
        </w:rPr>
        <w:t xml:space="preserve"> </w:t>
      </w:r>
      <w:r w:rsidRPr="0057358C">
        <w:rPr>
          <w:sz w:val="32"/>
          <w:szCs w:val="28"/>
        </w:rPr>
        <w:t>г. Новозыбков</w:t>
      </w:r>
      <w:r>
        <w:rPr>
          <w:sz w:val="32"/>
          <w:szCs w:val="28"/>
        </w:rPr>
        <w:t>,</w:t>
      </w:r>
      <w:r w:rsidRPr="0057358C">
        <w:rPr>
          <w:sz w:val="32"/>
          <w:szCs w:val="28"/>
        </w:rPr>
        <w:t xml:space="preserve"> </w:t>
      </w:r>
      <w:r>
        <w:rPr>
          <w:sz w:val="32"/>
          <w:szCs w:val="28"/>
        </w:rPr>
        <w:t>ул. Ломоносова</w:t>
      </w:r>
      <w:r w:rsidRPr="0057358C">
        <w:rPr>
          <w:sz w:val="32"/>
          <w:szCs w:val="28"/>
        </w:rPr>
        <w:t xml:space="preserve">, д. </w:t>
      </w:r>
      <w:r>
        <w:rPr>
          <w:sz w:val="32"/>
          <w:szCs w:val="28"/>
        </w:rPr>
        <w:t>2</w:t>
      </w:r>
      <w:r>
        <w:rPr>
          <w:sz w:val="32"/>
          <w:szCs w:val="28"/>
        </w:rPr>
        <w:t>1</w:t>
      </w:r>
    </w:p>
    <w:p w14:paraId="62273C51" w14:textId="57A70BF0" w:rsidR="003B4FC2" w:rsidRPr="003B4FC2" w:rsidRDefault="003B4FC2" w:rsidP="003B4FC2">
      <w:pPr>
        <w:jc w:val="both"/>
        <w:rPr>
          <w:sz w:val="28"/>
        </w:rPr>
      </w:pPr>
      <w:r>
        <w:rPr>
          <w:sz w:val="32"/>
          <w:szCs w:val="28"/>
        </w:rPr>
        <w:t xml:space="preserve">21.    </w:t>
      </w:r>
      <w:r w:rsidRPr="0057358C">
        <w:rPr>
          <w:sz w:val="32"/>
          <w:szCs w:val="28"/>
        </w:rPr>
        <w:t>г. Новозыбков</w:t>
      </w:r>
      <w:r>
        <w:rPr>
          <w:sz w:val="32"/>
          <w:szCs w:val="28"/>
        </w:rPr>
        <w:t>,</w:t>
      </w:r>
      <w:r w:rsidRPr="0057358C">
        <w:rPr>
          <w:sz w:val="32"/>
          <w:szCs w:val="28"/>
        </w:rPr>
        <w:t xml:space="preserve"> </w:t>
      </w:r>
      <w:r>
        <w:rPr>
          <w:sz w:val="32"/>
          <w:szCs w:val="28"/>
        </w:rPr>
        <w:t>ул. Ленина</w:t>
      </w:r>
      <w:r w:rsidRPr="0057358C">
        <w:rPr>
          <w:sz w:val="32"/>
          <w:szCs w:val="28"/>
        </w:rPr>
        <w:t xml:space="preserve">, д. </w:t>
      </w:r>
      <w:r>
        <w:rPr>
          <w:sz w:val="32"/>
          <w:szCs w:val="28"/>
        </w:rPr>
        <w:t>80</w:t>
      </w:r>
    </w:p>
    <w:p w14:paraId="0D179ECC" w14:textId="1641D542" w:rsidR="003B4FC2" w:rsidRPr="00300D0C" w:rsidRDefault="003B4FC2" w:rsidP="00300D0C">
      <w:pPr>
        <w:jc w:val="both"/>
        <w:rPr>
          <w:sz w:val="28"/>
        </w:rPr>
      </w:pPr>
    </w:p>
    <w:p w14:paraId="39407809" w14:textId="77777777" w:rsidR="00300D0C" w:rsidRPr="00300D0C" w:rsidRDefault="00300D0C" w:rsidP="00300D0C">
      <w:pPr>
        <w:jc w:val="both"/>
        <w:rPr>
          <w:sz w:val="28"/>
        </w:rPr>
      </w:pPr>
    </w:p>
    <w:p w14:paraId="34A53DCC" w14:textId="414BCF36" w:rsidR="003B4FC2" w:rsidRPr="003B4FC2" w:rsidRDefault="003B4FC2" w:rsidP="003B4FC2">
      <w:pPr>
        <w:tabs>
          <w:tab w:val="left" w:pos="1725"/>
        </w:tabs>
      </w:pPr>
    </w:p>
    <w:sectPr w:rsidR="003B4FC2" w:rsidRPr="003B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E04F0"/>
    <w:multiLevelType w:val="hybridMultilevel"/>
    <w:tmpl w:val="A97C7262"/>
    <w:lvl w:ilvl="0" w:tplc="F290128A">
      <w:start w:val="1"/>
      <w:numFmt w:val="decimal"/>
      <w:lvlText w:val="%1."/>
      <w:lvlJc w:val="left"/>
      <w:pPr>
        <w:ind w:left="24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66" w:hanging="180"/>
      </w:pPr>
      <w:rPr>
        <w:rFonts w:cs="Times New Roman"/>
      </w:rPr>
    </w:lvl>
  </w:abstractNum>
  <w:abstractNum w:abstractNumId="1" w15:restartNumberingAfterBreak="0">
    <w:nsid w:val="2E6511B2"/>
    <w:multiLevelType w:val="hybridMultilevel"/>
    <w:tmpl w:val="1E3AF2FE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C"/>
    <w:rsid w:val="000F0C1E"/>
    <w:rsid w:val="0013479C"/>
    <w:rsid w:val="00300D0C"/>
    <w:rsid w:val="003B4FC2"/>
    <w:rsid w:val="00F1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E6D"/>
  <w15:chartTrackingRefBased/>
  <w15:docId w15:val="{457F82F2-C970-432E-B01E-118699E4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2022-10-11T06:19:00Z</dcterms:created>
  <dcterms:modified xsi:type="dcterms:W3CDTF">2022-10-12T05:13:00Z</dcterms:modified>
</cp:coreProperties>
</file>