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564" w:rsidRDefault="006C4564" w:rsidP="006C4564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ТЕРРИТОРИАЛЬНАЯ ИЗБИРАТЕЛЬНАЯ КОМИССИЯ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Г. НОВОЗЫБКОВА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</w:p>
    <w:tbl>
      <w:tblPr>
        <w:tblW w:w="0" w:type="auto"/>
        <w:tblBorders>
          <w:top w:val="thickThinSmallGap" w:sz="24" w:space="0" w:color="auto"/>
        </w:tblBorders>
        <w:tblLayout w:type="fixed"/>
        <w:tblLook w:val="04A0"/>
      </w:tblPr>
      <w:tblGrid>
        <w:gridCol w:w="5070"/>
        <w:gridCol w:w="5010"/>
      </w:tblGrid>
      <w:tr w:rsidR="006C4564" w:rsidTr="00011DC0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6C4564" w:rsidRDefault="006C4564" w:rsidP="00011DC0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6C4564" w:rsidRPr="00023165" w:rsidTr="00011DC0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4564" w:rsidRPr="00023165" w:rsidRDefault="00BB55D9" w:rsidP="006D7052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bCs/>
                <w:kern w:val="2"/>
                <w:sz w:val="24"/>
                <w:szCs w:val="24"/>
                <w:lang w:eastAsia="ru-RU"/>
              </w:rPr>
              <w:t>2</w:t>
            </w:r>
            <w:r w:rsidR="006D7052">
              <w:rPr>
                <w:bCs/>
                <w:kern w:val="2"/>
                <w:sz w:val="24"/>
                <w:szCs w:val="24"/>
                <w:lang w:eastAsia="ru-RU"/>
              </w:rPr>
              <w:t>3</w:t>
            </w:r>
            <w:r w:rsidR="000D6412" w:rsidRPr="00023165">
              <w:rPr>
                <w:bCs/>
                <w:kern w:val="2"/>
                <w:sz w:val="24"/>
                <w:szCs w:val="24"/>
                <w:lang w:eastAsia="ru-RU"/>
              </w:rPr>
              <w:t xml:space="preserve"> июл</w:t>
            </w:r>
            <w:r w:rsidR="006C4564" w:rsidRPr="00023165">
              <w:rPr>
                <w:bCs/>
                <w:kern w:val="2"/>
                <w:sz w:val="24"/>
                <w:szCs w:val="24"/>
                <w:lang w:eastAsia="ru-RU"/>
              </w:rPr>
              <w:t>я 2024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4564" w:rsidRPr="00023165" w:rsidRDefault="006C4564" w:rsidP="00BB55D9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023165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</w:t>
            </w:r>
            <w:r w:rsidRPr="00BB55D9">
              <w:rPr>
                <w:bCs/>
                <w:kern w:val="2"/>
                <w:sz w:val="24"/>
                <w:szCs w:val="24"/>
                <w:lang w:eastAsia="ru-RU"/>
              </w:rPr>
              <w:t>№ </w:t>
            </w:r>
            <w:r w:rsidR="006D7052">
              <w:rPr>
                <w:bCs/>
                <w:kern w:val="2"/>
                <w:sz w:val="24"/>
                <w:szCs w:val="24"/>
                <w:lang w:eastAsia="ru-RU"/>
              </w:rPr>
              <w:t>9</w:t>
            </w:r>
            <w:r w:rsidRPr="00023165">
              <w:rPr>
                <w:bCs/>
                <w:kern w:val="2"/>
                <w:sz w:val="24"/>
                <w:szCs w:val="24"/>
                <w:lang w:eastAsia="ru-RU"/>
              </w:rPr>
              <w:t>/</w:t>
            </w:r>
            <w:r w:rsidR="000D6412" w:rsidRPr="00023165">
              <w:rPr>
                <w:bCs/>
                <w:kern w:val="2"/>
                <w:sz w:val="24"/>
                <w:szCs w:val="24"/>
                <w:lang w:eastAsia="ru-RU"/>
              </w:rPr>
              <w:t>1</w:t>
            </w:r>
          </w:p>
        </w:tc>
      </w:tr>
    </w:tbl>
    <w:p w:rsidR="00261981" w:rsidRDefault="006C4564" w:rsidP="009856BF">
      <w:pPr>
        <w:jc w:val="center"/>
        <w:rPr>
          <w:kern w:val="2"/>
          <w:sz w:val="24"/>
          <w:szCs w:val="24"/>
          <w:lang w:eastAsia="ru-RU"/>
        </w:rPr>
      </w:pPr>
      <w:r w:rsidRPr="00023165">
        <w:rPr>
          <w:kern w:val="2"/>
          <w:sz w:val="24"/>
          <w:szCs w:val="24"/>
          <w:lang w:eastAsia="ru-RU"/>
        </w:rPr>
        <w:t>г. Новозыбков</w:t>
      </w:r>
    </w:p>
    <w:p w:rsidR="009856BF" w:rsidRDefault="009856BF" w:rsidP="009856BF">
      <w:pPr>
        <w:jc w:val="center"/>
        <w:rPr>
          <w:kern w:val="2"/>
          <w:sz w:val="24"/>
          <w:szCs w:val="24"/>
          <w:lang w:eastAsia="ru-RU"/>
        </w:rPr>
      </w:pPr>
    </w:p>
    <w:p w:rsidR="009856BF" w:rsidRPr="009856BF" w:rsidRDefault="009856BF" w:rsidP="009856BF">
      <w:pPr>
        <w:jc w:val="center"/>
        <w:rPr>
          <w:kern w:val="2"/>
          <w:sz w:val="24"/>
          <w:szCs w:val="24"/>
          <w:lang w:eastAsia="ru-RU"/>
        </w:rPr>
      </w:pPr>
    </w:p>
    <w:p w:rsidR="006D7052" w:rsidRPr="006D7052" w:rsidRDefault="006D7052" w:rsidP="006D7052">
      <w:pPr>
        <w:spacing w:line="276" w:lineRule="auto"/>
        <w:ind w:firstLine="708"/>
        <w:jc w:val="center"/>
        <w:rPr>
          <w:b/>
          <w:sz w:val="24"/>
          <w:szCs w:val="24"/>
        </w:rPr>
      </w:pPr>
      <w:r w:rsidRPr="006D7052">
        <w:rPr>
          <w:b/>
          <w:sz w:val="24"/>
          <w:szCs w:val="24"/>
        </w:rPr>
        <w:t>О регистрации единого списка кандидатов в депутаты</w:t>
      </w:r>
    </w:p>
    <w:p w:rsidR="006D7052" w:rsidRPr="006D7052" w:rsidRDefault="006D7052" w:rsidP="006D7052">
      <w:pPr>
        <w:shd w:val="clear" w:color="auto" w:fill="FFFFFF"/>
        <w:ind w:right="34"/>
        <w:jc w:val="center"/>
        <w:rPr>
          <w:b/>
          <w:sz w:val="24"/>
          <w:szCs w:val="24"/>
        </w:rPr>
      </w:pPr>
      <w:r w:rsidRPr="006D7052">
        <w:rPr>
          <w:b/>
          <w:sz w:val="24"/>
          <w:szCs w:val="24"/>
        </w:rPr>
        <w:t>Новозыбковского городского Совета народных депутатов седьмого созыва,</w:t>
      </w:r>
    </w:p>
    <w:p w:rsidR="006D7052" w:rsidRPr="006D7052" w:rsidRDefault="006D7052" w:rsidP="006D7052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052">
        <w:rPr>
          <w:rFonts w:ascii="Times New Roman" w:hAnsi="Times New Roman" w:cs="Times New Roman"/>
          <w:b/>
          <w:sz w:val="24"/>
          <w:szCs w:val="24"/>
        </w:rPr>
        <w:t>выдвинутого избирательным объединением «Региональное отделение Социалистической политической партии «СПРАВЕДЛИВАЯ РОССИЯ – ПАТРИОТЫ – ЗА ПРАВДУ» в Брянской области»</w:t>
      </w:r>
    </w:p>
    <w:p w:rsidR="006D7052" w:rsidRDefault="006D7052" w:rsidP="006D7052">
      <w:pPr>
        <w:spacing w:line="276" w:lineRule="auto"/>
        <w:jc w:val="center"/>
        <w:rPr>
          <w:b/>
          <w:sz w:val="24"/>
          <w:szCs w:val="24"/>
        </w:rPr>
      </w:pPr>
      <w:r w:rsidRPr="006D7052">
        <w:rPr>
          <w:b/>
          <w:sz w:val="24"/>
          <w:szCs w:val="24"/>
        </w:rPr>
        <w:t>по единому муниципальному  избирательному округу</w:t>
      </w:r>
    </w:p>
    <w:p w:rsidR="009856BF" w:rsidRPr="006D7052" w:rsidRDefault="009856BF" w:rsidP="006D7052">
      <w:pPr>
        <w:spacing w:line="276" w:lineRule="auto"/>
        <w:jc w:val="center"/>
        <w:rPr>
          <w:b/>
          <w:sz w:val="24"/>
          <w:szCs w:val="24"/>
        </w:rPr>
      </w:pPr>
    </w:p>
    <w:p w:rsidR="006D7052" w:rsidRDefault="006D7052" w:rsidP="009856BF">
      <w:pPr>
        <w:spacing w:line="276" w:lineRule="auto"/>
        <w:rPr>
          <w:b/>
          <w:sz w:val="24"/>
          <w:szCs w:val="24"/>
        </w:rPr>
      </w:pPr>
    </w:p>
    <w:p w:rsidR="006D7052" w:rsidRPr="006D7052" w:rsidRDefault="006D7052" w:rsidP="006D705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7052">
        <w:rPr>
          <w:rFonts w:ascii="Times New Roman" w:hAnsi="Times New Roman" w:cs="Times New Roman"/>
          <w:color w:val="000000"/>
          <w:sz w:val="24"/>
          <w:szCs w:val="24"/>
        </w:rPr>
        <w:t xml:space="preserve">Проверив соблюдение избирательным объединением </w:t>
      </w:r>
      <w:r w:rsidRPr="006D7052">
        <w:rPr>
          <w:rFonts w:ascii="Times New Roman" w:hAnsi="Times New Roman" w:cs="Times New Roman"/>
          <w:sz w:val="24"/>
          <w:szCs w:val="24"/>
        </w:rPr>
        <w:t xml:space="preserve">«Региональное отделение Социалистической политической партии «СПРАВЕДЛИВАЯ РОССИЯ – ПАТРИОТЫ – ЗА ПРАВДУ» в Брянской области» </w:t>
      </w:r>
      <w:r w:rsidRPr="006D7052">
        <w:rPr>
          <w:rFonts w:ascii="Times New Roman" w:hAnsi="Times New Roman" w:cs="Times New Roman"/>
          <w:color w:val="000000"/>
          <w:sz w:val="24"/>
          <w:szCs w:val="24"/>
        </w:rPr>
        <w:t>требований</w:t>
      </w:r>
      <w:r w:rsidRPr="006D70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при выдвижении единого списка кандидатов по единому муниципальному избирательному округу, </w:t>
      </w:r>
      <w:r w:rsidRPr="006D7052">
        <w:rPr>
          <w:rFonts w:ascii="Times New Roman" w:hAnsi="Times New Roman" w:cs="Times New Roman"/>
          <w:sz w:val="24"/>
          <w:szCs w:val="24"/>
        </w:rPr>
        <w:t>территориальная избирательная комиссия г. Новозыбкова установила следующее.</w:t>
      </w:r>
    </w:p>
    <w:p w:rsidR="006D7052" w:rsidRPr="006D7052" w:rsidRDefault="006D7052" w:rsidP="006D705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6D70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Порядок выдвижения единого списка кандидатов в депутаты </w:t>
      </w:r>
      <w:r w:rsidRPr="006D7052">
        <w:rPr>
          <w:rFonts w:ascii="Times New Roman" w:hAnsi="Times New Roman" w:cs="Times New Roman"/>
          <w:sz w:val="24"/>
          <w:szCs w:val="24"/>
        </w:rPr>
        <w:t xml:space="preserve">Новозыбковского городского Совета народных депутатов седьмого созыва, </w:t>
      </w:r>
      <w:r w:rsidRPr="006D70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 единому муниципальному избирательному округу, выдвинутого избирательным объединением </w:t>
      </w:r>
      <w:r w:rsidRPr="006D7052">
        <w:rPr>
          <w:rFonts w:ascii="Times New Roman" w:hAnsi="Times New Roman" w:cs="Times New Roman"/>
          <w:sz w:val="24"/>
          <w:szCs w:val="24"/>
        </w:rPr>
        <w:t xml:space="preserve">«Региональное отделение Социалистической политической партии «СПРАВЕДЛИВАЯ РОССИЯ – ПАТРИОТЫ – ЗА ПРАВДУ» в Брянской области», </w:t>
      </w:r>
      <w:r w:rsidRPr="006D70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заверенного в количестве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13</w:t>
      </w:r>
      <w:r w:rsidRPr="006D70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человек решением территориальной избирательной комиссии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г. Новозыбкова </w:t>
      </w:r>
      <w:r w:rsidRPr="006D70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от 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11.07.</w:t>
      </w:r>
      <w:r w:rsidRPr="006D7052">
        <w:rPr>
          <w:rFonts w:ascii="Times New Roman" w:hAnsi="Times New Roman" w:cs="Times New Roman"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24</w:t>
      </w:r>
      <w:r w:rsidRPr="006D70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№ 6/1</w:t>
      </w:r>
      <w:r w:rsidRPr="006D70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и документы, представленные для регистрации единого списка кандидатов по единому муниципальному избирательному округу, соответствуют требованиям статей 17, 18, 20, 20.1, 22, 24  </w:t>
      </w:r>
      <w:r w:rsidRPr="006D7052">
        <w:rPr>
          <w:rFonts w:ascii="Times New Roman" w:hAnsi="Times New Roman" w:cs="Times New Roman"/>
          <w:sz w:val="24"/>
          <w:szCs w:val="24"/>
        </w:rPr>
        <w:t xml:space="preserve">Закона Брянской области от 26.06.2008 N 54-З «О выборах депутатов представительных органов муниципальных образований в Брянской области».  </w:t>
      </w:r>
    </w:p>
    <w:p w:rsidR="006D7052" w:rsidRDefault="006D7052" w:rsidP="006D7052">
      <w:pPr>
        <w:pStyle w:val="21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На основании статьи 25 Закона Брянской области </w:t>
      </w:r>
      <w:r w:rsidRPr="00A96F5B">
        <w:rPr>
          <w:sz w:val="24"/>
          <w:szCs w:val="24"/>
        </w:rPr>
        <w:t>«О выборах депутатов представительных органов муниципальных образований в Брянской области»</w:t>
      </w:r>
    </w:p>
    <w:p w:rsidR="006D7052" w:rsidRDefault="006D7052" w:rsidP="009856BF">
      <w:pPr>
        <w:pStyle w:val="21"/>
        <w:ind w:firstLine="0"/>
        <w:rPr>
          <w:sz w:val="24"/>
          <w:szCs w:val="24"/>
        </w:rPr>
      </w:pPr>
      <w:r>
        <w:rPr>
          <w:sz w:val="24"/>
          <w:szCs w:val="24"/>
        </w:rPr>
        <w:t>т</w:t>
      </w:r>
      <w:r w:rsidRPr="00703B55">
        <w:rPr>
          <w:sz w:val="24"/>
          <w:szCs w:val="24"/>
        </w:rPr>
        <w:t xml:space="preserve">ерриториальная избирательная комиссия </w:t>
      </w:r>
      <w:r>
        <w:rPr>
          <w:sz w:val="24"/>
          <w:szCs w:val="24"/>
        </w:rPr>
        <w:t>г. Новозыбкова</w:t>
      </w:r>
      <w:r w:rsidRPr="00703B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9856BF" w:rsidRDefault="009856BF" w:rsidP="009856BF">
      <w:pPr>
        <w:pStyle w:val="21"/>
        <w:ind w:firstLine="0"/>
        <w:rPr>
          <w:sz w:val="24"/>
          <w:szCs w:val="24"/>
        </w:rPr>
      </w:pPr>
    </w:p>
    <w:p w:rsidR="009856BF" w:rsidRPr="001502B5" w:rsidRDefault="009856BF" w:rsidP="009856BF">
      <w:pPr>
        <w:pStyle w:val="21"/>
        <w:ind w:firstLine="0"/>
        <w:rPr>
          <w:sz w:val="24"/>
          <w:szCs w:val="24"/>
        </w:rPr>
      </w:pPr>
    </w:p>
    <w:p w:rsidR="006D7052" w:rsidRDefault="006D7052" w:rsidP="009856BF">
      <w:pPr>
        <w:ind w:left="283"/>
        <w:jc w:val="center"/>
        <w:rPr>
          <w:b/>
          <w:bCs/>
          <w:spacing w:val="-4"/>
          <w:sz w:val="24"/>
          <w:szCs w:val="24"/>
          <w:lang w:eastAsia="ru-RU"/>
        </w:rPr>
      </w:pPr>
      <w:r w:rsidRPr="009856BF">
        <w:rPr>
          <w:b/>
          <w:bCs/>
          <w:spacing w:val="-4"/>
          <w:sz w:val="24"/>
          <w:szCs w:val="24"/>
          <w:lang w:eastAsia="ru-RU"/>
        </w:rPr>
        <w:t>РЕШИЛА:</w:t>
      </w:r>
    </w:p>
    <w:p w:rsidR="009856BF" w:rsidRPr="009856BF" w:rsidRDefault="009856BF" w:rsidP="009856BF">
      <w:pPr>
        <w:ind w:left="283"/>
        <w:jc w:val="center"/>
        <w:rPr>
          <w:b/>
          <w:bCs/>
          <w:spacing w:val="-4"/>
          <w:sz w:val="24"/>
          <w:szCs w:val="24"/>
          <w:lang w:eastAsia="ru-RU"/>
        </w:rPr>
      </w:pPr>
    </w:p>
    <w:p w:rsidR="006D7052" w:rsidRPr="009856BF" w:rsidRDefault="006D7052" w:rsidP="009856BF">
      <w:pPr>
        <w:pStyle w:val="ConsPlusNonformat"/>
        <w:widowControl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9856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1. Зарегистрировать единый список кандидатов в депутаты Новозыбковского городского Совета народных депутатов седьмого </w:t>
      </w:r>
      <w:r w:rsidRPr="009856BF">
        <w:rPr>
          <w:rFonts w:ascii="Times New Roman" w:hAnsi="Times New Roman" w:cs="Times New Roman"/>
          <w:sz w:val="24"/>
          <w:szCs w:val="24"/>
        </w:rPr>
        <w:t>созыва,</w:t>
      </w:r>
      <w:r w:rsidRPr="009856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 единому муниципальному избирательному округу, выдвинутый избирательным объединением  </w:t>
      </w:r>
      <w:r w:rsidRPr="009856BF">
        <w:rPr>
          <w:rFonts w:ascii="Times New Roman" w:hAnsi="Times New Roman" w:cs="Times New Roman"/>
          <w:sz w:val="24"/>
          <w:szCs w:val="24"/>
        </w:rPr>
        <w:t>«Региональное отделение Социалистической политической партии «СПРАВЕДЛИВАЯ РОССИЯ – ПАТРИОТЫ – ЗА ПРАВДУ» в Брянской области»</w:t>
      </w:r>
      <w:r w:rsidR="009856BF" w:rsidRPr="009856BF">
        <w:rPr>
          <w:rFonts w:ascii="Times New Roman" w:hAnsi="Times New Roman" w:cs="Times New Roman"/>
          <w:sz w:val="24"/>
          <w:szCs w:val="24"/>
        </w:rPr>
        <w:t xml:space="preserve"> </w:t>
      </w:r>
      <w:r w:rsidRPr="009856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количестве </w:t>
      </w:r>
      <w:r w:rsidR="009856BF">
        <w:rPr>
          <w:rFonts w:ascii="Times New Roman" w:hAnsi="Times New Roman" w:cs="Times New Roman"/>
          <w:bCs/>
          <w:color w:val="000000"/>
          <w:sz w:val="24"/>
          <w:szCs w:val="24"/>
        </w:rPr>
        <w:t>13</w:t>
      </w:r>
      <w:r w:rsidRPr="009856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</w:t>
      </w:r>
      <w:r w:rsidR="009856BF">
        <w:rPr>
          <w:rFonts w:ascii="Times New Roman" w:hAnsi="Times New Roman" w:cs="Times New Roman"/>
          <w:bCs/>
          <w:color w:val="000000"/>
          <w:sz w:val="24"/>
          <w:szCs w:val="24"/>
        </w:rPr>
        <w:t>Тринадцать</w:t>
      </w:r>
      <w:r w:rsidRPr="009856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 человек  </w:t>
      </w:r>
      <w:r w:rsidR="009856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23.07.2024 </w:t>
      </w:r>
      <w:r w:rsidRPr="009856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года в </w:t>
      </w:r>
      <w:r w:rsidR="009856BF">
        <w:rPr>
          <w:rFonts w:ascii="Times New Roman" w:hAnsi="Times New Roman" w:cs="Times New Roman"/>
          <w:bCs/>
          <w:color w:val="000000"/>
          <w:sz w:val="24"/>
          <w:szCs w:val="24"/>
        </w:rPr>
        <w:t>14</w:t>
      </w:r>
      <w:r w:rsidRPr="009856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часов </w:t>
      </w:r>
      <w:r w:rsidR="009856BF">
        <w:rPr>
          <w:rFonts w:ascii="Times New Roman" w:hAnsi="Times New Roman" w:cs="Times New Roman"/>
          <w:bCs/>
          <w:color w:val="000000"/>
          <w:sz w:val="24"/>
          <w:szCs w:val="24"/>
        </w:rPr>
        <w:t>10</w:t>
      </w:r>
      <w:r w:rsidRPr="009856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минут </w:t>
      </w:r>
      <w:r w:rsidR="009856BF" w:rsidRPr="009856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856BF">
        <w:rPr>
          <w:rFonts w:ascii="Times New Roman" w:hAnsi="Times New Roman" w:cs="Times New Roman"/>
          <w:bCs/>
          <w:color w:val="000000"/>
          <w:sz w:val="24"/>
          <w:szCs w:val="24"/>
        </w:rPr>
        <w:t>(прилагается).</w:t>
      </w:r>
    </w:p>
    <w:p w:rsidR="006D7052" w:rsidRPr="009856BF" w:rsidRDefault="009856BF" w:rsidP="009856BF">
      <w:pPr>
        <w:tabs>
          <w:tab w:val="left" w:pos="851"/>
        </w:tabs>
        <w:spacing w:line="216" w:lineRule="auto"/>
        <w:rPr>
          <w:bCs/>
          <w:spacing w:val="-4"/>
          <w:sz w:val="24"/>
          <w:szCs w:val="24"/>
          <w:lang w:eastAsia="ru-RU"/>
        </w:rPr>
      </w:pPr>
      <w:r>
        <w:rPr>
          <w:bCs/>
          <w:spacing w:val="-4"/>
          <w:sz w:val="24"/>
          <w:szCs w:val="24"/>
          <w:lang w:eastAsia="ru-RU"/>
        </w:rPr>
        <w:t xml:space="preserve">           2. </w:t>
      </w:r>
      <w:r w:rsidR="006D7052" w:rsidRPr="009856BF">
        <w:rPr>
          <w:bCs/>
          <w:spacing w:val="-4"/>
          <w:sz w:val="24"/>
          <w:szCs w:val="24"/>
          <w:lang w:eastAsia="ru-RU"/>
        </w:rPr>
        <w:t xml:space="preserve">Выдать в течение одних суток настоящее решение уполномоченному представителю избирательного объединения. </w:t>
      </w:r>
    </w:p>
    <w:p w:rsidR="006D7052" w:rsidRPr="009856BF" w:rsidRDefault="0013163A" w:rsidP="009856BF">
      <w:pPr>
        <w:tabs>
          <w:tab w:val="left" w:pos="851"/>
        </w:tabs>
        <w:spacing w:line="216" w:lineRule="auto"/>
        <w:rPr>
          <w:bCs/>
          <w:spacing w:val="-4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</w:rPr>
        <w:t xml:space="preserve">          </w:t>
      </w:r>
      <w:r w:rsidR="009856BF">
        <w:rPr>
          <w:bCs/>
          <w:color w:val="000000"/>
          <w:sz w:val="24"/>
          <w:szCs w:val="24"/>
        </w:rPr>
        <w:t xml:space="preserve">3. </w:t>
      </w:r>
      <w:r w:rsidR="006D7052" w:rsidRPr="009856BF">
        <w:rPr>
          <w:bCs/>
          <w:color w:val="000000"/>
          <w:sz w:val="24"/>
          <w:szCs w:val="24"/>
        </w:rPr>
        <w:t>Выдать кандидатам, зарегистрированным в составе единого списка кандидатов, удостоверения установленного образца.</w:t>
      </w:r>
    </w:p>
    <w:p w:rsidR="006D7052" w:rsidRPr="009856BF" w:rsidRDefault="006D7052" w:rsidP="006D7052">
      <w:pPr>
        <w:shd w:val="clear" w:color="auto" w:fill="FFFFFF"/>
        <w:ind w:right="34"/>
        <w:rPr>
          <w:sz w:val="24"/>
          <w:szCs w:val="24"/>
        </w:rPr>
      </w:pPr>
      <w:r w:rsidRPr="009856BF">
        <w:rPr>
          <w:bCs/>
          <w:color w:val="000000"/>
          <w:sz w:val="24"/>
          <w:szCs w:val="24"/>
        </w:rPr>
        <w:t xml:space="preserve">Опубликовать сведения о регистрации единого списка кандидатов в депутаты </w:t>
      </w:r>
      <w:r w:rsidR="009856BF" w:rsidRPr="009856BF">
        <w:rPr>
          <w:sz w:val="24"/>
          <w:szCs w:val="24"/>
        </w:rPr>
        <w:t>Новозыбковского городского Совета народных депутатов седьмого</w:t>
      </w:r>
      <w:r w:rsidRPr="009856BF">
        <w:rPr>
          <w:sz w:val="24"/>
          <w:szCs w:val="24"/>
        </w:rPr>
        <w:t xml:space="preserve"> созыва в </w:t>
      </w:r>
      <w:r w:rsidR="009856BF">
        <w:rPr>
          <w:sz w:val="24"/>
          <w:szCs w:val="24"/>
        </w:rPr>
        <w:t>газете «Маяк»</w:t>
      </w:r>
    </w:p>
    <w:p w:rsidR="000D6412" w:rsidRDefault="006D7052" w:rsidP="009856BF">
      <w:pPr>
        <w:pStyle w:val="3"/>
        <w:overflowPunct w:val="0"/>
        <w:autoSpaceDE w:val="0"/>
        <w:autoSpaceDN w:val="0"/>
        <w:adjustRightInd w:val="0"/>
        <w:spacing w:after="0"/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 xml:space="preserve">4. Разместить настоящее решение на информационной странице и информационном стенде территориальной избирательной комиссии </w:t>
      </w:r>
      <w:r w:rsidR="009856BF">
        <w:rPr>
          <w:sz w:val="24"/>
          <w:szCs w:val="24"/>
          <w:lang w:eastAsia="ru-RU"/>
        </w:rPr>
        <w:t>г. Новозыбкова</w:t>
      </w:r>
      <w:r>
        <w:rPr>
          <w:sz w:val="24"/>
          <w:szCs w:val="24"/>
          <w:lang w:eastAsia="ru-RU"/>
        </w:rPr>
        <w:t xml:space="preserve"> в информационно-телекоммуникационной сети «Интернет»</w:t>
      </w:r>
      <w:r w:rsidRPr="000E46C6">
        <w:rPr>
          <w:sz w:val="24"/>
          <w:szCs w:val="24"/>
          <w:lang w:eastAsia="ru-RU"/>
        </w:rPr>
        <w:t>.</w:t>
      </w:r>
    </w:p>
    <w:p w:rsidR="009856BF" w:rsidRDefault="009856BF" w:rsidP="009856BF">
      <w:pPr>
        <w:pStyle w:val="3"/>
        <w:overflowPunct w:val="0"/>
        <w:autoSpaceDE w:val="0"/>
        <w:autoSpaceDN w:val="0"/>
        <w:adjustRightInd w:val="0"/>
        <w:spacing w:after="0"/>
        <w:ind w:firstLine="709"/>
        <w:rPr>
          <w:sz w:val="24"/>
          <w:szCs w:val="24"/>
          <w:lang w:eastAsia="ru-RU"/>
        </w:rPr>
      </w:pPr>
    </w:p>
    <w:p w:rsidR="009856BF" w:rsidRDefault="009856BF" w:rsidP="009856BF">
      <w:pPr>
        <w:pStyle w:val="3"/>
        <w:overflowPunct w:val="0"/>
        <w:autoSpaceDE w:val="0"/>
        <w:autoSpaceDN w:val="0"/>
        <w:adjustRightInd w:val="0"/>
        <w:spacing w:after="0"/>
        <w:ind w:firstLine="709"/>
        <w:rPr>
          <w:sz w:val="24"/>
          <w:szCs w:val="24"/>
          <w:lang w:eastAsia="ru-RU"/>
        </w:rPr>
      </w:pPr>
    </w:p>
    <w:p w:rsidR="009856BF" w:rsidRDefault="009856BF" w:rsidP="009856BF">
      <w:pPr>
        <w:pStyle w:val="3"/>
        <w:overflowPunct w:val="0"/>
        <w:autoSpaceDE w:val="0"/>
        <w:autoSpaceDN w:val="0"/>
        <w:adjustRightInd w:val="0"/>
        <w:spacing w:after="0"/>
        <w:ind w:firstLine="709"/>
        <w:rPr>
          <w:sz w:val="24"/>
          <w:szCs w:val="24"/>
          <w:lang w:eastAsia="ru-RU"/>
        </w:rPr>
      </w:pPr>
    </w:p>
    <w:p w:rsidR="009856BF" w:rsidRDefault="009856BF" w:rsidP="009856BF">
      <w:pPr>
        <w:pStyle w:val="3"/>
        <w:overflowPunct w:val="0"/>
        <w:autoSpaceDE w:val="0"/>
        <w:autoSpaceDN w:val="0"/>
        <w:adjustRightInd w:val="0"/>
        <w:spacing w:after="0"/>
        <w:ind w:firstLine="709"/>
        <w:rPr>
          <w:sz w:val="24"/>
          <w:szCs w:val="24"/>
          <w:lang w:eastAsia="ru-RU"/>
        </w:rPr>
      </w:pPr>
    </w:p>
    <w:p w:rsidR="009856BF" w:rsidRPr="009856BF" w:rsidRDefault="009856BF" w:rsidP="009856BF">
      <w:pPr>
        <w:pStyle w:val="3"/>
        <w:overflowPunct w:val="0"/>
        <w:autoSpaceDE w:val="0"/>
        <w:autoSpaceDN w:val="0"/>
        <w:adjustRightInd w:val="0"/>
        <w:spacing w:after="0"/>
        <w:ind w:firstLine="709"/>
        <w:rPr>
          <w:bCs/>
          <w:spacing w:val="-4"/>
          <w:sz w:val="24"/>
          <w:szCs w:val="24"/>
          <w:lang w:eastAsia="ru-RU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0D6412" w:rsidTr="000D6412">
        <w:tc>
          <w:tcPr>
            <w:tcW w:w="4503" w:type="dxa"/>
            <w:hideMark/>
          </w:tcPr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Председатель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 xml:space="preserve">территориальной избирательной комиссии </w:t>
            </w:r>
            <w:r w:rsidR="00023165">
              <w:rPr>
                <w:iCs/>
                <w:sz w:val="24"/>
                <w:szCs w:val="24"/>
              </w:rPr>
              <w:t>г. Новозыбкова</w:t>
            </w:r>
          </w:p>
        </w:tc>
        <w:tc>
          <w:tcPr>
            <w:tcW w:w="2409" w:type="dxa"/>
            <w:vAlign w:val="bottom"/>
            <w:hideMark/>
          </w:tcPr>
          <w:p w:rsidR="000D6412" w:rsidRDefault="000D6412">
            <w:pPr>
              <w:tabs>
                <w:tab w:val="left" w:pos="993"/>
              </w:tabs>
              <w:spacing w:line="276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vAlign w:val="bottom"/>
            <w:hideMark/>
          </w:tcPr>
          <w:p w:rsidR="000D6412" w:rsidRPr="00023165" w:rsidRDefault="00023165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Р.П. Пыленок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0D6412" w:rsidTr="000D6412">
        <w:tc>
          <w:tcPr>
            <w:tcW w:w="4503" w:type="dxa"/>
          </w:tcPr>
          <w:p w:rsidR="000D6412" w:rsidRPr="00023165" w:rsidRDefault="000D6412" w:rsidP="00023165">
            <w:pPr>
              <w:spacing w:line="276" w:lineRule="auto"/>
              <w:rPr>
                <w:iCs/>
                <w:sz w:val="24"/>
                <w:szCs w:val="24"/>
              </w:rPr>
            </w:pPr>
            <w:r w:rsidRPr="00023165">
              <w:rPr>
                <w:i/>
                <w:sz w:val="24"/>
                <w:szCs w:val="24"/>
                <w:lang w:eastAsia="ru-RU"/>
              </w:rPr>
              <w:t xml:space="preserve">                             </w:t>
            </w:r>
          </w:p>
        </w:tc>
        <w:tc>
          <w:tcPr>
            <w:tcW w:w="2409" w:type="dxa"/>
            <w:vAlign w:val="bottom"/>
          </w:tcPr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Cs w:val="28"/>
              </w:rPr>
            </w:pPr>
          </w:p>
        </w:tc>
        <w:tc>
          <w:tcPr>
            <w:tcW w:w="3194" w:type="dxa"/>
            <w:vAlign w:val="bottom"/>
          </w:tcPr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</w:p>
        </w:tc>
      </w:tr>
      <w:tr w:rsidR="000D6412" w:rsidTr="000D6412">
        <w:tc>
          <w:tcPr>
            <w:tcW w:w="4503" w:type="dxa"/>
            <w:hideMark/>
          </w:tcPr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Секретарь</w:t>
            </w:r>
          </w:p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территориальной избирательной</w:t>
            </w:r>
          </w:p>
          <w:p w:rsidR="000D6412" w:rsidRPr="00023165" w:rsidRDefault="000D6412" w:rsidP="00023165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комиссии</w:t>
            </w:r>
            <w:r w:rsidR="00023165">
              <w:rPr>
                <w:iCs/>
                <w:sz w:val="24"/>
                <w:szCs w:val="24"/>
              </w:rPr>
              <w:t xml:space="preserve"> г. Новозыбкова</w:t>
            </w:r>
          </w:p>
        </w:tc>
        <w:tc>
          <w:tcPr>
            <w:tcW w:w="2409" w:type="dxa"/>
            <w:vAlign w:val="bottom"/>
            <w:hideMark/>
          </w:tcPr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vAlign w:val="bottom"/>
            <w:hideMark/>
          </w:tcPr>
          <w:p w:rsidR="000D6412" w:rsidRPr="00023165" w:rsidRDefault="00023165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В.С. Шевандо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0D6412" w:rsidRDefault="000D6412" w:rsidP="000D6412"/>
    <w:p w:rsidR="0089545C" w:rsidRDefault="0089545C" w:rsidP="000D6412">
      <w:pPr>
        <w:shd w:val="clear" w:color="auto" w:fill="FFFFFF"/>
        <w:spacing w:line="331" w:lineRule="exact"/>
        <w:ind w:right="34"/>
        <w:jc w:val="center"/>
        <w:rPr>
          <w:sz w:val="16"/>
          <w:szCs w:val="16"/>
        </w:rPr>
      </w:pPr>
    </w:p>
    <w:p w:rsidR="00D97994" w:rsidRDefault="00D97994" w:rsidP="000D6412">
      <w:pPr>
        <w:shd w:val="clear" w:color="auto" w:fill="FFFFFF"/>
        <w:spacing w:line="331" w:lineRule="exact"/>
        <w:ind w:right="34"/>
        <w:jc w:val="center"/>
        <w:rPr>
          <w:sz w:val="16"/>
          <w:szCs w:val="16"/>
        </w:rPr>
      </w:pPr>
    </w:p>
    <w:p w:rsidR="00D97994" w:rsidRDefault="00D97994" w:rsidP="000D6412">
      <w:pPr>
        <w:shd w:val="clear" w:color="auto" w:fill="FFFFFF"/>
        <w:spacing w:line="331" w:lineRule="exact"/>
        <w:ind w:right="34"/>
        <w:jc w:val="center"/>
        <w:rPr>
          <w:sz w:val="16"/>
          <w:szCs w:val="16"/>
        </w:rPr>
      </w:pPr>
    </w:p>
    <w:p w:rsidR="00D97994" w:rsidRDefault="00D97994" w:rsidP="000D6412">
      <w:pPr>
        <w:shd w:val="clear" w:color="auto" w:fill="FFFFFF"/>
        <w:spacing w:line="331" w:lineRule="exact"/>
        <w:ind w:right="34"/>
        <w:jc w:val="center"/>
        <w:rPr>
          <w:sz w:val="16"/>
          <w:szCs w:val="16"/>
        </w:rPr>
      </w:pPr>
    </w:p>
    <w:p w:rsidR="00D97994" w:rsidRDefault="00D97994" w:rsidP="000D6412">
      <w:pPr>
        <w:shd w:val="clear" w:color="auto" w:fill="FFFFFF"/>
        <w:spacing w:line="331" w:lineRule="exact"/>
        <w:ind w:right="34"/>
        <w:jc w:val="center"/>
        <w:rPr>
          <w:sz w:val="16"/>
          <w:szCs w:val="16"/>
        </w:rPr>
      </w:pPr>
    </w:p>
    <w:p w:rsidR="00D97994" w:rsidRDefault="00D97994" w:rsidP="000D6412">
      <w:pPr>
        <w:shd w:val="clear" w:color="auto" w:fill="FFFFFF"/>
        <w:spacing w:line="331" w:lineRule="exact"/>
        <w:ind w:right="34"/>
        <w:jc w:val="center"/>
        <w:rPr>
          <w:sz w:val="16"/>
          <w:szCs w:val="16"/>
        </w:rPr>
      </w:pPr>
    </w:p>
    <w:p w:rsidR="00D97994" w:rsidRDefault="00D97994" w:rsidP="000D6412">
      <w:pPr>
        <w:shd w:val="clear" w:color="auto" w:fill="FFFFFF"/>
        <w:spacing w:line="331" w:lineRule="exact"/>
        <w:ind w:right="34"/>
        <w:jc w:val="center"/>
        <w:rPr>
          <w:sz w:val="16"/>
          <w:szCs w:val="16"/>
        </w:rPr>
      </w:pPr>
    </w:p>
    <w:p w:rsidR="00D97994" w:rsidRDefault="00D97994" w:rsidP="000D6412">
      <w:pPr>
        <w:shd w:val="clear" w:color="auto" w:fill="FFFFFF"/>
        <w:spacing w:line="331" w:lineRule="exact"/>
        <w:ind w:right="34"/>
        <w:jc w:val="center"/>
        <w:rPr>
          <w:sz w:val="16"/>
          <w:szCs w:val="16"/>
        </w:rPr>
      </w:pPr>
    </w:p>
    <w:p w:rsidR="00D97994" w:rsidRDefault="00D97994" w:rsidP="000D6412">
      <w:pPr>
        <w:shd w:val="clear" w:color="auto" w:fill="FFFFFF"/>
        <w:spacing w:line="331" w:lineRule="exact"/>
        <w:ind w:right="34"/>
        <w:jc w:val="center"/>
        <w:rPr>
          <w:sz w:val="16"/>
          <w:szCs w:val="16"/>
        </w:rPr>
      </w:pPr>
    </w:p>
    <w:p w:rsidR="00D97994" w:rsidRDefault="00D97994" w:rsidP="000D6412">
      <w:pPr>
        <w:shd w:val="clear" w:color="auto" w:fill="FFFFFF"/>
        <w:spacing w:line="331" w:lineRule="exact"/>
        <w:ind w:right="34"/>
        <w:jc w:val="center"/>
        <w:rPr>
          <w:sz w:val="16"/>
          <w:szCs w:val="16"/>
        </w:rPr>
      </w:pPr>
    </w:p>
    <w:p w:rsidR="00D97994" w:rsidRDefault="00D97994" w:rsidP="000D6412">
      <w:pPr>
        <w:shd w:val="clear" w:color="auto" w:fill="FFFFFF"/>
        <w:spacing w:line="331" w:lineRule="exact"/>
        <w:ind w:right="34"/>
        <w:jc w:val="center"/>
        <w:rPr>
          <w:sz w:val="16"/>
          <w:szCs w:val="16"/>
        </w:rPr>
      </w:pPr>
    </w:p>
    <w:p w:rsidR="00D97994" w:rsidRDefault="00D97994" w:rsidP="000D6412">
      <w:pPr>
        <w:shd w:val="clear" w:color="auto" w:fill="FFFFFF"/>
        <w:spacing w:line="331" w:lineRule="exact"/>
        <w:ind w:right="34"/>
        <w:jc w:val="center"/>
        <w:rPr>
          <w:sz w:val="16"/>
          <w:szCs w:val="16"/>
        </w:rPr>
      </w:pPr>
    </w:p>
    <w:p w:rsidR="00D97994" w:rsidRDefault="00D97994" w:rsidP="000D6412">
      <w:pPr>
        <w:shd w:val="clear" w:color="auto" w:fill="FFFFFF"/>
        <w:spacing w:line="331" w:lineRule="exact"/>
        <w:ind w:right="34"/>
        <w:jc w:val="center"/>
        <w:rPr>
          <w:sz w:val="16"/>
          <w:szCs w:val="16"/>
        </w:rPr>
      </w:pPr>
    </w:p>
    <w:p w:rsidR="00D97994" w:rsidRDefault="00D97994" w:rsidP="000D6412">
      <w:pPr>
        <w:shd w:val="clear" w:color="auto" w:fill="FFFFFF"/>
        <w:spacing w:line="331" w:lineRule="exact"/>
        <w:ind w:right="34"/>
        <w:jc w:val="center"/>
        <w:rPr>
          <w:sz w:val="16"/>
          <w:szCs w:val="16"/>
        </w:rPr>
      </w:pPr>
    </w:p>
    <w:p w:rsidR="00D97994" w:rsidRDefault="00D97994" w:rsidP="000D6412">
      <w:pPr>
        <w:shd w:val="clear" w:color="auto" w:fill="FFFFFF"/>
        <w:spacing w:line="331" w:lineRule="exact"/>
        <w:ind w:right="34"/>
        <w:jc w:val="center"/>
        <w:rPr>
          <w:sz w:val="16"/>
          <w:szCs w:val="16"/>
        </w:rPr>
      </w:pPr>
    </w:p>
    <w:p w:rsidR="00D97994" w:rsidRDefault="00D97994" w:rsidP="000D6412">
      <w:pPr>
        <w:shd w:val="clear" w:color="auto" w:fill="FFFFFF"/>
        <w:spacing w:line="331" w:lineRule="exact"/>
        <w:ind w:right="34"/>
        <w:jc w:val="center"/>
        <w:rPr>
          <w:sz w:val="16"/>
          <w:szCs w:val="16"/>
        </w:rPr>
      </w:pPr>
    </w:p>
    <w:p w:rsidR="00D97994" w:rsidRDefault="00D97994" w:rsidP="000D6412">
      <w:pPr>
        <w:shd w:val="clear" w:color="auto" w:fill="FFFFFF"/>
        <w:spacing w:line="331" w:lineRule="exact"/>
        <w:ind w:right="34"/>
        <w:jc w:val="center"/>
        <w:rPr>
          <w:sz w:val="16"/>
          <w:szCs w:val="16"/>
        </w:rPr>
      </w:pPr>
    </w:p>
    <w:p w:rsidR="00D97994" w:rsidRDefault="00D97994" w:rsidP="000D6412">
      <w:pPr>
        <w:shd w:val="clear" w:color="auto" w:fill="FFFFFF"/>
        <w:spacing w:line="331" w:lineRule="exact"/>
        <w:ind w:right="34"/>
        <w:jc w:val="center"/>
        <w:rPr>
          <w:sz w:val="16"/>
          <w:szCs w:val="16"/>
        </w:rPr>
      </w:pPr>
    </w:p>
    <w:p w:rsidR="00D97994" w:rsidRDefault="00D97994" w:rsidP="000D6412">
      <w:pPr>
        <w:shd w:val="clear" w:color="auto" w:fill="FFFFFF"/>
        <w:spacing w:line="331" w:lineRule="exact"/>
        <w:ind w:right="34"/>
        <w:jc w:val="center"/>
        <w:rPr>
          <w:sz w:val="16"/>
          <w:szCs w:val="16"/>
        </w:rPr>
      </w:pPr>
    </w:p>
    <w:p w:rsidR="00D97994" w:rsidRDefault="00D97994" w:rsidP="000D6412">
      <w:pPr>
        <w:shd w:val="clear" w:color="auto" w:fill="FFFFFF"/>
        <w:spacing w:line="331" w:lineRule="exact"/>
        <w:ind w:right="34"/>
        <w:jc w:val="center"/>
        <w:rPr>
          <w:sz w:val="16"/>
          <w:szCs w:val="16"/>
        </w:rPr>
      </w:pPr>
    </w:p>
    <w:p w:rsidR="00D97994" w:rsidRDefault="00D97994" w:rsidP="000D6412">
      <w:pPr>
        <w:shd w:val="clear" w:color="auto" w:fill="FFFFFF"/>
        <w:spacing w:line="331" w:lineRule="exact"/>
        <w:ind w:right="34"/>
        <w:jc w:val="center"/>
        <w:rPr>
          <w:sz w:val="16"/>
          <w:szCs w:val="16"/>
        </w:rPr>
      </w:pPr>
    </w:p>
    <w:p w:rsidR="00D97994" w:rsidRDefault="00D97994" w:rsidP="000D6412">
      <w:pPr>
        <w:shd w:val="clear" w:color="auto" w:fill="FFFFFF"/>
        <w:spacing w:line="331" w:lineRule="exact"/>
        <w:ind w:right="34"/>
        <w:jc w:val="center"/>
        <w:rPr>
          <w:sz w:val="16"/>
          <w:szCs w:val="16"/>
        </w:rPr>
      </w:pPr>
    </w:p>
    <w:p w:rsidR="00D97994" w:rsidRDefault="00D97994" w:rsidP="000D6412">
      <w:pPr>
        <w:shd w:val="clear" w:color="auto" w:fill="FFFFFF"/>
        <w:spacing w:line="331" w:lineRule="exact"/>
        <w:ind w:right="34"/>
        <w:jc w:val="center"/>
        <w:rPr>
          <w:sz w:val="16"/>
          <w:szCs w:val="16"/>
        </w:rPr>
      </w:pPr>
    </w:p>
    <w:p w:rsidR="00D97994" w:rsidRDefault="00D97994" w:rsidP="000D6412">
      <w:pPr>
        <w:shd w:val="clear" w:color="auto" w:fill="FFFFFF"/>
        <w:spacing w:line="331" w:lineRule="exact"/>
        <w:ind w:right="34"/>
        <w:jc w:val="center"/>
        <w:rPr>
          <w:sz w:val="16"/>
          <w:szCs w:val="16"/>
        </w:rPr>
      </w:pPr>
    </w:p>
    <w:p w:rsidR="00D97994" w:rsidRDefault="00D97994" w:rsidP="000D6412">
      <w:pPr>
        <w:shd w:val="clear" w:color="auto" w:fill="FFFFFF"/>
        <w:spacing w:line="331" w:lineRule="exact"/>
        <w:ind w:right="34"/>
        <w:jc w:val="center"/>
        <w:rPr>
          <w:sz w:val="16"/>
          <w:szCs w:val="16"/>
        </w:rPr>
      </w:pPr>
    </w:p>
    <w:p w:rsidR="00D97994" w:rsidRDefault="00D97994" w:rsidP="000D6412">
      <w:pPr>
        <w:shd w:val="clear" w:color="auto" w:fill="FFFFFF"/>
        <w:spacing w:line="331" w:lineRule="exact"/>
        <w:ind w:right="34"/>
        <w:jc w:val="center"/>
        <w:rPr>
          <w:sz w:val="16"/>
          <w:szCs w:val="16"/>
        </w:rPr>
      </w:pPr>
    </w:p>
    <w:p w:rsidR="00D97994" w:rsidRDefault="00D97994" w:rsidP="000D6412">
      <w:pPr>
        <w:shd w:val="clear" w:color="auto" w:fill="FFFFFF"/>
        <w:spacing w:line="331" w:lineRule="exact"/>
        <w:ind w:right="34"/>
        <w:jc w:val="center"/>
        <w:rPr>
          <w:sz w:val="16"/>
          <w:szCs w:val="16"/>
        </w:rPr>
      </w:pPr>
    </w:p>
    <w:p w:rsidR="00D97994" w:rsidRDefault="00D97994" w:rsidP="000D6412">
      <w:pPr>
        <w:shd w:val="clear" w:color="auto" w:fill="FFFFFF"/>
        <w:spacing w:line="331" w:lineRule="exact"/>
        <w:ind w:right="34"/>
        <w:jc w:val="center"/>
        <w:rPr>
          <w:sz w:val="16"/>
          <w:szCs w:val="16"/>
        </w:rPr>
      </w:pPr>
    </w:p>
    <w:p w:rsidR="00D97994" w:rsidRDefault="00D97994" w:rsidP="000D6412">
      <w:pPr>
        <w:shd w:val="clear" w:color="auto" w:fill="FFFFFF"/>
        <w:spacing w:line="331" w:lineRule="exact"/>
        <w:ind w:right="34"/>
        <w:jc w:val="center"/>
        <w:rPr>
          <w:sz w:val="16"/>
          <w:szCs w:val="16"/>
        </w:rPr>
      </w:pPr>
    </w:p>
    <w:p w:rsidR="00D97994" w:rsidRDefault="00D97994" w:rsidP="000D6412">
      <w:pPr>
        <w:shd w:val="clear" w:color="auto" w:fill="FFFFFF"/>
        <w:spacing w:line="331" w:lineRule="exact"/>
        <w:ind w:right="34"/>
        <w:jc w:val="center"/>
        <w:rPr>
          <w:sz w:val="16"/>
          <w:szCs w:val="16"/>
        </w:rPr>
      </w:pPr>
    </w:p>
    <w:p w:rsidR="00D97994" w:rsidRDefault="00D97994" w:rsidP="000D6412">
      <w:pPr>
        <w:shd w:val="clear" w:color="auto" w:fill="FFFFFF"/>
        <w:spacing w:line="331" w:lineRule="exact"/>
        <w:ind w:right="34"/>
        <w:jc w:val="center"/>
        <w:rPr>
          <w:sz w:val="16"/>
          <w:szCs w:val="16"/>
        </w:rPr>
      </w:pPr>
    </w:p>
    <w:p w:rsidR="00D97994" w:rsidRDefault="00D97994" w:rsidP="000D6412">
      <w:pPr>
        <w:shd w:val="clear" w:color="auto" w:fill="FFFFFF"/>
        <w:spacing w:line="331" w:lineRule="exact"/>
        <w:ind w:right="34"/>
        <w:jc w:val="center"/>
        <w:rPr>
          <w:sz w:val="16"/>
          <w:szCs w:val="16"/>
        </w:rPr>
      </w:pPr>
    </w:p>
    <w:p w:rsidR="00D97994" w:rsidRDefault="00D97994" w:rsidP="00D97994">
      <w:pPr>
        <w:jc w:val="center"/>
        <w:rPr>
          <w:b/>
          <w:bCs/>
          <w:sz w:val="24"/>
          <w:szCs w:val="24"/>
        </w:rPr>
      </w:pPr>
    </w:p>
    <w:p w:rsidR="00D97994" w:rsidRPr="00D97994" w:rsidRDefault="00D97994" w:rsidP="00D97994">
      <w:pPr>
        <w:jc w:val="center"/>
        <w:rPr>
          <w:b/>
          <w:bCs/>
          <w:sz w:val="24"/>
          <w:szCs w:val="24"/>
        </w:rPr>
      </w:pPr>
      <w:r w:rsidRPr="00D97994">
        <w:rPr>
          <w:b/>
          <w:bCs/>
          <w:sz w:val="24"/>
          <w:szCs w:val="24"/>
        </w:rPr>
        <w:lastRenderedPageBreak/>
        <w:t>Единый список</w:t>
      </w:r>
    </w:p>
    <w:p w:rsidR="00D97994" w:rsidRPr="00D97994" w:rsidRDefault="00D97994" w:rsidP="000D6412">
      <w:pPr>
        <w:shd w:val="clear" w:color="auto" w:fill="FFFFFF"/>
        <w:spacing w:line="331" w:lineRule="exact"/>
        <w:ind w:right="34"/>
        <w:jc w:val="center"/>
        <w:rPr>
          <w:sz w:val="24"/>
          <w:szCs w:val="24"/>
        </w:rPr>
      </w:pPr>
    </w:p>
    <w:p w:rsidR="00D97994" w:rsidRPr="00D97994" w:rsidRDefault="00D97994" w:rsidP="00D97994">
      <w:pPr>
        <w:rPr>
          <w:sz w:val="24"/>
          <w:szCs w:val="24"/>
        </w:rPr>
      </w:pPr>
      <w:r w:rsidRPr="00D97994">
        <w:rPr>
          <w:sz w:val="24"/>
          <w:szCs w:val="24"/>
        </w:rPr>
        <w:t>Тимошков Алексей Николаевич, 17.01.1978, Брянская область, город Брянск, индивидуальный предприниматель, номер в списке – 1;</w:t>
      </w:r>
    </w:p>
    <w:p w:rsidR="00D97994" w:rsidRPr="00D97994" w:rsidRDefault="00D97994" w:rsidP="00D97994">
      <w:pPr>
        <w:rPr>
          <w:sz w:val="24"/>
          <w:szCs w:val="24"/>
        </w:rPr>
      </w:pPr>
    </w:p>
    <w:p w:rsidR="00D97994" w:rsidRPr="00D97994" w:rsidRDefault="00D97994" w:rsidP="00D97994">
      <w:pPr>
        <w:rPr>
          <w:sz w:val="24"/>
          <w:szCs w:val="24"/>
        </w:rPr>
      </w:pPr>
      <w:r w:rsidRPr="00D97994">
        <w:rPr>
          <w:sz w:val="24"/>
          <w:szCs w:val="24"/>
        </w:rPr>
        <w:t>Ханаев Виктор Алексеевич, 08.08.1959, Брянская область, Новозыбковский район, село Старые Бобовичи, "Департамент здравоохранения Брянской области, Государственное бюджетное учреждение здравоохранения «Новозыбковская центральная районная больница», врач-уролог, номер в списке – 2;</w:t>
      </w:r>
    </w:p>
    <w:p w:rsidR="00D97994" w:rsidRPr="00D97994" w:rsidRDefault="00D97994" w:rsidP="00D97994">
      <w:pPr>
        <w:rPr>
          <w:sz w:val="24"/>
          <w:szCs w:val="24"/>
        </w:rPr>
      </w:pPr>
    </w:p>
    <w:p w:rsidR="00D97994" w:rsidRPr="00D97994" w:rsidRDefault="00D97994" w:rsidP="00D97994">
      <w:pPr>
        <w:rPr>
          <w:sz w:val="24"/>
          <w:szCs w:val="24"/>
        </w:rPr>
      </w:pPr>
      <w:r w:rsidRPr="00D97994">
        <w:rPr>
          <w:sz w:val="24"/>
          <w:szCs w:val="24"/>
        </w:rPr>
        <w:t>Стальмахович Дмитрий Александрович, 07.04.1965, Брянская область, город Новозыбков, "ООО Центр Технического обслуживания «Рубин», генеральный директор, номер в списке – 3;</w:t>
      </w:r>
    </w:p>
    <w:p w:rsidR="00D97994" w:rsidRPr="00D97994" w:rsidRDefault="00D97994" w:rsidP="00D97994">
      <w:pPr>
        <w:rPr>
          <w:sz w:val="24"/>
          <w:szCs w:val="24"/>
        </w:rPr>
      </w:pPr>
    </w:p>
    <w:p w:rsidR="00D97994" w:rsidRPr="00D97994" w:rsidRDefault="00D97994" w:rsidP="00D97994">
      <w:pPr>
        <w:rPr>
          <w:sz w:val="24"/>
          <w:szCs w:val="24"/>
        </w:rPr>
      </w:pPr>
      <w:r w:rsidRPr="00D97994">
        <w:rPr>
          <w:sz w:val="24"/>
          <w:szCs w:val="24"/>
        </w:rPr>
        <w:t>Одинцов Александр Александрович, 24.03.1968, Брянская область, город Новозыбков, пенсионер, номер в списке – 4;</w:t>
      </w:r>
    </w:p>
    <w:p w:rsidR="00D97994" w:rsidRPr="00D97994" w:rsidRDefault="00D97994" w:rsidP="00D97994">
      <w:pPr>
        <w:rPr>
          <w:sz w:val="24"/>
          <w:szCs w:val="24"/>
        </w:rPr>
      </w:pPr>
    </w:p>
    <w:p w:rsidR="00D97994" w:rsidRPr="00D97994" w:rsidRDefault="00D97994" w:rsidP="00D97994">
      <w:pPr>
        <w:rPr>
          <w:sz w:val="24"/>
          <w:szCs w:val="24"/>
        </w:rPr>
      </w:pPr>
      <w:r w:rsidRPr="00D97994">
        <w:rPr>
          <w:sz w:val="24"/>
          <w:szCs w:val="24"/>
        </w:rPr>
        <w:t>Жевнер Сергей Владимирович, 23.04.1978, Брянская область, город Новозыбков, "АКЦИОНЕРНОЕ ОБЩЕСТВО "ТРАНСНЕФТЬ - ДРУЖБА", начальник участка, номер в списке – 5;</w:t>
      </w:r>
    </w:p>
    <w:p w:rsidR="00D97994" w:rsidRPr="00D97994" w:rsidRDefault="00D97994" w:rsidP="00D97994">
      <w:pPr>
        <w:rPr>
          <w:sz w:val="24"/>
          <w:szCs w:val="24"/>
        </w:rPr>
      </w:pPr>
    </w:p>
    <w:p w:rsidR="00D97994" w:rsidRPr="00D97994" w:rsidRDefault="00D97994" w:rsidP="00D97994">
      <w:pPr>
        <w:rPr>
          <w:sz w:val="24"/>
          <w:szCs w:val="24"/>
        </w:rPr>
      </w:pPr>
      <w:r w:rsidRPr="00D97994">
        <w:rPr>
          <w:sz w:val="24"/>
          <w:szCs w:val="24"/>
        </w:rPr>
        <w:t>Гребенников Владимир Николаевич, 16.05.1965, Брянская область, город Новозыбков, "Общество с ограниченной ответственностью (ООО) частное охранное предприятие "Меркурий", главный инженер, номер в списке – 6;</w:t>
      </w:r>
    </w:p>
    <w:p w:rsidR="00D97994" w:rsidRPr="00D97994" w:rsidRDefault="00D97994" w:rsidP="00D97994">
      <w:pPr>
        <w:rPr>
          <w:sz w:val="24"/>
          <w:szCs w:val="24"/>
        </w:rPr>
      </w:pPr>
    </w:p>
    <w:p w:rsidR="00D97994" w:rsidRPr="00D97994" w:rsidRDefault="00D97994" w:rsidP="00D97994">
      <w:pPr>
        <w:rPr>
          <w:sz w:val="24"/>
          <w:szCs w:val="24"/>
        </w:rPr>
      </w:pPr>
      <w:r w:rsidRPr="00D97994">
        <w:rPr>
          <w:sz w:val="24"/>
          <w:szCs w:val="24"/>
        </w:rPr>
        <w:t>Пиргунов Виктор Николаевич, 11.11.1978, Брянская область, Новозыбковский район, село Старые Бобовичи, временно неработающий, номер в списке – 7;</w:t>
      </w:r>
    </w:p>
    <w:p w:rsidR="00D97994" w:rsidRPr="00D97994" w:rsidRDefault="00D97994" w:rsidP="00D97994">
      <w:pPr>
        <w:rPr>
          <w:sz w:val="24"/>
          <w:szCs w:val="24"/>
        </w:rPr>
      </w:pPr>
    </w:p>
    <w:p w:rsidR="00D97994" w:rsidRPr="00D97994" w:rsidRDefault="00D97994" w:rsidP="00D97994">
      <w:pPr>
        <w:rPr>
          <w:sz w:val="24"/>
          <w:szCs w:val="24"/>
        </w:rPr>
      </w:pPr>
      <w:r w:rsidRPr="00D97994">
        <w:rPr>
          <w:sz w:val="24"/>
          <w:szCs w:val="24"/>
        </w:rPr>
        <w:t>Филимонов Иван Романович, 04.01.1996, Брянская область, город Брянск,  индивидуальный предприниматель, номер в списке – 8;</w:t>
      </w:r>
    </w:p>
    <w:p w:rsidR="00D97994" w:rsidRPr="00D97994" w:rsidRDefault="00D97994" w:rsidP="00D97994">
      <w:pPr>
        <w:rPr>
          <w:sz w:val="24"/>
          <w:szCs w:val="24"/>
        </w:rPr>
      </w:pPr>
    </w:p>
    <w:p w:rsidR="00D97994" w:rsidRPr="00D97994" w:rsidRDefault="00D97994" w:rsidP="00D97994">
      <w:pPr>
        <w:rPr>
          <w:sz w:val="24"/>
          <w:szCs w:val="24"/>
        </w:rPr>
      </w:pPr>
      <w:r w:rsidRPr="00D97994">
        <w:rPr>
          <w:sz w:val="24"/>
          <w:szCs w:val="24"/>
        </w:rPr>
        <w:t>Бирюкова Анна Александровна, 12.10.1983, Брянская область, город Брянск, "Фонд «Центр защиты прав граждан», руководитель центра защиты прав граждан в Брянской области, номер в списке – 9;</w:t>
      </w:r>
    </w:p>
    <w:p w:rsidR="00D97994" w:rsidRPr="00D97994" w:rsidRDefault="00D97994" w:rsidP="00D97994">
      <w:pPr>
        <w:rPr>
          <w:sz w:val="24"/>
          <w:szCs w:val="24"/>
        </w:rPr>
      </w:pPr>
    </w:p>
    <w:p w:rsidR="00D97994" w:rsidRPr="00D97994" w:rsidRDefault="00D97994" w:rsidP="00D97994">
      <w:pPr>
        <w:rPr>
          <w:sz w:val="24"/>
          <w:szCs w:val="24"/>
        </w:rPr>
      </w:pPr>
      <w:r w:rsidRPr="00D97994">
        <w:rPr>
          <w:sz w:val="24"/>
          <w:szCs w:val="24"/>
        </w:rPr>
        <w:t>Кужелева Оксана Петровна, 06.10.1975, Брянская область, Карачевский район, город Карачев, безработная, номер в списке – 10;</w:t>
      </w:r>
    </w:p>
    <w:p w:rsidR="00D97994" w:rsidRPr="00D97994" w:rsidRDefault="00D97994" w:rsidP="00D97994">
      <w:pPr>
        <w:rPr>
          <w:sz w:val="24"/>
          <w:szCs w:val="24"/>
        </w:rPr>
      </w:pPr>
    </w:p>
    <w:p w:rsidR="00D97994" w:rsidRPr="00D97994" w:rsidRDefault="00D97994" w:rsidP="00D97994">
      <w:pPr>
        <w:rPr>
          <w:sz w:val="24"/>
          <w:szCs w:val="24"/>
        </w:rPr>
      </w:pPr>
      <w:r w:rsidRPr="00D97994">
        <w:rPr>
          <w:sz w:val="24"/>
          <w:szCs w:val="24"/>
        </w:rPr>
        <w:t>Гоманков Сергей Николаевич, 03.08.1995, Брянская область, Унечский район, село Робчик, Эксплуатационное локомотивное депо Бекасово-Сортировочная Московской дирекции тяги структурного подразделения дирекции тяги Филиала ОАО «РЖД», инженер 1 категории, номер в списке – 11;</w:t>
      </w:r>
    </w:p>
    <w:p w:rsidR="00D97994" w:rsidRPr="00D97994" w:rsidRDefault="00D97994" w:rsidP="00D97994">
      <w:pPr>
        <w:rPr>
          <w:sz w:val="24"/>
          <w:szCs w:val="24"/>
        </w:rPr>
      </w:pPr>
    </w:p>
    <w:p w:rsidR="00D97994" w:rsidRPr="00D97994" w:rsidRDefault="00D97994" w:rsidP="00D97994">
      <w:pPr>
        <w:rPr>
          <w:sz w:val="24"/>
          <w:szCs w:val="24"/>
        </w:rPr>
      </w:pPr>
      <w:r w:rsidRPr="00D97994">
        <w:rPr>
          <w:sz w:val="24"/>
          <w:szCs w:val="24"/>
        </w:rPr>
        <w:t>Рарыкин Андрей Юрьевич, 07.05.1992, Брянская область, Дятьковский район, поселок Ивот, "ООО Мебельная компания «Катюша», мастер участка, номер в списке – 12;</w:t>
      </w:r>
    </w:p>
    <w:p w:rsidR="00D97994" w:rsidRPr="00D97994" w:rsidRDefault="00D97994" w:rsidP="00D97994">
      <w:pPr>
        <w:rPr>
          <w:sz w:val="24"/>
          <w:szCs w:val="24"/>
        </w:rPr>
      </w:pPr>
    </w:p>
    <w:p w:rsidR="00D97994" w:rsidRPr="00D97994" w:rsidRDefault="00D97994" w:rsidP="00D97994">
      <w:pPr>
        <w:rPr>
          <w:sz w:val="24"/>
          <w:szCs w:val="24"/>
        </w:rPr>
      </w:pPr>
      <w:r w:rsidRPr="00D97994">
        <w:rPr>
          <w:sz w:val="24"/>
          <w:szCs w:val="24"/>
        </w:rPr>
        <w:t>Долбенько Евгения Леонидовна, 15.05.1983, Брянская область, город Клинцы, "АО «Почта России» Клинцовский почтамт ОПС Клинцы УФПС Брянской области", начальник отделения,  номер в списке – 13.</w:t>
      </w:r>
    </w:p>
    <w:p w:rsidR="00D97994" w:rsidRPr="00BD5038" w:rsidRDefault="00D97994" w:rsidP="000D6412">
      <w:pPr>
        <w:shd w:val="clear" w:color="auto" w:fill="FFFFFF"/>
        <w:spacing w:line="331" w:lineRule="exact"/>
        <w:ind w:right="34"/>
        <w:jc w:val="center"/>
        <w:rPr>
          <w:sz w:val="16"/>
          <w:szCs w:val="16"/>
        </w:rPr>
      </w:pPr>
    </w:p>
    <w:sectPr w:rsidR="00D97994" w:rsidRPr="00BD5038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C6C" w:rsidRDefault="00A04C6C" w:rsidP="000D6412">
      <w:r>
        <w:separator/>
      </w:r>
    </w:p>
  </w:endnote>
  <w:endnote w:type="continuationSeparator" w:id="0">
    <w:p w:rsidR="00A04C6C" w:rsidRDefault="00A04C6C" w:rsidP="000D6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C6C" w:rsidRDefault="00A04C6C" w:rsidP="000D6412">
      <w:r>
        <w:separator/>
      </w:r>
    </w:p>
  </w:footnote>
  <w:footnote w:type="continuationSeparator" w:id="0">
    <w:p w:rsidR="00A04C6C" w:rsidRDefault="00A04C6C" w:rsidP="000D64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C2EE6"/>
    <w:multiLevelType w:val="hybridMultilevel"/>
    <w:tmpl w:val="DF66ECE2"/>
    <w:lvl w:ilvl="0" w:tplc="1B0293AC">
      <w:start w:val="1"/>
      <w:numFmt w:val="decimal"/>
      <w:lvlText w:val="%1."/>
      <w:lvlJc w:val="left"/>
      <w:pPr>
        <w:ind w:left="1185" w:hanging="360"/>
      </w:pPr>
      <w:rPr>
        <w:i w:val="0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5E0FF6"/>
    <w:multiLevelType w:val="hybridMultilevel"/>
    <w:tmpl w:val="6758F1F2"/>
    <w:lvl w:ilvl="0" w:tplc="13E818D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3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17662"/>
    <w:rsid w:val="00023165"/>
    <w:rsid w:val="000D5D7A"/>
    <w:rsid w:val="000D6412"/>
    <w:rsid w:val="000F49EA"/>
    <w:rsid w:val="0011653B"/>
    <w:rsid w:val="00125A41"/>
    <w:rsid w:val="0013163A"/>
    <w:rsid w:val="001665FC"/>
    <w:rsid w:val="00180D8D"/>
    <w:rsid w:val="0018361E"/>
    <w:rsid w:val="001B1460"/>
    <w:rsid w:val="00206194"/>
    <w:rsid w:val="00227264"/>
    <w:rsid w:val="0025216E"/>
    <w:rsid w:val="00261981"/>
    <w:rsid w:val="00277406"/>
    <w:rsid w:val="00283267"/>
    <w:rsid w:val="002A0F6F"/>
    <w:rsid w:val="002D3E31"/>
    <w:rsid w:val="00300B48"/>
    <w:rsid w:val="00332D83"/>
    <w:rsid w:val="00366F66"/>
    <w:rsid w:val="003A2BD1"/>
    <w:rsid w:val="003A3BFD"/>
    <w:rsid w:val="003A4CF3"/>
    <w:rsid w:val="003C5193"/>
    <w:rsid w:val="004704D1"/>
    <w:rsid w:val="004A1514"/>
    <w:rsid w:val="004D55CB"/>
    <w:rsid w:val="004E1AB2"/>
    <w:rsid w:val="00512C99"/>
    <w:rsid w:val="005956FA"/>
    <w:rsid w:val="005B492B"/>
    <w:rsid w:val="006007B4"/>
    <w:rsid w:val="006C4564"/>
    <w:rsid w:val="006D7052"/>
    <w:rsid w:val="006F7C6D"/>
    <w:rsid w:val="007065AB"/>
    <w:rsid w:val="00724FAD"/>
    <w:rsid w:val="007251C1"/>
    <w:rsid w:val="00785597"/>
    <w:rsid w:val="007A0823"/>
    <w:rsid w:val="007C7D57"/>
    <w:rsid w:val="00810016"/>
    <w:rsid w:val="00815B52"/>
    <w:rsid w:val="00817072"/>
    <w:rsid w:val="00827D3F"/>
    <w:rsid w:val="00882256"/>
    <w:rsid w:val="00887577"/>
    <w:rsid w:val="0089545C"/>
    <w:rsid w:val="008A5C40"/>
    <w:rsid w:val="008D3090"/>
    <w:rsid w:val="008F6185"/>
    <w:rsid w:val="009024D3"/>
    <w:rsid w:val="0097466C"/>
    <w:rsid w:val="00981142"/>
    <w:rsid w:val="009856BF"/>
    <w:rsid w:val="00A0331C"/>
    <w:rsid w:val="00A04514"/>
    <w:rsid w:val="00A04C6C"/>
    <w:rsid w:val="00A137BC"/>
    <w:rsid w:val="00A219BE"/>
    <w:rsid w:val="00A9219B"/>
    <w:rsid w:val="00AB60BA"/>
    <w:rsid w:val="00AE3775"/>
    <w:rsid w:val="00AE39CB"/>
    <w:rsid w:val="00B546E0"/>
    <w:rsid w:val="00BB1FF9"/>
    <w:rsid w:val="00BB55D9"/>
    <w:rsid w:val="00BD5038"/>
    <w:rsid w:val="00C0709F"/>
    <w:rsid w:val="00C8614D"/>
    <w:rsid w:val="00CA67D4"/>
    <w:rsid w:val="00CD43CE"/>
    <w:rsid w:val="00D220E0"/>
    <w:rsid w:val="00D97994"/>
    <w:rsid w:val="00DB335B"/>
    <w:rsid w:val="00DD0EA3"/>
    <w:rsid w:val="00DD7E40"/>
    <w:rsid w:val="00E57C6F"/>
    <w:rsid w:val="00E75469"/>
    <w:rsid w:val="00E83B86"/>
    <w:rsid w:val="00E86989"/>
    <w:rsid w:val="00F3149B"/>
    <w:rsid w:val="00F32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customStyle="1" w:styleId="21">
    <w:name w:val="Основной текст 21"/>
    <w:basedOn w:val="a"/>
    <w:rsid w:val="00D220E0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0D641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D6412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0D6412"/>
    <w:pPr>
      <w:jc w:val="center"/>
    </w:pPr>
    <w:rPr>
      <w:b/>
      <w:bCs/>
      <w:szCs w:val="28"/>
      <w:lang w:eastAsia="ru-RU"/>
    </w:rPr>
  </w:style>
  <w:style w:type="character" w:customStyle="1" w:styleId="a7">
    <w:name w:val="Название Знак"/>
    <w:basedOn w:val="a0"/>
    <w:link w:val="a6"/>
    <w:rsid w:val="000D641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0D64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D6412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nformat">
    <w:name w:val="ConsPlusNonformat"/>
    <w:uiPriority w:val="99"/>
    <w:rsid w:val="000D64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0D6412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EB316-64AF-4778-968E-4572E43DA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ТИК г. Новозыбкова</cp:lastModifiedBy>
  <cp:revision>6</cp:revision>
  <cp:lastPrinted>2024-07-22T13:41:00Z</cp:lastPrinted>
  <dcterms:created xsi:type="dcterms:W3CDTF">2024-07-22T13:41:00Z</dcterms:created>
  <dcterms:modified xsi:type="dcterms:W3CDTF">2024-07-30T11:09:00Z</dcterms:modified>
</cp:coreProperties>
</file>