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20A50" w14:textId="5AC54113" w:rsidR="007021B7" w:rsidRDefault="007021B7" w:rsidP="007021B7">
      <w:pPr>
        <w:shd w:val="clear" w:color="auto" w:fill="FFFFFF"/>
        <w:spacing w:after="0" w:line="360" w:lineRule="atLeast"/>
        <w:ind w:firstLine="709"/>
        <w:jc w:val="both"/>
        <w:textAlignment w:val="baseline"/>
        <w:outlineLvl w:val="0"/>
        <w:rPr>
          <w:rFonts w:ascii="Times New Roman" w:eastAsia="Times New Roman" w:hAnsi="Times New Roman" w:cs="Times New Roman"/>
          <w:b/>
          <w:bCs/>
          <w:color w:val="292929"/>
          <w:kern w:val="36"/>
          <w:sz w:val="28"/>
          <w:szCs w:val="28"/>
          <w:lang w:eastAsia="ru-RU"/>
        </w:rPr>
      </w:pPr>
      <w:r>
        <w:rPr>
          <w:rFonts w:ascii="Times New Roman" w:eastAsia="Times New Roman" w:hAnsi="Times New Roman" w:cs="Times New Roman"/>
          <w:b/>
          <w:bCs/>
          <w:color w:val="292929"/>
          <w:kern w:val="36"/>
          <w:sz w:val="28"/>
          <w:szCs w:val="28"/>
          <w:lang w:eastAsia="ru-RU"/>
        </w:rPr>
        <w:t xml:space="preserve">В ходе подготовки и проведению «Дня знаний» и «Единого </w:t>
      </w:r>
      <w:r>
        <w:rPr>
          <w:rFonts w:ascii="Times New Roman" w:hAnsi="Times New Roman"/>
          <w:b/>
          <w:sz w:val="28"/>
          <w:szCs w:val="28"/>
        </w:rPr>
        <w:t>дня голосования в</w:t>
      </w:r>
      <w:r w:rsidRPr="001C23FB">
        <w:rPr>
          <w:rFonts w:ascii="Times New Roman" w:hAnsi="Times New Roman"/>
          <w:b/>
          <w:sz w:val="28"/>
          <w:szCs w:val="28"/>
        </w:rPr>
        <w:t xml:space="preserve"> Российской Федерации</w:t>
      </w:r>
      <w:r>
        <w:rPr>
          <w:rFonts w:ascii="Times New Roman" w:hAnsi="Times New Roman"/>
          <w:b/>
          <w:sz w:val="28"/>
          <w:szCs w:val="28"/>
        </w:rPr>
        <w:t xml:space="preserve">, МКУ «УГОЧС </w:t>
      </w:r>
      <w:proofErr w:type="spellStart"/>
      <w:r>
        <w:rPr>
          <w:rFonts w:ascii="Times New Roman" w:hAnsi="Times New Roman"/>
          <w:b/>
          <w:sz w:val="28"/>
          <w:szCs w:val="28"/>
        </w:rPr>
        <w:t>Новозыбковского</w:t>
      </w:r>
      <w:proofErr w:type="spellEnd"/>
      <w:r>
        <w:rPr>
          <w:rFonts w:ascii="Times New Roman" w:hAnsi="Times New Roman"/>
          <w:b/>
          <w:sz w:val="28"/>
          <w:szCs w:val="28"/>
        </w:rPr>
        <w:t xml:space="preserve"> городского </w:t>
      </w:r>
      <w:proofErr w:type="gramStart"/>
      <w:r>
        <w:rPr>
          <w:rFonts w:ascii="Times New Roman" w:hAnsi="Times New Roman"/>
          <w:b/>
          <w:sz w:val="28"/>
          <w:szCs w:val="28"/>
        </w:rPr>
        <w:t xml:space="preserve">округа» </w:t>
      </w:r>
      <w:r>
        <w:rPr>
          <w:rFonts w:ascii="Times New Roman" w:eastAsia="Times New Roman" w:hAnsi="Times New Roman" w:cs="Times New Roman"/>
          <w:b/>
          <w:bCs/>
          <w:color w:val="292929"/>
          <w:kern w:val="36"/>
          <w:sz w:val="28"/>
          <w:szCs w:val="28"/>
          <w:lang w:eastAsia="ru-RU"/>
        </w:rPr>
        <w:t xml:space="preserve"> </w:t>
      </w:r>
      <w:r w:rsidRPr="007021B7">
        <w:rPr>
          <w:rFonts w:ascii="Times New Roman" w:eastAsia="Times New Roman" w:hAnsi="Times New Roman" w:cs="Times New Roman"/>
          <w:b/>
          <w:bCs/>
          <w:color w:val="000000" w:themeColor="text1"/>
          <w:kern w:val="36"/>
          <w:sz w:val="28"/>
          <w:szCs w:val="28"/>
          <w:lang w:eastAsia="ru-RU"/>
        </w:rPr>
        <w:t>напоминает</w:t>
      </w:r>
      <w:proofErr w:type="gramEnd"/>
      <w:r w:rsidRPr="007021B7">
        <w:rPr>
          <w:rFonts w:ascii="Times New Roman" w:eastAsia="Times New Roman" w:hAnsi="Times New Roman" w:cs="Times New Roman"/>
          <w:b/>
          <w:bCs/>
          <w:color w:val="000000" w:themeColor="text1"/>
          <w:kern w:val="36"/>
          <w:sz w:val="28"/>
          <w:szCs w:val="28"/>
          <w:lang w:eastAsia="ru-RU"/>
        </w:rPr>
        <w:t xml:space="preserve"> об ответственности за ложное сообщение о теракте</w:t>
      </w:r>
    </w:p>
    <w:p w14:paraId="423846C0" w14:textId="77777777" w:rsidR="007021B7" w:rsidRPr="007021B7" w:rsidRDefault="007021B7" w:rsidP="007021B7">
      <w:pPr>
        <w:shd w:val="clear" w:color="auto" w:fill="FFFFFF"/>
        <w:spacing w:after="0" w:line="360" w:lineRule="atLeast"/>
        <w:ind w:firstLine="709"/>
        <w:jc w:val="both"/>
        <w:textAlignment w:val="baseline"/>
        <w:outlineLvl w:val="0"/>
        <w:rPr>
          <w:rFonts w:ascii="Times New Roman" w:eastAsia="Times New Roman" w:hAnsi="Times New Roman" w:cs="Times New Roman"/>
          <w:b/>
          <w:bCs/>
          <w:color w:val="292929"/>
          <w:kern w:val="36"/>
          <w:sz w:val="28"/>
          <w:szCs w:val="28"/>
          <w:lang w:eastAsia="ru-RU"/>
        </w:rPr>
      </w:pPr>
    </w:p>
    <w:p w14:paraId="55C025A6" w14:textId="77777777" w:rsidR="007021B7" w:rsidRPr="007021B7" w:rsidRDefault="007021B7" w:rsidP="007021B7">
      <w:pPr>
        <w:shd w:val="clear" w:color="auto" w:fill="FFFFFF"/>
        <w:spacing w:after="0" w:line="270" w:lineRule="atLeast"/>
        <w:ind w:firstLine="709"/>
        <w:jc w:val="both"/>
        <w:textAlignment w:val="baseline"/>
        <w:rPr>
          <w:rFonts w:ascii="Times New Roman" w:eastAsia="Times New Roman" w:hAnsi="Times New Roman" w:cs="Times New Roman"/>
          <w:color w:val="000000"/>
          <w:sz w:val="28"/>
          <w:szCs w:val="28"/>
          <w:lang w:eastAsia="ru-RU"/>
        </w:rPr>
      </w:pPr>
      <w:r w:rsidRPr="007021B7">
        <w:rPr>
          <w:rFonts w:ascii="Times New Roman" w:eastAsia="Times New Roman" w:hAnsi="Times New Roman" w:cs="Times New Roman"/>
          <w:color w:val="000000"/>
          <w:sz w:val="28"/>
          <w:szCs w:val="28"/>
          <w:lang w:eastAsia="ru-RU"/>
        </w:rPr>
        <w:t>В СМИ периодически появляются сообщения о готовящемся террористическом акте. На место вызываются десятки специалистов, проводится эвакуация... К счастью, эта информация не имеет ничего общего с действительностью. А иногда и вовсе оказывается чьей-то шуткой. Однако за такой розыгрыш весельчаку придется серьезно заплатить.</w:t>
      </w:r>
    </w:p>
    <w:p w14:paraId="4771399B" w14:textId="77777777" w:rsidR="007021B7" w:rsidRPr="007021B7" w:rsidRDefault="007021B7" w:rsidP="007021B7">
      <w:pPr>
        <w:shd w:val="clear" w:color="auto" w:fill="FFFFFF"/>
        <w:spacing w:after="0" w:line="270" w:lineRule="atLeast"/>
        <w:ind w:firstLine="709"/>
        <w:jc w:val="both"/>
        <w:textAlignment w:val="baseline"/>
        <w:rPr>
          <w:rFonts w:ascii="Times New Roman" w:eastAsia="Times New Roman" w:hAnsi="Times New Roman" w:cs="Times New Roman"/>
          <w:color w:val="000000"/>
          <w:sz w:val="28"/>
          <w:szCs w:val="28"/>
          <w:lang w:eastAsia="ru-RU"/>
        </w:rPr>
      </w:pPr>
      <w:r w:rsidRPr="007021B7">
        <w:rPr>
          <w:rFonts w:ascii="Times New Roman" w:eastAsia="Times New Roman" w:hAnsi="Times New Roman" w:cs="Times New Roman"/>
          <w:color w:val="000000"/>
          <w:sz w:val="28"/>
          <w:szCs w:val="28"/>
          <w:lang w:eastAsia="ru-RU"/>
        </w:rPr>
        <w:t>Согласно санкции ст. 207 УК РФ 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наказывается штрафом в размере до двухсот тысяч рублей,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14:paraId="5DBBC327" w14:textId="77777777" w:rsidR="007021B7" w:rsidRPr="007021B7" w:rsidRDefault="007021B7" w:rsidP="007021B7">
      <w:pPr>
        <w:shd w:val="clear" w:color="auto" w:fill="FFFFFF"/>
        <w:spacing w:after="0" w:line="270" w:lineRule="atLeast"/>
        <w:ind w:firstLine="709"/>
        <w:jc w:val="both"/>
        <w:textAlignment w:val="baseline"/>
        <w:rPr>
          <w:rFonts w:ascii="Times New Roman" w:eastAsia="Times New Roman" w:hAnsi="Times New Roman" w:cs="Times New Roman"/>
          <w:color w:val="000000"/>
          <w:sz w:val="28"/>
          <w:szCs w:val="28"/>
          <w:lang w:eastAsia="ru-RU"/>
        </w:rPr>
      </w:pPr>
      <w:r w:rsidRPr="007021B7">
        <w:rPr>
          <w:rFonts w:ascii="Times New Roman" w:eastAsia="Times New Roman" w:hAnsi="Times New Roman" w:cs="Times New Roman"/>
          <w:color w:val="000000"/>
          <w:sz w:val="28"/>
          <w:szCs w:val="28"/>
          <w:lang w:eastAsia="ru-RU"/>
        </w:rPr>
        <w:t>При этом уголовная ответственность за указанное преступление наступает с момента достижения 14 - летнего возраста.</w:t>
      </w:r>
    </w:p>
    <w:p w14:paraId="2CD1F368" w14:textId="77777777" w:rsidR="007021B7" w:rsidRDefault="007021B7" w:rsidP="007021B7">
      <w:pPr>
        <w:shd w:val="clear" w:color="auto" w:fill="FFFFFF"/>
        <w:spacing w:after="0" w:line="270" w:lineRule="atLeast"/>
        <w:ind w:firstLine="709"/>
        <w:jc w:val="both"/>
        <w:textAlignment w:val="baseline"/>
        <w:rPr>
          <w:rFonts w:ascii="Times New Roman" w:eastAsia="Times New Roman" w:hAnsi="Times New Roman" w:cs="Times New Roman"/>
          <w:color w:val="000000"/>
          <w:sz w:val="28"/>
          <w:szCs w:val="28"/>
          <w:lang w:eastAsia="ru-RU"/>
        </w:rPr>
      </w:pPr>
      <w:r w:rsidRPr="007021B7">
        <w:rPr>
          <w:rFonts w:ascii="Times New Roman" w:eastAsia="Times New Roman" w:hAnsi="Times New Roman" w:cs="Times New Roman"/>
          <w:color w:val="000000"/>
          <w:sz w:val="28"/>
          <w:szCs w:val="28"/>
          <w:lang w:eastAsia="ru-RU"/>
        </w:rPr>
        <w:t>В настоящее время, отсутствуют какие-либо сложности при установлении лица, позвонившего на телефон специализированной службы, поскольку все рабочие места дежурных специализированных служб оборудованы устройствами определения номера и иными техническими устройствами, позволяющими индивидуализировать лицо, обратившееся в службу.</w:t>
      </w:r>
    </w:p>
    <w:p w14:paraId="073A92D4" w14:textId="0794F998" w:rsidR="007021B7" w:rsidRDefault="007021B7" w:rsidP="007021B7">
      <w:pPr>
        <w:shd w:val="clear" w:color="auto" w:fill="FFFFFF"/>
        <w:spacing w:after="0" w:line="270" w:lineRule="atLeast"/>
        <w:ind w:firstLine="709"/>
        <w:jc w:val="both"/>
        <w:textAlignment w:val="baseline"/>
        <w:rPr>
          <w:rFonts w:ascii="Times New Roman" w:eastAsia="Times New Roman" w:hAnsi="Times New Roman" w:cs="Times New Roman"/>
          <w:color w:val="000000"/>
          <w:sz w:val="28"/>
          <w:szCs w:val="28"/>
          <w:lang w:eastAsia="ru-RU"/>
        </w:rPr>
      </w:pPr>
      <w:r w:rsidRPr="007021B7">
        <w:rPr>
          <w:rFonts w:ascii="Times New Roman" w:eastAsia="Times New Roman" w:hAnsi="Times New Roman" w:cs="Times New Roman"/>
          <w:color w:val="000000"/>
          <w:sz w:val="28"/>
          <w:szCs w:val="28"/>
          <w:lang w:eastAsia="ru-RU"/>
        </w:rPr>
        <w:t>К виновным лицам могут быть предъявлены исковые требования о компенсации расходов, связанных с вызовом специализированных служб на место предполагаемого террористического акта.</w:t>
      </w:r>
    </w:p>
    <w:p w14:paraId="7937FD41" w14:textId="77777777" w:rsidR="007021B7" w:rsidRPr="007021B7" w:rsidRDefault="007021B7" w:rsidP="007021B7">
      <w:pPr>
        <w:shd w:val="clear" w:color="auto" w:fill="FFFFFF"/>
        <w:spacing w:after="0" w:line="270" w:lineRule="atLeast"/>
        <w:ind w:firstLine="709"/>
        <w:jc w:val="both"/>
        <w:textAlignment w:val="baseline"/>
        <w:rPr>
          <w:rFonts w:ascii="Times New Roman" w:eastAsia="Times New Roman" w:hAnsi="Times New Roman" w:cs="Times New Roman"/>
          <w:color w:val="000000"/>
          <w:sz w:val="28"/>
          <w:szCs w:val="28"/>
          <w:lang w:eastAsia="ru-RU"/>
        </w:rPr>
      </w:pPr>
    </w:p>
    <w:p w14:paraId="42E97BE8" w14:textId="24358EBA" w:rsidR="0062399B" w:rsidRDefault="007021B7" w:rsidP="007021B7">
      <w:pPr>
        <w:jc w:val="both"/>
        <w:rPr>
          <w:rFonts w:ascii="Times New Roman" w:hAnsi="Times New Roman" w:cs="Times New Roman"/>
          <w:i/>
          <w:iCs/>
          <w:color w:val="000000"/>
          <w:sz w:val="24"/>
          <w:szCs w:val="24"/>
          <w:shd w:val="clear" w:color="auto" w:fill="FFFFFF"/>
        </w:rPr>
      </w:pPr>
      <w:r w:rsidRPr="007021B7">
        <w:rPr>
          <w:rFonts w:ascii="Times New Roman" w:hAnsi="Times New Roman" w:cs="Times New Roman"/>
          <w:i/>
          <w:iCs/>
          <w:color w:val="000000"/>
          <w:sz w:val="24"/>
          <w:szCs w:val="24"/>
          <w:shd w:val="clear" w:color="auto" w:fill="FFFFFF"/>
        </w:rPr>
        <w:t xml:space="preserve">Перепечатано с материалов сайта: </w:t>
      </w:r>
      <w:r w:rsidRPr="007021B7">
        <w:rPr>
          <w:rFonts w:ascii="Times New Roman" w:hAnsi="Times New Roman" w:cs="Times New Roman"/>
          <w:i/>
          <w:iCs/>
          <w:color w:val="000000"/>
          <w:sz w:val="24"/>
          <w:szCs w:val="24"/>
          <w:shd w:val="clear" w:color="auto" w:fill="FFFFFF"/>
        </w:rPr>
        <w:t>http://gov.spb.ru/</w:t>
      </w:r>
      <w:r w:rsidRPr="007021B7">
        <w:rPr>
          <w:rFonts w:ascii="Times New Roman" w:hAnsi="Times New Roman" w:cs="Times New Roman"/>
          <w:i/>
          <w:iCs/>
          <w:color w:val="000000"/>
          <w:sz w:val="24"/>
          <w:szCs w:val="24"/>
          <w:shd w:val="clear" w:color="auto" w:fill="FFFFFF"/>
        </w:rPr>
        <w:t xml:space="preserve"> </w:t>
      </w:r>
      <w:r w:rsidRPr="007021B7">
        <w:rPr>
          <w:rFonts w:ascii="Times New Roman" w:hAnsi="Times New Roman" w:cs="Times New Roman"/>
          <w:i/>
          <w:iCs/>
          <w:color w:val="000000"/>
          <w:sz w:val="24"/>
          <w:szCs w:val="24"/>
          <w:shd w:val="clear" w:color="auto" w:fill="FFFFFF"/>
        </w:rPr>
        <w:t>"Администрация </w:t>
      </w:r>
      <w:r w:rsidRPr="007021B7">
        <w:rPr>
          <w:rStyle w:val="nobr"/>
          <w:rFonts w:ascii="Times New Roman" w:hAnsi="Times New Roman" w:cs="Times New Roman"/>
          <w:i/>
          <w:iCs/>
          <w:color w:val="000000"/>
          <w:sz w:val="24"/>
          <w:szCs w:val="24"/>
          <w:shd w:val="clear" w:color="auto" w:fill="FFFFFF"/>
        </w:rPr>
        <w:t>Санкт-Петербурга</w:t>
      </w:r>
      <w:r w:rsidRPr="007021B7">
        <w:rPr>
          <w:rFonts w:ascii="Times New Roman" w:hAnsi="Times New Roman" w:cs="Times New Roman"/>
          <w:i/>
          <w:iCs/>
          <w:color w:val="000000"/>
          <w:sz w:val="24"/>
          <w:szCs w:val="24"/>
          <w:shd w:val="clear" w:color="auto" w:fill="FFFFFF"/>
        </w:rPr>
        <w:t>"</w:t>
      </w:r>
    </w:p>
    <w:p w14:paraId="35B12C92" w14:textId="69079CF3" w:rsidR="007021B7" w:rsidRDefault="007021B7" w:rsidP="007021B7">
      <w:pPr>
        <w:jc w:val="both"/>
        <w:rPr>
          <w:rFonts w:ascii="Times New Roman" w:hAnsi="Times New Roman" w:cs="Times New Roman"/>
          <w:i/>
          <w:iCs/>
          <w:color w:val="000000"/>
          <w:sz w:val="24"/>
          <w:szCs w:val="24"/>
          <w:shd w:val="clear" w:color="auto" w:fill="FFFFFF"/>
        </w:rPr>
      </w:pPr>
    </w:p>
    <w:p w14:paraId="641D1428" w14:textId="63DD09E1" w:rsidR="007021B7" w:rsidRPr="007021B7" w:rsidRDefault="007021B7" w:rsidP="00155887">
      <w:pPr>
        <w:jc w:val="center"/>
        <w:rPr>
          <w:rFonts w:ascii="Times New Roman" w:hAnsi="Times New Roman" w:cs="Times New Roman"/>
          <w:i/>
          <w:iCs/>
          <w:sz w:val="28"/>
          <w:szCs w:val="28"/>
        </w:rPr>
      </w:pPr>
      <w:r w:rsidRPr="007021B7">
        <w:rPr>
          <w:rFonts w:ascii="Times New Roman" w:hAnsi="Times New Roman" w:cs="Times New Roman"/>
          <w:caps/>
          <w:color w:val="000000"/>
          <w:sz w:val="28"/>
          <w:szCs w:val="28"/>
          <w:shd w:val="clear" w:color="auto" w:fill="F5F5F5"/>
        </w:rPr>
        <w:t xml:space="preserve">ПОМНИТЕ: </w:t>
      </w:r>
      <w:bookmarkStart w:id="0" w:name="_GoBack"/>
      <w:r w:rsidRPr="007021B7">
        <w:rPr>
          <w:rFonts w:ascii="Times New Roman" w:hAnsi="Times New Roman" w:cs="Times New Roman"/>
          <w:caps/>
          <w:color w:val="000000"/>
          <w:sz w:val="28"/>
          <w:szCs w:val="28"/>
          <w:shd w:val="clear" w:color="auto" w:fill="F5F5F5"/>
        </w:rPr>
        <w:t xml:space="preserve">ЗАВЕДОМО ЛОЖНОЕ СООБЩЕНИЕ О ТЕРРОРИСТИЧЕСКОМ АКТЕ </w:t>
      </w:r>
      <w:bookmarkEnd w:id="0"/>
      <w:r w:rsidRPr="007021B7">
        <w:rPr>
          <w:rFonts w:ascii="Times New Roman" w:hAnsi="Times New Roman" w:cs="Times New Roman"/>
          <w:caps/>
          <w:color w:val="000000"/>
          <w:sz w:val="28"/>
          <w:szCs w:val="28"/>
          <w:shd w:val="clear" w:color="auto" w:fill="F5F5F5"/>
        </w:rPr>
        <w:t>– УГОЛОВНОЕ ПРЕСТУПЛЕНИЕ!</w:t>
      </w:r>
    </w:p>
    <w:sectPr w:rsidR="007021B7" w:rsidRPr="007021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D11"/>
    <w:rsid w:val="00155887"/>
    <w:rsid w:val="00433D11"/>
    <w:rsid w:val="0062399B"/>
    <w:rsid w:val="00702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D7BC"/>
  <w15:chartTrackingRefBased/>
  <w15:docId w15:val="{849E165F-6157-4A00-8395-AE4CC813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7021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21B7"/>
    <w:rPr>
      <w:rFonts w:ascii="Times New Roman" w:eastAsia="Times New Roman" w:hAnsi="Times New Roman" w:cs="Times New Roman"/>
      <w:b/>
      <w:bCs/>
      <w:kern w:val="36"/>
      <w:sz w:val="48"/>
      <w:szCs w:val="48"/>
      <w:lang w:eastAsia="ru-RU"/>
    </w:rPr>
  </w:style>
  <w:style w:type="character" w:customStyle="1" w:styleId="meta">
    <w:name w:val="meta"/>
    <w:basedOn w:val="a0"/>
    <w:rsid w:val="007021B7"/>
  </w:style>
  <w:style w:type="paragraph" w:styleId="a3">
    <w:name w:val="Normal (Web)"/>
    <w:basedOn w:val="a"/>
    <w:uiPriority w:val="99"/>
    <w:semiHidden/>
    <w:unhideWhenUsed/>
    <w:rsid w:val="007021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r">
    <w:name w:val="nobr"/>
    <w:basedOn w:val="a0"/>
    <w:rsid w:val="00702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735026">
      <w:bodyDiv w:val="1"/>
      <w:marLeft w:val="0"/>
      <w:marRight w:val="0"/>
      <w:marTop w:val="0"/>
      <w:marBottom w:val="0"/>
      <w:divBdr>
        <w:top w:val="none" w:sz="0" w:space="0" w:color="auto"/>
        <w:left w:val="none" w:sz="0" w:space="0" w:color="auto"/>
        <w:bottom w:val="none" w:sz="0" w:space="0" w:color="auto"/>
        <w:right w:val="none" w:sz="0" w:space="0" w:color="auto"/>
      </w:divBdr>
      <w:divsChild>
        <w:div w:id="1747264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289</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2020-08-31T12:37:00Z</dcterms:created>
  <dcterms:modified xsi:type="dcterms:W3CDTF">2020-08-31T12:50:00Z</dcterms:modified>
</cp:coreProperties>
</file>