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5F468" w14:textId="24CB6450" w:rsidR="00896351" w:rsidRDefault="00896351" w:rsidP="00896351">
      <w:pPr>
        <w:spacing w:after="0" w:line="405" w:lineRule="atLeast"/>
        <w:ind w:left="30"/>
        <w:jc w:val="center"/>
        <w:textAlignment w:val="top"/>
        <w:outlineLvl w:val="0"/>
        <w:rPr>
          <w:rFonts w:ascii="Arial" w:eastAsia="Times New Roman" w:hAnsi="Arial" w:cs="Arial"/>
          <w:b/>
          <w:bCs/>
          <w:caps/>
          <w:color w:val="050504"/>
          <w:kern w:val="36"/>
          <w:sz w:val="33"/>
          <w:szCs w:val="33"/>
          <w:lang w:eastAsia="ru-RU"/>
        </w:rPr>
      </w:pPr>
      <w:r>
        <w:rPr>
          <w:rFonts w:ascii="Arial" w:eastAsia="Times New Roman" w:hAnsi="Arial" w:cs="Arial"/>
          <w:b/>
          <w:bCs/>
          <w:caps/>
          <w:noProof/>
          <w:color w:val="050504"/>
          <w:kern w:val="36"/>
          <w:sz w:val="33"/>
          <w:szCs w:val="33"/>
          <w:lang w:eastAsia="ru-RU"/>
        </w:rPr>
        <mc:AlternateContent>
          <mc:Choice Requires="wps">
            <w:drawing>
              <wp:anchor distT="0" distB="0" distL="114300" distR="114300" simplePos="0" relativeHeight="251659264" behindDoc="1" locked="0" layoutInCell="1" allowOverlap="1" wp14:anchorId="6F4D79E2" wp14:editId="29D406B6">
                <wp:simplePos x="0" y="0"/>
                <wp:positionH relativeFrom="margin">
                  <wp:align>right</wp:align>
                </wp:positionH>
                <wp:positionV relativeFrom="paragraph">
                  <wp:posOffset>19050</wp:posOffset>
                </wp:positionV>
                <wp:extent cx="1247775" cy="1438275"/>
                <wp:effectExtent l="0" t="0" r="9525" b="9525"/>
                <wp:wrapTight wrapText="bothSides">
                  <wp:wrapPolygon edited="0">
                    <wp:start x="0" y="0"/>
                    <wp:lineTo x="0" y="21457"/>
                    <wp:lineTo x="21435" y="21457"/>
                    <wp:lineTo x="21435" y="0"/>
                    <wp:lineTo x="0" y="0"/>
                  </wp:wrapPolygon>
                </wp:wrapTight>
                <wp:docPr id="2" name="Надпись 2"/>
                <wp:cNvGraphicFramePr/>
                <a:graphic xmlns:a="http://schemas.openxmlformats.org/drawingml/2006/main">
                  <a:graphicData uri="http://schemas.microsoft.com/office/word/2010/wordprocessingShape">
                    <wps:wsp>
                      <wps:cNvSpPr txBox="1"/>
                      <wps:spPr>
                        <a:xfrm>
                          <a:off x="0" y="0"/>
                          <a:ext cx="1247775" cy="1438275"/>
                        </a:xfrm>
                        <a:prstGeom prst="rect">
                          <a:avLst/>
                        </a:prstGeom>
                        <a:solidFill>
                          <a:schemeClr val="lt1"/>
                        </a:solidFill>
                        <a:ln w="6350">
                          <a:noFill/>
                        </a:ln>
                      </wps:spPr>
                      <wps:txbx>
                        <w:txbxContent>
                          <w:p w14:paraId="2887D9A1" w14:textId="7AAF653B" w:rsidR="00896351" w:rsidRDefault="00896351">
                            <w:r>
                              <w:rPr>
                                <w:noProof/>
                              </w:rPr>
                              <w:drawing>
                                <wp:inline distT="0" distB="0" distL="0" distR="0" wp14:anchorId="35CB8604" wp14:editId="4B648370">
                                  <wp:extent cx="962025" cy="1291486"/>
                                  <wp:effectExtent l="0" t="0" r="0" b="4445"/>
                                  <wp:docPr id="14" name="Picture 7" descr="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i[3]"/>
                                          <pic:cNvPicPr>
                                            <a:picLocks noChangeAspect="1" noChangeArrowheads="1"/>
                                          </pic:cNvPicPr>
                                        </pic:nvPicPr>
                                        <pic:blipFill>
                                          <a:blip r:embed="rId5" cstate="print"/>
                                          <a:srcRect/>
                                          <a:stretch>
                                            <a:fillRect/>
                                          </a:stretch>
                                        </pic:blipFill>
                                        <pic:spPr bwMode="auto">
                                          <a:xfrm>
                                            <a:off x="0" y="0"/>
                                            <a:ext cx="965644" cy="1296345"/>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4D79E2" id="_x0000_t202" coordsize="21600,21600" o:spt="202" path="m,l,21600r21600,l21600,xe">
                <v:stroke joinstyle="miter"/>
                <v:path gradientshapeok="t" o:connecttype="rect"/>
              </v:shapetype>
              <v:shape id="Надпись 2" o:spid="_x0000_s1026" type="#_x0000_t202" style="position:absolute;left:0;text-align:left;margin-left:47.05pt;margin-top:1.5pt;width:98.25pt;height:113.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" fillcolor="white [3201]" stroked="f" strokeweight=".5pt">
                <v:textbox>
                  <w:txbxContent>
                    <w:p w14:paraId="2887D9A1" w14:textId="7AAF653B" w:rsidR="00896351" w:rsidRDefault="00896351">
                      <w:r>
                        <w:rPr>
                          <w:noProof/>
                        </w:rPr>
                        <w:drawing>
                          <wp:inline distT="0" distB="0" distL="0" distR="0" wp14:anchorId="35CB8604" wp14:editId="4B648370">
                            <wp:extent cx="962025" cy="1291486"/>
                            <wp:effectExtent l="0" t="0" r="0" b="4445"/>
                            <wp:docPr id="14" name="Picture 7" descr="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i[3]"/>
                                    <pic:cNvPicPr>
                                      <a:picLocks noChangeAspect="1" noChangeArrowheads="1"/>
                                    </pic:cNvPicPr>
                                  </pic:nvPicPr>
                                  <pic:blipFill>
                                    <a:blip r:embed="rId5" cstate="print"/>
                                    <a:srcRect/>
                                    <a:stretch>
                                      <a:fillRect/>
                                    </a:stretch>
                                  </pic:blipFill>
                                  <pic:spPr bwMode="auto">
                                    <a:xfrm>
                                      <a:off x="0" y="0"/>
                                      <a:ext cx="965644" cy="1296345"/>
                                    </a:xfrm>
                                    <a:prstGeom prst="rect">
                                      <a:avLst/>
                                    </a:prstGeom>
                                    <a:noFill/>
                                    <a:ln w="9525">
                                      <a:noFill/>
                                      <a:miter lim="800000"/>
                                      <a:headEnd/>
                                      <a:tailEnd/>
                                    </a:ln>
                                  </pic:spPr>
                                </pic:pic>
                              </a:graphicData>
                            </a:graphic>
                          </wp:inline>
                        </w:drawing>
                      </w:r>
                    </w:p>
                  </w:txbxContent>
                </v:textbox>
                <w10:wrap type="tight" anchorx="margin"/>
              </v:shape>
            </w:pict>
          </mc:Fallback>
        </mc:AlternateContent>
      </w:r>
    </w:p>
    <w:p w14:paraId="67FB3326" w14:textId="60F7FDAB" w:rsidR="003939D2" w:rsidRDefault="003939D2" w:rsidP="00896351">
      <w:pPr>
        <w:spacing w:after="0" w:line="405" w:lineRule="atLeast"/>
        <w:ind w:left="30"/>
        <w:jc w:val="center"/>
        <w:textAlignment w:val="top"/>
        <w:outlineLvl w:val="0"/>
        <w:rPr>
          <w:rFonts w:ascii="Arial" w:eastAsia="Times New Roman" w:hAnsi="Arial" w:cs="Arial"/>
          <w:b/>
          <w:bCs/>
          <w:caps/>
          <w:color w:val="050504"/>
          <w:kern w:val="36"/>
          <w:sz w:val="33"/>
          <w:szCs w:val="33"/>
          <w:lang w:eastAsia="ru-RU"/>
        </w:rPr>
      </w:pPr>
      <w:r w:rsidRPr="003939D2">
        <w:rPr>
          <w:rFonts w:ascii="Arial" w:eastAsia="Times New Roman" w:hAnsi="Arial" w:cs="Arial"/>
          <w:b/>
          <w:bCs/>
          <w:caps/>
          <w:color w:val="050504"/>
          <w:kern w:val="36"/>
          <w:sz w:val="33"/>
          <w:szCs w:val="33"/>
          <w:lang w:eastAsia="ru-RU"/>
        </w:rPr>
        <w:t xml:space="preserve">ОБЩИЕ РЕКОМЕНДАЦИИ </w:t>
      </w:r>
    </w:p>
    <w:p w14:paraId="14A30EEC" w14:textId="243D8A9B" w:rsidR="003939D2" w:rsidRPr="003939D2" w:rsidRDefault="003939D2" w:rsidP="003939D2">
      <w:pPr>
        <w:spacing w:after="0" w:line="405" w:lineRule="atLeast"/>
        <w:ind w:left="30"/>
        <w:jc w:val="center"/>
        <w:textAlignment w:val="top"/>
        <w:outlineLvl w:val="0"/>
        <w:rPr>
          <w:rFonts w:ascii="Arial" w:eastAsia="Times New Roman" w:hAnsi="Arial" w:cs="Arial"/>
          <w:b/>
          <w:bCs/>
          <w:caps/>
          <w:color w:val="050504"/>
          <w:kern w:val="36"/>
          <w:sz w:val="33"/>
          <w:szCs w:val="33"/>
          <w:lang w:eastAsia="ru-RU"/>
        </w:rPr>
      </w:pPr>
      <w:r w:rsidRPr="003939D2">
        <w:rPr>
          <w:rFonts w:ascii="Arial" w:eastAsia="Times New Roman" w:hAnsi="Arial" w:cs="Arial"/>
          <w:b/>
          <w:bCs/>
          <w:caps/>
          <w:color w:val="050504"/>
          <w:kern w:val="36"/>
          <w:sz w:val="33"/>
          <w:szCs w:val="33"/>
          <w:lang w:eastAsia="ru-RU"/>
        </w:rPr>
        <w:t>ГРАЖДАНАМ ПО ДЕЙСТВИЯМ ПРИ УГРОЗЕ СОВЕРШЕНИЯ ТЕРРОРИСТИЧЕСКОГО АКТА</w:t>
      </w:r>
    </w:p>
    <w:p w14:paraId="4E80343F" w14:textId="77777777" w:rsidR="003939D2" w:rsidRPr="003939D2" w:rsidRDefault="003939D2" w:rsidP="003939D2">
      <w:pPr>
        <w:numPr>
          <w:ilvl w:val="0"/>
          <w:numId w:val="1"/>
        </w:numPr>
        <w:spacing w:after="0" w:line="240" w:lineRule="auto"/>
        <w:ind w:left="0"/>
        <w:textAlignment w:val="top"/>
        <w:rPr>
          <w:rFonts w:ascii="Arial" w:eastAsia="Times New Roman" w:hAnsi="Arial" w:cs="Arial"/>
          <w:color w:val="050504"/>
          <w:sz w:val="27"/>
          <w:szCs w:val="27"/>
          <w:u w:val="single"/>
          <w:lang w:eastAsia="ru-RU"/>
        </w:rPr>
      </w:pPr>
    </w:p>
    <w:p w14:paraId="27613DCA" w14:textId="7DE1C8B0" w:rsidR="003939D2" w:rsidRPr="003939D2" w:rsidRDefault="003939D2" w:rsidP="003939D2">
      <w:pPr>
        <w:spacing w:after="0" w:line="240" w:lineRule="auto"/>
        <w:textAlignment w:val="top"/>
        <w:rPr>
          <w:rFonts w:ascii="Arial" w:eastAsia="Times New Roman" w:hAnsi="Arial" w:cs="Arial"/>
          <w:color w:val="050504"/>
          <w:sz w:val="27"/>
          <w:szCs w:val="27"/>
          <w:lang w:eastAsia="ru-RU"/>
        </w:rPr>
      </w:pPr>
      <w:r w:rsidRPr="003939D2">
        <w:rPr>
          <w:rFonts w:ascii="Arial" w:eastAsia="Times New Roman" w:hAnsi="Arial" w:cs="Arial"/>
          <w:noProof/>
          <w:color w:val="000000"/>
          <w:sz w:val="27"/>
          <w:szCs w:val="27"/>
          <w:bdr w:val="none" w:sz="0" w:space="0" w:color="auto" w:frame="1"/>
          <w:lang w:eastAsia="ru-RU"/>
        </w:rPr>
        <w:drawing>
          <wp:inline distT="0" distB="0" distL="0" distR="0" wp14:anchorId="0A846854" wp14:editId="4B43AA1C">
            <wp:extent cx="2857500" cy="1905000"/>
            <wp:effectExtent l="0" t="0" r="0" b="0"/>
            <wp:docPr id="1" name="Рисунок 1">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bookmarkStart w:id="0" w:name="_GoBack"/>
      <w:bookmarkEnd w:id="0"/>
    </w:p>
    <w:p w14:paraId="588C2D3F"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14:paraId="14B0B2F0"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14:paraId="59CD6DFD"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Никогда не принимайте от незнакомцев пакеты и сумки, не оставляйте свой багаж без присмотра.</w:t>
      </w:r>
    </w:p>
    <w:p w14:paraId="390163B8"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14:paraId="055B5766"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Необходимо назначить место встречи, где вы сможете встретиться с членами вашей семьи в экстренной ситуации.</w:t>
      </w:r>
    </w:p>
    <w:p w14:paraId="1C349775"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 случае эвакуации возьмите с собой набор предметов первой необходимости и документы.</w:t>
      </w:r>
    </w:p>
    <w:p w14:paraId="28A32E36"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Всегда узнавайте, где находятся резервные выходы из помещения.</w:t>
      </w:r>
    </w:p>
    <w:p w14:paraId="173084C4"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 доме надо укрепить и опечатать входы в подвалы и на чердаки, установить домофон, освободить лестничные клетки и коридоры от загромождающих предметов.</w:t>
      </w:r>
    </w:p>
    <w:p w14:paraId="3B62210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 xml:space="preserve">Организовать дежурство жильцов вашего дома, которые будут регулярно обходить здание, наблюдая, все ли в порядке, обращая особое </w:t>
      </w:r>
      <w:r w:rsidRPr="003939D2">
        <w:rPr>
          <w:rFonts w:ascii="Times New Roman" w:eastAsia="Times New Roman" w:hAnsi="Times New Roman" w:cs="Times New Roman"/>
          <w:color w:val="050504"/>
          <w:sz w:val="28"/>
          <w:szCs w:val="28"/>
          <w:lang w:eastAsia="ru-RU"/>
        </w:rPr>
        <w:lastRenderedPageBreak/>
        <w:t>внимание на появление незнакомых лиц и автомобилей, разгрузку мешков и ящиков.</w:t>
      </w:r>
    </w:p>
    <w:p w14:paraId="3E9AE55C"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произошел взрыв, пожар, землетрясение, никогда не пользуйтесь лифтом.</w:t>
      </w:r>
    </w:p>
    <w:p w14:paraId="575DDB01"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Старайтесь не поддаваться панике, что бы ни произошло.</w:t>
      </w:r>
    </w:p>
    <w:p w14:paraId="46A7945F"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25F3E6A4"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t>ОБНАРУЖЕНИЕ ПОДОЗРИТЕЛЬНОГО ПРЕДМЕТА, КОТОРЫЙ МОЖЕТ ОКАЗАТЬСЯ ВЗРЫВНЫМ УСТРОЙСТВОМ</w:t>
      </w:r>
    </w:p>
    <w:p w14:paraId="18E3EB29"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14:paraId="7AC1459A"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обнаруженный предмет не должен, по вашему мнению, находиться в этом месте, не оставляйте этот факт без внимания.</w:t>
      </w:r>
    </w:p>
    <w:p w14:paraId="6398309C"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14:paraId="608DC0B0"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14:paraId="39260EFB"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обнаружили неизвестный предмет в учреждении, немедленно сообщите о находке администрации или охране.</w:t>
      </w:r>
    </w:p>
    <w:p w14:paraId="0419945F"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Во всех перечисленных случаях:</w:t>
      </w:r>
    </w:p>
    <w:p w14:paraId="645DA42D" w14:textId="77777777" w:rsidR="003939D2" w:rsidRPr="003939D2" w:rsidRDefault="003939D2" w:rsidP="003939D2">
      <w:pPr>
        <w:numPr>
          <w:ilvl w:val="0"/>
          <w:numId w:val="2"/>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трогайте, не передвигайте, не вскрывайте обнаруженный предмет;</w:t>
      </w:r>
    </w:p>
    <w:p w14:paraId="77703DDE" w14:textId="77777777" w:rsidR="003939D2" w:rsidRPr="003939D2" w:rsidRDefault="003939D2" w:rsidP="003939D2">
      <w:pPr>
        <w:numPr>
          <w:ilvl w:val="0"/>
          <w:numId w:val="2"/>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зафиксируйте время обнаружения предмета;</w:t>
      </w:r>
    </w:p>
    <w:p w14:paraId="28026097" w14:textId="77777777" w:rsidR="003939D2" w:rsidRPr="003939D2" w:rsidRDefault="003939D2" w:rsidP="003939D2">
      <w:pPr>
        <w:numPr>
          <w:ilvl w:val="0"/>
          <w:numId w:val="2"/>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постарайтесь сделать все возможное, чтобы люди отошли как можно дальше от находки;</w:t>
      </w:r>
    </w:p>
    <w:p w14:paraId="7E404CE7" w14:textId="77777777" w:rsidR="003939D2" w:rsidRPr="003939D2" w:rsidRDefault="003939D2" w:rsidP="003939D2">
      <w:pPr>
        <w:numPr>
          <w:ilvl w:val="0"/>
          <w:numId w:val="2"/>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обязательно дождитесь прибытия оперативно-следственной группы (помните, что вы являетесь очень важным очевидцем).</w:t>
      </w:r>
    </w:p>
    <w:p w14:paraId="03D3482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14:paraId="5B8310E6"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lastRenderedPageBreak/>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14:paraId="4E2C2B8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14:paraId="0F8DFFE8"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559F2D6A"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t>ПОЛУЧЕНИЕ ИНФОРМАЦИИ ОБ ЭВАКУАЦИИ</w:t>
      </w:r>
    </w:p>
    <w:p w14:paraId="569E15F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14:paraId="09BCC7F9"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14:paraId="2A5053E1"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находитесь в квартире, выполните следующие действия:</w:t>
      </w:r>
    </w:p>
    <w:p w14:paraId="66AEAFF5" w14:textId="77777777" w:rsidR="003939D2" w:rsidRPr="003939D2" w:rsidRDefault="003939D2" w:rsidP="003939D2">
      <w:pPr>
        <w:numPr>
          <w:ilvl w:val="0"/>
          <w:numId w:val="3"/>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возьмите личные документы, деньги, ценности;</w:t>
      </w:r>
    </w:p>
    <w:p w14:paraId="56A1464F" w14:textId="77777777" w:rsidR="003939D2" w:rsidRPr="003939D2" w:rsidRDefault="003939D2" w:rsidP="003939D2">
      <w:pPr>
        <w:numPr>
          <w:ilvl w:val="0"/>
          <w:numId w:val="3"/>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отключите электричество, воду и газ;</w:t>
      </w:r>
    </w:p>
    <w:p w14:paraId="04132BA8" w14:textId="77777777" w:rsidR="003939D2" w:rsidRPr="003939D2" w:rsidRDefault="003939D2" w:rsidP="003939D2">
      <w:pPr>
        <w:numPr>
          <w:ilvl w:val="0"/>
          <w:numId w:val="3"/>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окажите помощь в эвакуации пожилых и тяжело больных людей;</w:t>
      </w:r>
    </w:p>
    <w:p w14:paraId="6E7E6F2C" w14:textId="77777777" w:rsidR="003939D2" w:rsidRPr="003939D2" w:rsidRDefault="003939D2" w:rsidP="003939D2">
      <w:pPr>
        <w:numPr>
          <w:ilvl w:val="0"/>
          <w:numId w:val="3"/>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обязательно закройте входную дверь на замок – это защитит квартиру от возможного проникновения мародеров.</w:t>
      </w:r>
    </w:p>
    <w:p w14:paraId="037BCC18" w14:textId="77777777" w:rsidR="003939D2" w:rsidRPr="003939D2" w:rsidRDefault="003939D2" w:rsidP="003939D2">
      <w:pPr>
        <w:numPr>
          <w:ilvl w:val="0"/>
          <w:numId w:val="3"/>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допускайте паники, истерики и спешки. Помещение покидайте организованно.</w:t>
      </w:r>
    </w:p>
    <w:p w14:paraId="3F5177C8" w14:textId="77777777" w:rsidR="003939D2" w:rsidRPr="003939D2" w:rsidRDefault="003939D2" w:rsidP="003939D2">
      <w:pPr>
        <w:numPr>
          <w:ilvl w:val="0"/>
          <w:numId w:val="3"/>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Возвращайтесь в покинутое помещение только после разрешения ответственных лиц.</w:t>
      </w:r>
    </w:p>
    <w:p w14:paraId="336CFCF0" w14:textId="77777777" w:rsidR="003939D2" w:rsidRPr="003939D2" w:rsidRDefault="003939D2" w:rsidP="003939D2">
      <w:pPr>
        <w:numPr>
          <w:ilvl w:val="0"/>
          <w:numId w:val="3"/>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Помните, что от согласованности и четкости ваших действий будет зависеть жизнь и здоровье многих людей.</w:t>
      </w:r>
    </w:p>
    <w:p w14:paraId="77304F63"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13627EC1"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t>ПОВЕДЕНИЕ В ТОЛПЕ</w:t>
      </w:r>
    </w:p>
    <w:p w14:paraId="44A57A45"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Избегайте больших скоплений людей.</w:t>
      </w:r>
    </w:p>
    <w:p w14:paraId="1B507FD6"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присоединяйтесь к толпе, как бы ни хотелось посмотреть на происходящие события.</w:t>
      </w:r>
    </w:p>
    <w:p w14:paraId="7A44F541"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оказались в толпе, позвольте ей нести вас, но попытайтесь выбраться из неё.</w:t>
      </w:r>
    </w:p>
    <w:p w14:paraId="4281A78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Глубоко вдохните и разведите согнутые в локтях руки чуть в стороны, чтобы грудная клетка не была сдавлена.</w:t>
      </w:r>
    </w:p>
    <w:p w14:paraId="030431D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lastRenderedPageBreak/>
        <w:t>Стремитесь оказаться подальше от высоких и крупных людей, людей с громоздкими предметами и большими сумками.</w:t>
      </w:r>
    </w:p>
    <w:p w14:paraId="52F807F9"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Любыми способами старайтесь удержаться на ногах.</w:t>
      </w:r>
    </w:p>
    <w:p w14:paraId="1056CEA1"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держите руки в карманах.</w:t>
      </w:r>
    </w:p>
    <w:p w14:paraId="6D41A19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Двигаясь, поднимайте ноги как можно выше, ставьте ногу на полную стопу, не семените, не поднимайтесь на цыпочки.</w:t>
      </w:r>
    </w:p>
    <w:p w14:paraId="09E048E4"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14:paraId="7C59073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что-то уронили, ни в коем случае не наклоняйтесь, чтобы поднять.</w:t>
      </w:r>
    </w:p>
    <w:p w14:paraId="7E762E74"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14:paraId="16E10CF5"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встать не удается, свернитесь клубком, защитите голову предплечьями, а ладонями прикройте затылок.</w:t>
      </w:r>
    </w:p>
    <w:p w14:paraId="52BACD5F"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14:paraId="6365A275"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Легче всего укрыться от толпы в углах зала или вблизи стен, но сложнее оттуда добираться до выхода.</w:t>
      </w:r>
    </w:p>
    <w:p w14:paraId="4D16406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При возникновении паники старайтесь сохранить спокойствие и способность трезво оценивать ситуацию.</w:t>
      </w:r>
    </w:p>
    <w:p w14:paraId="69B106A8"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присоединяйтесь к митингующим "ради интереса". Сначала узнайте, санкционирован ли митинг, за что агитируют выступающие люди.</w:t>
      </w:r>
    </w:p>
    <w:p w14:paraId="47593C10"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вступайте в незарегистрированные организации. Участие в мероприятиях таких организаций может повлечь уголовное наказание.</w:t>
      </w:r>
    </w:p>
    <w:p w14:paraId="45621445"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14:paraId="5EB06877"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30A48F6C"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t>ЗАХВАТ В ЗАЛОЖНИКИ</w:t>
      </w:r>
    </w:p>
    <w:p w14:paraId="341EF52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lastRenderedPageBreak/>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14:paraId="22B0C279"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Во всех случаях ваша жизнь становится предметом торга для террористов.</w:t>
      </w:r>
    </w:p>
    <w:p w14:paraId="722170D9"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Захват может произойти в транспорте, в учреждении, на улице, в квартире.</w:t>
      </w:r>
    </w:p>
    <w:p w14:paraId="07F32D5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оказались в заложниках, рекомендуем придерживаться следующих правил поведения:</w:t>
      </w:r>
    </w:p>
    <w:p w14:paraId="171E5944"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14:paraId="02533B35"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будьте готовы к применению террористами повязок на глаза, кляпов, наручников или веревок;</w:t>
      </w:r>
    </w:p>
    <w:p w14:paraId="4E1307E4"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14:paraId="4B22930A"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14:paraId="086FD5FB"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вас заставляют выйти из помещения, говоря, что вы взяты в заложники, не сопротивляйтесь;</w:t>
      </w:r>
    </w:p>
    <w:p w14:paraId="4570AE83"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14:paraId="0EE3B780"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14:paraId="51037028" w14:textId="77777777" w:rsidR="003939D2" w:rsidRPr="003939D2" w:rsidRDefault="003939D2" w:rsidP="003939D2">
      <w:pPr>
        <w:numPr>
          <w:ilvl w:val="0"/>
          <w:numId w:val="4"/>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 xml:space="preserve">в </w:t>
      </w:r>
      <w:proofErr w:type="gramStart"/>
      <w:r w:rsidRPr="003939D2">
        <w:rPr>
          <w:rFonts w:ascii="Times New Roman" w:eastAsia="Times New Roman" w:hAnsi="Times New Roman" w:cs="Times New Roman"/>
          <w:color w:val="050504"/>
          <w:sz w:val="28"/>
          <w:szCs w:val="28"/>
          <w:lang w:eastAsia="ru-RU"/>
        </w:rPr>
        <w:t>случае</w:t>
      </w:r>
      <w:proofErr w:type="gramEnd"/>
      <w:r w:rsidRPr="003939D2">
        <w:rPr>
          <w:rFonts w:ascii="Times New Roman" w:eastAsia="Times New Roman" w:hAnsi="Times New Roman" w:cs="Times New Roman"/>
          <w:color w:val="050504"/>
          <w:sz w:val="28"/>
          <w:szCs w:val="28"/>
          <w:lang w:eastAsia="ru-RU"/>
        </w:rPr>
        <w:t xml:space="preserve"> когда необходима медицинская помощь, говорите спокойно и кратко, не нервируя бандитов, ничего не предпринимайте, пока не получите разрешения.</w:t>
      </w:r>
    </w:p>
    <w:p w14:paraId="0BF29363"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740D032B"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t>ПОМНИТЕ: ВАША ЦЕЛЬ - ОСТАТЬСЯ В ЖИВЫХ</w:t>
      </w:r>
    </w:p>
    <w:p w14:paraId="323F9064"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14:paraId="4B932B4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lastRenderedPageBreak/>
        <w:t>Помните, что, получив сообщение о вашем захвате, спецслужбы уже начали действовать и предпримут все необходимое для вашего освобождения.</w:t>
      </w:r>
    </w:p>
    <w:p w14:paraId="67EF887F"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Во время проведения спецслужбами операции по вашему освобождению неукоснительно соблюдайте следующие требования:</w:t>
      </w:r>
    </w:p>
    <w:p w14:paraId="6B546433" w14:textId="77777777" w:rsidR="003939D2" w:rsidRPr="003939D2" w:rsidRDefault="003939D2" w:rsidP="003939D2">
      <w:pPr>
        <w:numPr>
          <w:ilvl w:val="0"/>
          <w:numId w:val="5"/>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лежите на полу лицом вниз, голову закройте руками и не двигайтесь;</w:t>
      </w:r>
    </w:p>
    <w:p w14:paraId="1F94E03B" w14:textId="77777777" w:rsidR="003939D2" w:rsidRPr="003939D2" w:rsidRDefault="003939D2" w:rsidP="003939D2">
      <w:pPr>
        <w:numPr>
          <w:ilvl w:val="0"/>
          <w:numId w:val="5"/>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ни в коем случае не бегите навстречу сотрудникам спецслужб или от них, так как они могут принять вас за преступника;</w:t>
      </w:r>
    </w:p>
    <w:p w14:paraId="2D6AF9E5" w14:textId="77777777" w:rsidR="003939D2" w:rsidRPr="003939D2" w:rsidRDefault="003939D2" w:rsidP="003939D2">
      <w:pPr>
        <w:numPr>
          <w:ilvl w:val="0"/>
          <w:numId w:val="5"/>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есть возможность, держитесь подальше от проемов дверей и окон.</w:t>
      </w:r>
    </w:p>
    <w:p w14:paraId="7C01A47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Вас захватили в заложники, помните, что Ваше собственное поведение может повлиять на обращение с Вами.</w:t>
      </w:r>
    </w:p>
    <w:p w14:paraId="660EBCF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Сохраняйте спокойствие и самообладание. Определите, что происходит.</w:t>
      </w:r>
    </w:p>
    <w:p w14:paraId="5E7382C7"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14:paraId="106CF798"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сопротивляйтесь. Это может повлечь еще большую жестокость.</w:t>
      </w:r>
    </w:p>
    <w:p w14:paraId="3F6339E4"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Будьте настороже. Сосредоточьте ваше внимание на звуках, движениях и т.п.</w:t>
      </w:r>
    </w:p>
    <w:p w14:paraId="5CB0B818"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Займитесь умственными упражнениями.</w:t>
      </w:r>
    </w:p>
    <w:p w14:paraId="0293498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Будьте готовы к "спартанским" условиям жизни:</w:t>
      </w:r>
    </w:p>
    <w:p w14:paraId="6777E36E" w14:textId="77777777" w:rsidR="003939D2" w:rsidRPr="003939D2" w:rsidRDefault="003939D2" w:rsidP="003939D2">
      <w:pPr>
        <w:numPr>
          <w:ilvl w:val="0"/>
          <w:numId w:val="6"/>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неадекватной пище и условиям проживания;</w:t>
      </w:r>
    </w:p>
    <w:p w14:paraId="7D5CDFAE" w14:textId="77777777" w:rsidR="003939D2" w:rsidRPr="003939D2" w:rsidRDefault="003939D2" w:rsidP="003939D2">
      <w:pPr>
        <w:numPr>
          <w:ilvl w:val="0"/>
          <w:numId w:val="6"/>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неадекватным туалетным удобствам.</w:t>
      </w:r>
    </w:p>
    <w:p w14:paraId="6EFE1C8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есть возможность, обязательно соблюдайте правила личной гигиены.</w:t>
      </w:r>
    </w:p>
    <w:p w14:paraId="259A67A7"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14:paraId="2F873315"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Будьте готовы объяснить наличие у вас каких-либо документов, номеров телефонов и т.п.</w:t>
      </w:r>
    </w:p>
    <w:p w14:paraId="70BF760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14:paraId="7C20F796"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lastRenderedPageBreak/>
        <w:t>Спросите у охранников, можно ли читать, писать, пользоваться средствами личной гигиены и т.п.</w:t>
      </w:r>
    </w:p>
    <w:p w14:paraId="17C7231D"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 xml:space="preserve">Если вам дали возможность поговорить с родственниками по телефону, держите себя в руках, не плачьте, не кричите, говорите коротко </w:t>
      </w:r>
      <w:proofErr w:type="gramStart"/>
      <w:r w:rsidRPr="003939D2">
        <w:rPr>
          <w:rFonts w:ascii="Times New Roman" w:eastAsia="Times New Roman" w:hAnsi="Times New Roman" w:cs="Times New Roman"/>
          <w:color w:val="050504"/>
          <w:sz w:val="28"/>
          <w:szCs w:val="28"/>
          <w:lang w:eastAsia="ru-RU"/>
        </w:rPr>
        <w:t>и</w:t>
      </w:r>
      <w:proofErr w:type="gramEnd"/>
      <w:r w:rsidRPr="003939D2">
        <w:rPr>
          <w:rFonts w:ascii="Times New Roman" w:eastAsia="Times New Roman" w:hAnsi="Times New Roman" w:cs="Times New Roman"/>
          <w:color w:val="050504"/>
          <w:sz w:val="28"/>
          <w:szCs w:val="28"/>
          <w:lang w:eastAsia="ru-RU"/>
        </w:rPr>
        <w:t xml:space="preserve">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14:paraId="4D9ADF7C"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охранники на контакт не идут, разговаривайте как бы сами с собой, читайте вполголоса стихи или пойте.</w:t>
      </w:r>
    </w:p>
    <w:p w14:paraId="497C6A9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Обязательно ведите счет времени, отмечая с помощью спичек, камешков или черточек на стене прошедшие дни.</w:t>
      </w:r>
    </w:p>
    <w:p w14:paraId="45130FA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14:paraId="074D6FB7"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Никогда не теряйте надежду на благополучный исход. Помните, чем больше времени пройдет, тем больше у вас шансов на спасение.</w:t>
      </w:r>
    </w:p>
    <w:p w14:paraId="40C3695E"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23AE033B"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t>ИСПОЛЬЗОВАНИЕ АВИАТРАНСПОРТА</w:t>
      </w:r>
    </w:p>
    <w:p w14:paraId="65BEBE3B"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 возможности старайтесь занять места у окна, в хвосте самолета.</w:t>
      </w:r>
    </w:p>
    <w:p w14:paraId="6194C86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Сократите до минимума время прохождения регистрации.</w:t>
      </w:r>
    </w:p>
    <w:p w14:paraId="23DA0C7D"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Размещайтесь ближе к каким-либо укрытиям и выходу.</w:t>
      </w:r>
    </w:p>
    <w:p w14:paraId="7F1DD9CB"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Изучите соседних пассажиров, обратите внимание на их поведение.</w:t>
      </w:r>
    </w:p>
    <w:p w14:paraId="37393E67"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Обсудите с членами семьи действия при захвате самолета.</w:t>
      </w:r>
    </w:p>
    <w:p w14:paraId="2A1BC06C"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Старайтесь не посещать торговые точки и пункты питания, находящиеся вне зоны безопасности аэропорта.</w:t>
      </w:r>
    </w:p>
    <w:p w14:paraId="05B1C24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Немедленно сообщайте экипажу самолета или персоналу зоны безопасности о невостребованном багаже или подозрительных действиях.</w:t>
      </w:r>
    </w:p>
    <w:p w14:paraId="0F761B59"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 случае нападения на аэропорт:</w:t>
      </w:r>
    </w:p>
    <w:p w14:paraId="4103CFBE" w14:textId="77777777" w:rsidR="003939D2" w:rsidRPr="003939D2" w:rsidRDefault="003939D2" w:rsidP="003939D2">
      <w:pPr>
        <w:numPr>
          <w:ilvl w:val="0"/>
          <w:numId w:val="7"/>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используйте любое доступное укрытие;</w:t>
      </w:r>
    </w:p>
    <w:p w14:paraId="4A457E85" w14:textId="77777777" w:rsidR="003939D2" w:rsidRPr="003939D2" w:rsidRDefault="003939D2" w:rsidP="003939D2">
      <w:pPr>
        <w:numPr>
          <w:ilvl w:val="0"/>
          <w:numId w:val="7"/>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падайте даже в грязь, не бегите;</w:t>
      </w:r>
    </w:p>
    <w:p w14:paraId="67138DA1" w14:textId="77777777" w:rsidR="003939D2" w:rsidRPr="003939D2" w:rsidRDefault="003939D2" w:rsidP="003939D2">
      <w:pPr>
        <w:numPr>
          <w:ilvl w:val="0"/>
          <w:numId w:val="7"/>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закройте голову и отвернитесь от стороны атаки;</w:t>
      </w:r>
    </w:p>
    <w:p w14:paraId="742D471B" w14:textId="77777777" w:rsidR="003939D2" w:rsidRPr="003939D2" w:rsidRDefault="003939D2" w:rsidP="003939D2">
      <w:pPr>
        <w:numPr>
          <w:ilvl w:val="0"/>
          <w:numId w:val="7"/>
        </w:numPr>
        <w:spacing w:after="0" w:line="375" w:lineRule="atLeast"/>
        <w:ind w:left="300"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помогайте силам безопасности, если полностью не уверены в эффективности подобных действий.</w:t>
      </w:r>
    </w:p>
    <w:p w14:paraId="080DCD0D"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1480111D"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lastRenderedPageBreak/>
        <w:t>ПРИ ЗАХВАТЕ САМОЛЕТА ТЕРРОРИСТАМИ</w:t>
      </w:r>
    </w:p>
    <w:p w14:paraId="101D5184"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14:paraId="4FCCEF79"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Смиритесь с унижениями и оскорблениями, которым вас могут подвергнуть террористы.</w:t>
      </w:r>
    </w:p>
    <w:p w14:paraId="040BC97B"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обсуждайте с пассажирами принадлежность (национальную, религиозную и др.) террористов.</w:t>
      </w:r>
    </w:p>
    <w:p w14:paraId="533D22F6"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Избегайте всего, что может привлечь к вам внимание.</w:t>
      </w:r>
    </w:p>
    <w:p w14:paraId="6B7328C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14:paraId="3BF16730"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употребляйте спиртные напитки.</w:t>
      </w:r>
    </w:p>
    <w:p w14:paraId="37107C1F"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Что бы ни случилось, не пытайтесь заступиться за членов экипажа. Ваше вмешательство может только осложнить ситуацию.</w:t>
      </w:r>
    </w:p>
    <w:p w14:paraId="0E768961"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Никогда не возмущайтесь действиями пилотов. Экипаж всегда прав. Приказ бортпроводника - закон для пассажира.</w:t>
      </w:r>
    </w:p>
    <w:p w14:paraId="74811917"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верьте террористам. Они могут говорить всё, что угодно, но преследуют только свои интересы.</w:t>
      </w:r>
    </w:p>
    <w:p w14:paraId="17AC72CE"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Ведите себя достойно. Думайте не только о себе, но и о других пассажирах.</w:t>
      </w:r>
    </w:p>
    <w:p w14:paraId="4DBD0E98"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14:paraId="68E5BB2D"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14:paraId="504AA502"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14:paraId="5AA91AA3"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lastRenderedPageBreak/>
        <w:t>Замечание: силы безопасности могут принять за террориста любого, кто движется.</w:t>
      </w:r>
    </w:p>
    <w:p w14:paraId="246FC20C"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Покидайте самолет как можно быстрее. Не останавливайтесь, чтобы отыскать личные вещи.</w:t>
      </w:r>
    </w:p>
    <w:p w14:paraId="6E74103C"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14:paraId="759FD1BE" w14:textId="77777777" w:rsidR="003939D2" w:rsidRPr="003939D2" w:rsidRDefault="003939D2" w:rsidP="003939D2">
      <w:pPr>
        <w:spacing w:after="0" w:line="240" w:lineRule="auto"/>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br/>
      </w:r>
    </w:p>
    <w:p w14:paraId="0F3E6149" w14:textId="77777777" w:rsidR="003939D2" w:rsidRPr="003939D2" w:rsidRDefault="003939D2" w:rsidP="003939D2">
      <w:pPr>
        <w:spacing w:after="0" w:line="240" w:lineRule="auto"/>
        <w:ind w:firstLine="709"/>
        <w:jc w:val="both"/>
        <w:textAlignment w:val="top"/>
        <w:outlineLvl w:val="4"/>
        <w:rPr>
          <w:rFonts w:ascii="Times New Roman" w:eastAsia="Times New Roman" w:hAnsi="Times New Roman" w:cs="Times New Roman"/>
          <w:b/>
          <w:bCs/>
          <w:caps/>
          <w:color w:val="050504"/>
          <w:sz w:val="28"/>
          <w:szCs w:val="28"/>
          <w:lang w:eastAsia="ru-RU"/>
        </w:rPr>
      </w:pPr>
      <w:r w:rsidRPr="003939D2">
        <w:rPr>
          <w:rFonts w:ascii="Times New Roman" w:eastAsia="Times New Roman" w:hAnsi="Times New Roman" w:cs="Times New Roman"/>
          <w:b/>
          <w:bCs/>
          <w:caps/>
          <w:color w:val="050504"/>
          <w:sz w:val="28"/>
          <w:szCs w:val="28"/>
          <w:lang w:eastAsia="ru-RU"/>
        </w:rPr>
        <w:t>ДЕЙСТВИЯ ПРИ УГРОЗЕ СОВЕРШЕНИЯ ТЕРРОРИСТИЧЕСКОГО АКТА</w:t>
      </w:r>
    </w:p>
    <w:p w14:paraId="6726D95A"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14:paraId="586D3580"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14:paraId="70AA473D"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Не подбирайте бесхозных вещей, как бы привлекательно они не выглядели.</w:t>
      </w:r>
    </w:p>
    <w:p w14:paraId="4F7BE3E6"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14:paraId="5EE2C864"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14:paraId="3D2E9C5D"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14:paraId="4031752D" w14:textId="77777777" w:rsidR="003939D2" w:rsidRPr="003939D2" w:rsidRDefault="003939D2" w:rsidP="003939D2">
      <w:pPr>
        <w:spacing w:after="0" w:line="405" w:lineRule="atLeast"/>
        <w:ind w:firstLine="709"/>
        <w:jc w:val="both"/>
        <w:textAlignment w:val="top"/>
        <w:rPr>
          <w:rFonts w:ascii="Times New Roman" w:eastAsia="Times New Roman" w:hAnsi="Times New Roman" w:cs="Times New Roman"/>
          <w:color w:val="050504"/>
          <w:sz w:val="28"/>
          <w:szCs w:val="28"/>
          <w:lang w:eastAsia="ru-RU"/>
        </w:rPr>
      </w:pPr>
      <w:r w:rsidRPr="003939D2">
        <w:rPr>
          <w:rFonts w:ascii="Times New Roman" w:eastAsia="Times New Roman" w:hAnsi="Times New Roman" w:cs="Times New Roman"/>
          <w:color w:val="050504"/>
          <w:sz w:val="28"/>
          <w:szCs w:val="28"/>
          <w:lang w:eastAsia="ru-RU"/>
        </w:rPr>
        <w:t>Случайно узнав о готовящемся теракте, немедленно сообщите об этом в правоохранительные органы.</w:t>
      </w:r>
    </w:p>
    <w:p w14:paraId="3E530B28" w14:textId="77777777" w:rsidR="00490D17" w:rsidRDefault="00490D17"/>
    <w:sectPr w:rsidR="00490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3B5D"/>
    <w:multiLevelType w:val="multilevel"/>
    <w:tmpl w:val="2088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C7D69"/>
    <w:multiLevelType w:val="multilevel"/>
    <w:tmpl w:val="0298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23001"/>
    <w:multiLevelType w:val="multilevel"/>
    <w:tmpl w:val="C50E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D12E4"/>
    <w:multiLevelType w:val="multilevel"/>
    <w:tmpl w:val="B5F8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6133D9"/>
    <w:multiLevelType w:val="multilevel"/>
    <w:tmpl w:val="AE3A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9B5270"/>
    <w:multiLevelType w:val="multilevel"/>
    <w:tmpl w:val="B7D4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21582E"/>
    <w:multiLevelType w:val="multilevel"/>
    <w:tmpl w:val="50E8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E0"/>
    <w:rsid w:val="003939D2"/>
    <w:rsid w:val="00490D17"/>
    <w:rsid w:val="00896351"/>
    <w:rsid w:val="00DF2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6E1F"/>
  <w15:chartTrackingRefBased/>
  <w15:docId w15:val="{F837C329-AC87-40AC-9462-BDE5987FB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3939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3939D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9D2"/>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3939D2"/>
    <w:rPr>
      <w:rFonts w:ascii="Times New Roman" w:eastAsia="Times New Roman" w:hAnsi="Times New Roman" w:cs="Times New Roman"/>
      <w:b/>
      <w:bCs/>
      <w:sz w:val="20"/>
      <w:szCs w:val="20"/>
      <w:lang w:eastAsia="ru-RU"/>
    </w:rPr>
  </w:style>
  <w:style w:type="paragraph" w:customStyle="1" w:styleId="node-readmore">
    <w:name w:val="node-readmore"/>
    <w:basedOn w:val="a"/>
    <w:rsid w:val="003939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939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845965">
      <w:bodyDiv w:val="1"/>
      <w:marLeft w:val="0"/>
      <w:marRight w:val="0"/>
      <w:marTop w:val="0"/>
      <w:marBottom w:val="0"/>
      <w:divBdr>
        <w:top w:val="none" w:sz="0" w:space="0" w:color="auto"/>
        <w:left w:val="none" w:sz="0" w:space="0" w:color="auto"/>
        <w:bottom w:val="none" w:sz="0" w:space="0" w:color="auto"/>
        <w:right w:val="none" w:sz="0" w:space="0" w:color="auto"/>
      </w:divBdr>
      <w:divsChild>
        <w:div w:id="809904605">
          <w:marLeft w:val="0"/>
          <w:marRight w:val="0"/>
          <w:marTop w:val="0"/>
          <w:marBottom w:val="225"/>
          <w:divBdr>
            <w:top w:val="none" w:sz="0" w:space="0" w:color="auto"/>
            <w:left w:val="none" w:sz="0" w:space="0" w:color="auto"/>
            <w:bottom w:val="none" w:sz="0" w:space="0" w:color="auto"/>
            <w:right w:val="none" w:sz="0" w:space="0" w:color="auto"/>
          </w:divBdr>
        </w:div>
        <w:div w:id="1916816123">
          <w:marLeft w:val="0"/>
          <w:marRight w:val="0"/>
          <w:marTop w:val="0"/>
          <w:marBottom w:val="0"/>
          <w:divBdr>
            <w:top w:val="none" w:sz="0" w:space="0" w:color="auto"/>
            <w:left w:val="none" w:sz="0" w:space="0" w:color="auto"/>
            <w:bottom w:val="none" w:sz="0" w:space="0" w:color="auto"/>
            <w:right w:val="none" w:sz="0" w:space="0" w:color="auto"/>
          </w:divBdr>
          <w:divsChild>
            <w:div w:id="964894835">
              <w:marLeft w:val="0"/>
              <w:marRight w:val="0"/>
              <w:marTop w:val="0"/>
              <w:marBottom w:val="0"/>
              <w:divBdr>
                <w:top w:val="none" w:sz="0" w:space="0" w:color="auto"/>
                <w:left w:val="none" w:sz="0" w:space="0" w:color="auto"/>
                <w:bottom w:val="none" w:sz="0" w:space="0" w:color="auto"/>
                <w:right w:val="none" w:sz="0" w:space="0" w:color="auto"/>
              </w:divBdr>
              <w:divsChild>
                <w:div w:id="2122218513">
                  <w:marLeft w:val="0"/>
                  <w:marRight w:val="0"/>
                  <w:marTop w:val="0"/>
                  <w:marBottom w:val="0"/>
                  <w:divBdr>
                    <w:top w:val="none" w:sz="0" w:space="0" w:color="auto"/>
                    <w:left w:val="none" w:sz="0" w:space="0" w:color="auto"/>
                    <w:bottom w:val="none" w:sz="0" w:space="0" w:color="auto"/>
                    <w:right w:val="none" w:sz="0" w:space="0" w:color="auto"/>
                  </w:divBdr>
                  <w:divsChild>
                    <w:div w:id="1908219806">
                      <w:marLeft w:val="0"/>
                      <w:marRight w:val="0"/>
                      <w:marTop w:val="0"/>
                      <w:marBottom w:val="0"/>
                      <w:divBdr>
                        <w:top w:val="none" w:sz="0" w:space="0" w:color="auto"/>
                        <w:left w:val="none" w:sz="0" w:space="0" w:color="auto"/>
                        <w:bottom w:val="none" w:sz="0" w:space="0" w:color="auto"/>
                        <w:right w:val="none" w:sz="0" w:space="0" w:color="auto"/>
                      </w:divBdr>
                      <w:divsChild>
                        <w:div w:id="5179369">
                          <w:marLeft w:val="0"/>
                          <w:marRight w:val="0"/>
                          <w:marTop w:val="0"/>
                          <w:marBottom w:val="0"/>
                          <w:divBdr>
                            <w:top w:val="none" w:sz="0" w:space="0" w:color="auto"/>
                            <w:left w:val="none" w:sz="0" w:space="0" w:color="auto"/>
                            <w:bottom w:val="none" w:sz="0" w:space="0" w:color="auto"/>
                            <w:right w:val="none" w:sz="0" w:space="0" w:color="auto"/>
                          </w:divBdr>
                          <w:divsChild>
                            <w:div w:id="776339993">
                              <w:marLeft w:val="0"/>
                              <w:marRight w:val="0"/>
                              <w:marTop w:val="0"/>
                              <w:marBottom w:val="0"/>
                              <w:divBdr>
                                <w:top w:val="none" w:sz="0" w:space="0" w:color="auto"/>
                                <w:left w:val="none" w:sz="0" w:space="0" w:color="auto"/>
                                <w:bottom w:val="none" w:sz="0" w:space="0" w:color="auto"/>
                                <w:right w:val="none" w:sz="0" w:space="0" w:color="auto"/>
                              </w:divBdr>
                            </w:div>
                          </w:divsChild>
                        </w:div>
                        <w:div w:id="1148478184">
                          <w:marLeft w:val="0"/>
                          <w:marRight w:val="0"/>
                          <w:marTop w:val="0"/>
                          <w:marBottom w:val="0"/>
                          <w:divBdr>
                            <w:top w:val="none" w:sz="0" w:space="0" w:color="auto"/>
                            <w:left w:val="none" w:sz="0" w:space="0" w:color="auto"/>
                            <w:bottom w:val="none" w:sz="0" w:space="0" w:color="auto"/>
                            <w:right w:val="none" w:sz="0" w:space="0" w:color="auto"/>
                          </w:divBdr>
                          <w:divsChild>
                            <w:div w:id="1468355905">
                              <w:marLeft w:val="0"/>
                              <w:marRight w:val="0"/>
                              <w:marTop w:val="0"/>
                              <w:marBottom w:val="0"/>
                              <w:divBdr>
                                <w:top w:val="none" w:sz="0" w:space="0" w:color="auto"/>
                                <w:left w:val="none" w:sz="0" w:space="0" w:color="auto"/>
                                <w:bottom w:val="none" w:sz="0" w:space="0" w:color="auto"/>
                                <w:right w:val="none" w:sz="0" w:space="0" w:color="auto"/>
                              </w:divBdr>
                              <w:divsChild>
                                <w:div w:id="864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cial.nac.gov.ru/sites/default/files/styles/full_size/public/prevu.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2281</Words>
  <Characters>13007</Characters>
  <Application>Microsoft Office Word</Application>
  <DocSecurity>0</DocSecurity>
  <Lines>108</Lines>
  <Paragraphs>30</Paragraphs>
  <ScaleCrop>false</ScaleCrop>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2020-06-08T09:44:00Z</dcterms:created>
  <dcterms:modified xsi:type="dcterms:W3CDTF">2020-06-08T09:49:00Z</dcterms:modified>
</cp:coreProperties>
</file>