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108" w:tblpY="41"/>
        <w:tblW w:w="1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70"/>
        <w:gridCol w:w="222"/>
      </w:tblGrid>
      <w:tr w:rsidR="00AC4885" w:rsidTr="008350D7">
        <w:tc>
          <w:tcPr>
            <w:tcW w:w="14564" w:type="dxa"/>
          </w:tcPr>
          <w:p w:rsidR="00AC4885" w:rsidRDefault="00AC4885" w:rsidP="008350D7"/>
          <w:p w:rsidR="00AC4885" w:rsidRDefault="00AC4885" w:rsidP="008350D7"/>
          <w:tbl>
            <w:tblPr>
              <w:tblStyle w:val="a3"/>
              <w:tblW w:w="14454" w:type="dxa"/>
              <w:tblLook w:val="04A0"/>
            </w:tblPr>
            <w:tblGrid>
              <w:gridCol w:w="3303"/>
              <w:gridCol w:w="3623"/>
              <w:gridCol w:w="3647"/>
              <w:gridCol w:w="3881"/>
            </w:tblGrid>
            <w:tr w:rsidR="008350D7" w:rsidTr="008350D7">
              <w:tc>
                <w:tcPr>
                  <w:tcW w:w="6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885" w:rsidRPr="00A10FA0" w:rsidRDefault="00AC4885" w:rsidP="008350D7">
                  <w:pPr>
                    <w:framePr w:hSpace="180" w:wrap="around" w:vAnchor="text" w:hAnchor="margin" w:x="108" w:y="41"/>
                    <w:rPr>
                      <w:b/>
                    </w:rPr>
                  </w:pPr>
                  <w:r>
                    <w:t xml:space="preserve">   </w:t>
                  </w:r>
                  <w:r w:rsidRPr="00A10FA0">
                    <w:rPr>
                      <w:b/>
                      <w:i/>
                      <w:sz w:val="32"/>
                      <w:szCs w:val="32"/>
                      <w:u w:val="single"/>
                    </w:rPr>
                    <w:t>«Плюсы» легализации трудовых отношений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Легализация трудовых отношений предполагает:</w:t>
                  </w:r>
                </w:p>
                <w:p w:rsid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Официальное трудоустройство (заключение трудовых</w:t>
                  </w:r>
                  <w:proofErr w:type="gramEnd"/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  <w:r w:rsidRPr="00DA2495">
                    <w:rPr>
                      <w:sz w:val="24"/>
                      <w:szCs w:val="24"/>
                    </w:rPr>
                    <w:t>договоров в соответствии с Трудовым кодексом Российской Федерации</w:t>
                  </w:r>
                  <w:r>
                    <w:rPr>
                      <w:sz w:val="24"/>
                      <w:szCs w:val="24"/>
                    </w:rPr>
                    <w:t xml:space="preserve">) </w:t>
                  </w:r>
                  <w:r>
                    <w:t>со всеми сотрудниками предприятия (организации)</w:t>
                  </w:r>
                </w:p>
                <w:p w:rsid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1"/>
                    </w:numPr>
                  </w:pPr>
                  <w:r>
                    <w:t>Выплата заработной платы и страховых взносов во внебюджетные фонды.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</w:p>
              </w:tc>
              <w:tc>
                <w:tcPr>
                  <w:tcW w:w="7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885" w:rsidRPr="00A10FA0" w:rsidRDefault="00AC4885" w:rsidP="008350D7">
                  <w:pPr>
                    <w:framePr w:hSpace="180" w:wrap="around" w:vAnchor="text" w:hAnchor="margin" w:x="108" w:y="41"/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  <w:r w:rsidRPr="00A10FA0">
                    <w:rPr>
                      <w:b/>
                      <w:i/>
                      <w:sz w:val="32"/>
                      <w:szCs w:val="32"/>
                      <w:u w:val="single"/>
                    </w:rPr>
                    <w:t xml:space="preserve">«Минусы» неформальной занятости – </w:t>
                  </w:r>
                </w:p>
                <w:p w:rsidR="00987B84" w:rsidRPr="00987B84" w:rsidRDefault="00987B84" w:rsidP="008350D7">
                  <w:pPr>
                    <w:framePr w:hSpace="180" w:wrap="around" w:vAnchor="text" w:hAnchor="margin" w:x="108" w:y="41"/>
                    <w:rPr>
                      <w:sz w:val="28"/>
                      <w:szCs w:val="28"/>
                    </w:rPr>
                  </w:pPr>
                  <w:r w:rsidRPr="00987B84">
                    <w:rPr>
                      <w:sz w:val="28"/>
                      <w:szCs w:val="28"/>
                    </w:rPr>
                    <w:t>отсутствия официального трудоустройства работников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</w:p>
              </w:tc>
            </w:tr>
            <w:tr w:rsidR="008350D7" w:rsidTr="00A10FA0">
              <w:trPr>
                <w:trHeight w:val="637"/>
              </w:trPr>
              <w:tc>
                <w:tcPr>
                  <w:tcW w:w="6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885" w:rsidRPr="008350D7" w:rsidRDefault="00AC4885" w:rsidP="008350D7">
                  <w:pPr>
                    <w:framePr w:hSpace="180" w:wrap="around" w:vAnchor="text" w:hAnchor="margin" w:x="108" w:y="41"/>
                    <w:rPr>
                      <w:sz w:val="28"/>
                      <w:szCs w:val="28"/>
                    </w:rPr>
                  </w:pPr>
                  <w:r w:rsidRPr="00A10FA0">
                    <w:rPr>
                      <w:i/>
                      <w:sz w:val="28"/>
                      <w:szCs w:val="28"/>
                    </w:rPr>
                    <w:t>«+» для раб</w:t>
                  </w:r>
                  <w:r w:rsidR="008350D7" w:rsidRPr="00A10FA0">
                    <w:rPr>
                      <w:i/>
                      <w:sz w:val="28"/>
                      <w:szCs w:val="28"/>
                    </w:rPr>
                    <w:t>отодателя</w:t>
                  </w:r>
                  <w:r w:rsidR="008350D7">
                    <w:rPr>
                      <w:sz w:val="28"/>
                      <w:szCs w:val="28"/>
                    </w:rPr>
                    <w:t xml:space="preserve">           </w:t>
                  </w:r>
                  <w:r w:rsidR="00A10FA0">
                    <w:rPr>
                      <w:sz w:val="28"/>
                      <w:szCs w:val="28"/>
                    </w:rPr>
                    <w:t xml:space="preserve"> </w:t>
                  </w:r>
                  <w:r w:rsidRPr="008350D7">
                    <w:rPr>
                      <w:sz w:val="28"/>
                      <w:szCs w:val="28"/>
                    </w:rPr>
                    <w:t xml:space="preserve">      </w:t>
                  </w:r>
                  <w:r w:rsidRPr="00A10FA0">
                    <w:rPr>
                      <w:i/>
                      <w:sz w:val="28"/>
                      <w:szCs w:val="28"/>
                    </w:rPr>
                    <w:t>«+» для работника</w:t>
                  </w:r>
                </w:p>
              </w:tc>
              <w:tc>
                <w:tcPr>
                  <w:tcW w:w="7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50D7" w:rsidRPr="00A10FA0" w:rsidRDefault="00987B84" w:rsidP="008350D7">
                  <w:pPr>
                    <w:framePr w:hSpace="180" w:wrap="around" w:vAnchor="text" w:hAnchor="margin" w:x="108" w:y="41"/>
                    <w:rPr>
                      <w:sz w:val="28"/>
                      <w:szCs w:val="28"/>
                    </w:rPr>
                  </w:pPr>
                  <w:r w:rsidRPr="00A10FA0">
                    <w:rPr>
                      <w:i/>
                      <w:sz w:val="28"/>
                      <w:szCs w:val="28"/>
                    </w:rPr>
                    <w:t>«</w:t>
                  </w:r>
                  <w:r w:rsidRPr="00A10FA0">
                    <w:rPr>
                      <w:i/>
                      <w:sz w:val="28"/>
                      <w:szCs w:val="28"/>
                    </w:rPr>
                    <w:t>-</w:t>
                  </w:r>
                  <w:r w:rsidRPr="00A10FA0">
                    <w:rPr>
                      <w:i/>
                      <w:sz w:val="28"/>
                      <w:szCs w:val="28"/>
                    </w:rPr>
                    <w:t>» для раб</w:t>
                  </w:r>
                  <w:r w:rsidR="008350D7" w:rsidRPr="00A10FA0">
                    <w:rPr>
                      <w:i/>
                      <w:sz w:val="28"/>
                      <w:szCs w:val="28"/>
                    </w:rPr>
                    <w:t>отодателя</w:t>
                  </w:r>
                  <w:r w:rsidR="008350D7">
                    <w:rPr>
                      <w:sz w:val="28"/>
                      <w:szCs w:val="28"/>
                    </w:rPr>
                    <w:t xml:space="preserve">                   </w:t>
                  </w:r>
                  <w:r w:rsidRPr="008350D7">
                    <w:rPr>
                      <w:sz w:val="28"/>
                      <w:szCs w:val="28"/>
                    </w:rPr>
                    <w:t xml:space="preserve">          </w:t>
                  </w:r>
                  <w:proofErr w:type="gramStart"/>
                  <w:r w:rsidRPr="00A10FA0">
                    <w:rPr>
                      <w:i/>
                      <w:sz w:val="28"/>
                      <w:szCs w:val="28"/>
                    </w:rPr>
                    <w:t>«</w:t>
                  </w:r>
                  <w:r w:rsidRPr="00A10FA0">
                    <w:rPr>
                      <w:i/>
                      <w:sz w:val="28"/>
                      <w:szCs w:val="28"/>
                    </w:rPr>
                    <w:t>-</w:t>
                  </w:r>
                  <w:proofErr w:type="gramEnd"/>
                  <w:r w:rsidRPr="00A10FA0">
                    <w:rPr>
                      <w:i/>
                      <w:sz w:val="28"/>
                      <w:szCs w:val="28"/>
                    </w:rPr>
                    <w:t>» для работник</w:t>
                  </w:r>
                  <w:r w:rsidR="00A10FA0" w:rsidRPr="00A10FA0">
                    <w:rPr>
                      <w:i/>
                      <w:sz w:val="28"/>
                      <w:szCs w:val="28"/>
                    </w:rPr>
                    <w:t>а</w:t>
                  </w:r>
                </w:p>
                <w:p w:rsidR="008350D7" w:rsidRDefault="008350D7" w:rsidP="008350D7">
                  <w:pPr>
                    <w:framePr w:hSpace="180" w:wrap="around" w:vAnchor="text" w:hAnchor="margin" w:x="108" w:y="41"/>
                  </w:pPr>
                </w:p>
                <w:p w:rsidR="00A10FA0" w:rsidRDefault="00A10FA0" w:rsidP="008350D7">
                  <w:pPr>
                    <w:framePr w:hSpace="180" w:wrap="around" w:vAnchor="text" w:hAnchor="margin" w:x="108" w:y="41"/>
                  </w:pPr>
                </w:p>
              </w:tc>
            </w:tr>
            <w:tr w:rsidR="008350D7" w:rsidTr="008350D7">
              <w:tc>
                <w:tcPr>
                  <w:tcW w:w="3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0FA0" w:rsidRDefault="00A10FA0" w:rsidP="008350D7">
                  <w:pPr>
                    <w:framePr w:hSpace="180" w:wrap="around" w:vAnchor="text" w:hAnchor="margin" w:x="108" w:y="41"/>
                  </w:pPr>
                </w:p>
                <w:p w:rsidR="00AC4885" w:rsidRP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>Хорошая деловая</w:t>
                  </w:r>
                </w:p>
                <w:p w:rsidR="00AC4885" w:rsidRPr="00AC4885" w:rsidRDefault="00AC4885" w:rsidP="008350D7">
                  <w:pPr>
                    <w:framePr w:hSpace="180" w:wrap="around" w:vAnchor="text" w:hAnchor="margin" w:x="108" w:y="41"/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>репутация,</w:t>
                  </w:r>
                  <w:r w:rsidRPr="00AC4885">
                    <w:rPr>
                      <w:sz w:val="20"/>
                      <w:szCs w:val="20"/>
                    </w:rPr>
                    <w:t xml:space="preserve"> </w:t>
                  </w:r>
                  <w:r w:rsidRPr="00AC4885">
                    <w:rPr>
                      <w:sz w:val="20"/>
                      <w:szCs w:val="20"/>
                    </w:rPr>
                    <w:t>положительный имидж социально</w:t>
                  </w:r>
                </w:p>
                <w:p w:rsidR="00AC4885" w:rsidRPr="00AC4885" w:rsidRDefault="00AC4885" w:rsidP="008350D7">
                  <w:pPr>
                    <w:framePr w:hSpace="180" w:wrap="around" w:vAnchor="text" w:hAnchor="margin" w:x="108" w:y="41"/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>ответственного работодателя;</w:t>
                  </w:r>
                </w:p>
                <w:p w:rsidR="00AC4885" w:rsidRP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  <w:ind w:hanging="266"/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 xml:space="preserve">Право требовать </w:t>
                  </w:r>
                  <w:proofErr w:type="gramStart"/>
                  <w:r w:rsidRPr="00AC4885">
                    <w:rPr>
                      <w:sz w:val="20"/>
                      <w:szCs w:val="20"/>
                    </w:rPr>
                    <w:t>от</w:t>
                  </w:r>
                  <w:proofErr w:type="gramEnd"/>
                  <w:r w:rsidRPr="00AC4885">
                    <w:rPr>
                      <w:sz w:val="20"/>
                      <w:szCs w:val="20"/>
                    </w:rPr>
                    <w:t xml:space="preserve"> </w:t>
                  </w:r>
                </w:p>
                <w:p w:rsidR="00AC4885" w:rsidRPr="00AC4885" w:rsidRDefault="00AC4885" w:rsidP="008350D7">
                  <w:pPr>
                    <w:framePr w:hSpace="180" w:wrap="around" w:vAnchor="text" w:hAnchor="margin" w:x="108" w:y="41"/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>работника</w:t>
                  </w:r>
                  <w:r w:rsidRPr="00AC4885">
                    <w:rPr>
                      <w:sz w:val="20"/>
                      <w:szCs w:val="20"/>
                    </w:rPr>
                    <w:t xml:space="preserve"> </w:t>
                  </w:r>
                  <w:r w:rsidRPr="00AC4885">
                    <w:rPr>
                      <w:sz w:val="20"/>
                      <w:szCs w:val="20"/>
                    </w:rPr>
                    <w:t xml:space="preserve">исполнения </w:t>
                  </w:r>
                  <w:proofErr w:type="gramStart"/>
                  <w:r w:rsidRPr="00AC4885">
                    <w:rPr>
                      <w:sz w:val="20"/>
                      <w:szCs w:val="20"/>
                    </w:rPr>
                    <w:t>определенной</w:t>
                  </w:r>
                  <w:proofErr w:type="gramEnd"/>
                  <w:r w:rsidRPr="00AC4885">
                    <w:rPr>
                      <w:sz w:val="20"/>
                      <w:szCs w:val="20"/>
                    </w:rPr>
                    <w:t xml:space="preserve"> трудовым</w:t>
                  </w:r>
                </w:p>
                <w:p w:rsidR="00AC4885" w:rsidRPr="00AC4885" w:rsidRDefault="00AC4885" w:rsidP="008350D7">
                  <w:pPr>
                    <w:framePr w:hSpace="180" w:wrap="around" w:vAnchor="text" w:hAnchor="margin" w:x="108" w:y="41"/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 xml:space="preserve"> договором трудовой функции,</w:t>
                  </w:r>
                </w:p>
                <w:p w:rsidR="00AC4885" w:rsidRPr="00AC4885" w:rsidRDefault="00AC4885" w:rsidP="008350D7">
                  <w:pPr>
                    <w:framePr w:hSpace="180" w:wrap="around" w:vAnchor="text" w:hAnchor="margin" w:x="108" w:y="41"/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 xml:space="preserve"> соблюдения правил трудового распорядка</w:t>
                  </w:r>
                </w:p>
                <w:p w:rsidR="00AC4885" w:rsidRP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 xml:space="preserve">Возможность привлечь </w:t>
                  </w:r>
                </w:p>
                <w:p w:rsidR="00AC4885" w:rsidRPr="00AC4885" w:rsidRDefault="00AC4885" w:rsidP="008350D7">
                  <w:pPr>
                    <w:framePr w:hSpace="180" w:wrap="around" w:vAnchor="text" w:hAnchor="margin" w:x="108" w:y="41"/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 xml:space="preserve">виновных лиц </w:t>
                  </w:r>
                  <w:r w:rsidRPr="00AC4885">
                    <w:rPr>
                      <w:sz w:val="20"/>
                      <w:szCs w:val="20"/>
                    </w:rPr>
                    <w:t xml:space="preserve">к </w:t>
                  </w:r>
                  <w:r w:rsidRPr="00AC4885">
                    <w:rPr>
                      <w:sz w:val="20"/>
                      <w:szCs w:val="20"/>
                    </w:rPr>
                    <w:t>дисциплинарной и материальной ответственности в порядке, установленном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C4885">
                    <w:rPr>
                      <w:sz w:val="20"/>
                      <w:szCs w:val="20"/>
                    </w:rPr>
                    <w:t>Трудовым  кодексом Российской Федерации</w:t>
                  </w:r>
                </w:p>
                <w:p w:rsidR="00AC4885" w:rsidRPr="00AC4885" w:rsidRDefault="00AC4885" w:rsidP="008350D7">
                  <w:pPr>
                    <w:framePr w:hSpace="180" w:wrap="around" w:vAnchor="text" w:hAnchor="margin" w:x="108" w:y="41"/>
                    <w:rPr>
                      <w:sz w:val="20"/>
                      <w:szCs w:val="20"/>
                    </w:rPr>
                  </w:pPr>
                  <w:r w:rsidRPr="00AC4885">
                    <w:rPr>
                      <w:sz w:val="20"/>
                      <w:szCs w:val="20"/>
                    </w:rPr>
                    <w:t xml:space="preserve"> и иными федеральными законами лиц, а в некоторых случаях и административной, гражданской и уголовной ответственности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</w:p>
              </w:tc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885" w:rsidRDefault="00AC4885" w:rsidP="008350D7">
                  <w:pPr>
                    <w:framePr w:hSpace="180" w:wrap="around" w:vAnchor="text" w:hAnchor="margin" w:x="108" w:y="41"/>
                  </w:pPr>
                </w:p>
                <w:p w:rsid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 xml:space="preserve">Достойные условия труда  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  <w:r>
                    <w:t>(рабочее место, оборудованное в соответствии с требованиями безопасности труда и трудовым договором)</w:t>
                  </w:r>
                </w:p>
                <w:p w:rsid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 xml:space="preserve">Получение </w:t>
                  </w:r>
                  <w:proofErr w:type="gramStart"/>
                  <w:r>
                    <w:t>официальной</w:t>
                  </w:r>
                  <w:proofErr w:type="gramEnd"/>
                  <w:r>
                    <w:t xml:space="preserve"> 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  <w:r>
                    <w:t>заработной платы, своевременно и в полном объеме</w:t>
                  </w:r>
                </w:p>
                <w:p w:rsid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 xml:space="preserve">Осуществление 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  <w:r>
                    <w:t>обязательного социального страхования работника, в порядке, установленном федеральными законами</w:t>
                  </w:r>
                </w:p>
                <w:p w:rsid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>Оплачиваемый лист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  <w:r>
                    <w:t>временной нетрудоспособности (</w:t>
                  </w:r>
                  <w:proofErr w:type="gramStart"/>
                  <w:r>
                    <w:t>больничный</w:t>
                  </w:r>
                  <w:proofErr w:type="gramEnd"/>
                  <w:r>
                    <w:t>)</w:t>
                  </w:r>
                </w:p>
                <w:p w:rsid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 xml:space="preserve">Ежегодный оплачиваемый 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  <w:r>
                    <w:t>отпуск</w:t>
                  </w:r>
                </w:p>
                <w:p w:rsidR="00AC4885" w:rsidRDefault="00AC4885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>Государственное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  <w:r>
                    <w:t>пенсионное обеспечение</w:t>
                  </w: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</w:p>
                <w:p w:rsidR="00AC4885" w:rsidRDefault="00AC4885" w:rsidP="008350D7">
                  <w:pPr>
                    <w:framePr w:hSpace="180" w:wrap="around" w:vAnchor="text" w:hAnchor="margin" w:x="108" w:y="41"/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B84" w:rsidRDefault="00987B84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lastRenderedPageBreak/>
                    <w:t xml:space="preserve">Административные штрафы </w:t>
                  </w:r>
                </w:p>
                <w:p w:rsidR="00AC4885" w:rsidRDefault="00987B84" w:rsidP="008350D7">
                  <w:pPr>
                    <w:framePr w:hSpace="180" w:wrap="around" w:vAnchor="text" w:hAnchor="margin" w:x="108" w:y="41"/>
                  </w:pPr>
                  <w:r>
                    <w:t>до 200 тыс. рублей</w:t>
                  </w:r>
                </w:p>
                <w:p w:rsidR="00987B84" w:rsidRDefault="00987B84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 xml:space="preserve">Уголовная ответственность </w:t>
                  </w:r>
                </w:p>
                <w:p w:rsidR="00987B84" w:rsidRDefault="00987B84" w:rsidP="008350D7">
                  <w:pPr>
                    <w:framePr w:hSpace="180" w:wrap="around" w:vAnchor="text" w:hAnchor="margin" w:x="108" w:y="41"/>
                  </w:pPr>
                  <w:r>
                    <w:t>за уклонение от уплаты налогов и (или) сборов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7DCF" w:rsidRDefault="00AC7DCF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>Невозможность получать</w:t>
                  </w:r>
                </w:p>
                <w:p w:rsidR="00AC4885" w:rsidRDefault="00AC7DCF" w:rsidP="008350D7">
                  <w:pPr>
                    <w:framePr w:hSpace="180" w:wrap="around" w:vAnchor="text" w:hAnchor="margin" w:x="108" w:y="41"/>
                  </w:pPr>
                  <w:r>
                    <w:t>займы (кредиты) и др.</w:t>
                  </w:r>
                </w:p>
                <w:p w:rsidR="00AC7DCF" w:rsidRDefault="00AC7DCF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>Условия труда,</w:t>
                  </w:r>
                </w:p>
                <w:p w:rsidR="00AC7DCF" w:rsidRDefault="00AC7DCF" w:rsidP="008350D7">
                  <w:pPr>
                    <w:framePr w:hSpace="180" w:wrap="around" w:vAnchor="text" w:hAnchor="margin" w:x="108" w:y="41"/>
                  </w:pPr>
                  <w:r>
                    <w:t>продолжительность рабочего дня, дополнительные обязанности, не соответствующие нормам трудового законодательства</w:t>
                  </w:r>
                </w:p>
                <w:p w:rsidR="00AC7DCF" w:rsidRDefault="00AC7DCF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 xml:space="preserve">Отсутствие всех социальных </w:t>
                  </w:r>
                </w:p>
                <w:p w:rsidR="00AC7DCF" w:rsidRDefault="00AC7DCF" w:rsidP="008350D7">
                  <w:pPr>
                    <w:framePr w:hSpace="180" w:wrap="around" w:vAnchor="text" w:hAnchor="margin" w:x="108" w:y="41"/>
                  </w:pPr>
                  <w:r>
                    <w:t>гарантий (оплаты отпуска, временной нетрудоспособности, пенсионного обеспечения)</w:t>
                  </w:r>
                </w:p>
                <w:p w:rsidR="00AC7DCF" w:rsidRDefault="00AC7DCF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>Незаконное увольнение</w:t>
                  </w:r>
                </w:p>
                <w:p w:rsidR="00AC7DCF" w:rsidRDefault="00AC7DCF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2"/>
                    </w:numPr>
                  </w:pPr>
                  <w:r>
                    <w:t xml:space="preserve">Невозможность защиты </w:t>
                  </w:r>
                </w:p>
                <w:p w:rsidR="00AC7DCF" w:rsidRDefault="00AC7DCF" w:rsidP="008350D7">
                  <w:pPr>
                    <w:framePr w:hSpace="180" w:wrap="around" w:vAnchor="text" w:hAnchor="margin" w:x="108" w:y="41"/>
                  </w:pPr>
                  <w:r>
                    <w:t>трудовых прав</w:t>
                  </w:r>
                </w:p>
                <w:p w:rsidR="00A10FA0" w:rsidRDefault="00A10FA0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3"/>
                    </w:numPr>
                  </w:pPr>
                  <w:r>
                    <w:t>Минимальный размер</w:t>
                  </w:r>
                </w:p>
                <w:p w:rsidR="00AC7DCF" w:rsidRDefault="00AC7DCF" w:rsidP="008350D7">
                  <w:pPr>
                    <w:framePr w:hSpace="180" w:wrap="around" w:vAnchor="text" w:hAnchor="margin" w:x="108" w:y="41"/>
                  </w:pPr>
                  <w:r>
                    <w:t>пособия</w:t>
                  </w:r>
                  <w:r w:rsidR="00A10FA0">
                    <w:t xml:space="preserve"> </w:t>
                  </w:r>
                  <w:r>
                    <w:t>по безработице</w:t>
                  </w:r>
                </w:p>
                <w:p w:rsidR="00AC7DCF" w:rsidRDefault="00AC7DCF" w:rsidP="008350D7">
                  <w:pPr>
                    <w:pStyle w:val="a4"/>
                    <w:framePr w:hSpace="180" w:wrap="around" w:vAnchor="text" w:hAnchor="margin" w:x="108" w:y="41"/>
                    <w:numPr>
                      <w:ilvl w:val="0"/>
                      <w:numId w:val="3"/>
                    </w:numPr>
                  </w:pPr>
                  <w:r>
                    <w:t xml:space="preserve">Отсутствие подтверждения </w:t>
                  </w:r>
                </w:p>
                <w:p w:rsidR="00AC7DCF" w:rsidRDefault="00AC7DCF" w:rsidP="008350D7">
                  <w:pPr>
                    <w:framePr w:hSpace="180" w:wrap="around" w:vAnchor="text" w:hAnchor="margin" w:x="108" w:y="41"/>
                  </w:pPr>
                  <w:r>
                    <w:t>стажа и опыта работы при трудоустройстве к другому работодателю</w:t>
                  </w:r>
                </w:p>
              </w:tc>
            </w:tr>
          </w:tbl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  <w:p w:rsidR="00AC4885" w:rsidRDefault="00AC4885" w:rsidP="008350D7"/>
        </w:tc>
        <w:tc>
          <w:tcPr>
            <w:tcW w:w="236" w:type="dxa"/>
          </w:tcPr>
          <w:p w:rsidR="00AC4885" w:rsidRDefault="00AC4885" w:rsidP="008350D7"/>
        </w:tc>
      </w:tr>
    </w:tbl>
    <w:p w:rsidR="00DA2495" w:rsidRPr="00DA2495" w:rsidRDefault="00DA2495" w:rsidP="00DA2495">
      <w:pPr>
        <w:spacing w:after="0" w:line="240" w:lineRule="auto"/>
        <w:rPr>
          <w:sz w:val="24"/>
          <w:szCs w:val="24"/>
        </w:rPr>
      </w:pPr>
    </w:p>
    <w:p w:rsidR="00386FEC" w:rsidRDefault="00386FEC"/>
    <w:sectPr w:rsidR="00386FEC" w:rsidSect="00DA24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2BA4"/>
    <w:multiLevelType w:val="hybridMultilevel"/>
    <w:tmpl w:val="FA869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A0C70"/>
    <w:multiLevelType w:val="hybridMultilevel"/>
    <w:tmpl w:val="0B725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6427F"/>
    <w:multiLevelType w:val="hybridMultilevel"/>
    <w:tmpl w:val="F5EC1D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AB1"/>
    <w:rsid w:val="00386FEC"/>
    <w:rsid w:val="00496AB1"/>
    <w:rsid w:val="008350D7"/>
    <w:rsid w:val="00987B84"/>
    <w:rsid w:val="00A10FA0"/>
    <w:rsid w:val="00AC4885"/>
    <w:rsid w:val="00AC7DCF"/>
    <w:rsid w:val="00DA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2016-10-13T13:34:00Z</cp:lastPrinted>
  <dcterms:created xsi:type="dcterms:W3CDTF">2016-10-13T08:42:00Z</dcterms:created>
  <dcterms:modified xsi:type="dcterms:W3CDTF">2016-10-13T13:34:00Z</dcterms:modified>
</cp:coreProperties>
</file>