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8B6" w:rsidRPr="00C96E38" w:rsidRDefault="006728B6" w:rsidP="006728B6">
      <w:pPr>
        <w:jc w:val="center"/>
        <w:rPr>
          <w:sz w:val="36"/>
          <w:szCs w:val="36"/>
        </w:rPr>
      </w:pPr>
      <w:r w:rsidRPr="00C96E38">
        <w:rPr>
          <w:sz w:val="36"/>
          <w:szCs w:val="36"/>
        </w:rPr>
        <w:t>Глава администрации города Новозыбкова</w:t>
      </w:r>
    </w:p>
    <w:p w:rsidR="006728B6" w:rsidRPr="00C96E38" w:rsidRDefault="006728B6" w:rsidP="006728B6">
      <w:pPr>
        <w:jc w:val="center"/>
        <w:rPr>
          <w:sz w:val="36"/>
          <w:szCs w:val="36"/>
        </w:rPr>
      </w:pPr>
      <w:r w:rsidRPr="00C96E38">
        <w:rPr>
          <w:sz w:val="36"/>
          <w:szCs w:val="36"/>
        </w:rPr>
        <w:t>Брянской области</w:t>
      </w:r>
    </w:p>
    <w:p w:rsidR="006728B6" w:rsidRPr="00C96E38" w:rsidRDefault="006728B6" w:rsidP="006728B6">
      <w:pPr>
        <w:jc w:val="center"/>
        <w:rPr>
          <w:szCs w:val="28"/>
        </w:rPr>
      </w:pPr>
    </w:p>
    <w:p w:rsidR="006728B6" w:rsidRPr="00C96E38" w:rsidRDefault="006728B6" w:rsidP="006728B6">
      <w:pPr>
        <w:jc w:val="center"/>
        <w:rPr>
          <w:szCs w:val="28"/>
        </w:rPr>
      </w:pPr>
      <w:r w:rsidRPr="00C96E38">
        <w:rPr>
          <w:szCs w:val="28"/>
        </w:rPr>
        <w:t>ПОСТАНОВЛЕНИЕ</w:t>
      </w:r>
    </w:p>
    <w:p w:rsidR="006728B6" w:rsidRPr="00C96E38" w:rsidRDefault="006728B6" w:rsidP="006728B6">
      <w:pPr>
        <w:rPr>
          <w:szCs w:val="28"/>
        </w:rPr>
      </w:pPr>
    </w:p>
    <w:p w:rsidR="006728B6" w:rsidRPr="00C96E38" w:rsidRDefault="006728B6" w:rsidP="006728B6">
      <w:pPr>
        <w:rPr>
          <w:szCs w:val="28"/>
        </w:rPr>
      </w:pPr>
    </w:p>
    <w:p w:rsidR="006728B6" w:rsidRPr="00C96E38" w:rsidRDefault="006728B6" w:rsidP="006728B6">
      <w:pPr>
        <w:rPr>
          <w:szCs w:val="28"/>
        </w:rPr>
      </w:pPr>
      <w:r w:rsidRPr="00C96E38">
        <w:rPr>
          <w:szCs w:val="28"/>
        </w:rPr>
        <w:t>От 2</w:t>
      </w:r>
      <w:r>
        <w:rPr>
          <w:szCs w:val="28"/>
        </w:rPr>
        <w:t>1</w:t>
      </w:r>
      <w:r w:rsidRPr="00C96E38">
        <w:rPr>
          <w:szCs w:val="28"/>
        </w:rPr>
        <w:t>.1</w:t>
      </w:r>
      <w:r>
        <w:rPr>
          <w:szCs w:val="28"/>
        </w:rPr>
        <w:t>2</w:t>
      </w:r>
      <w:r w:rsidRPr="00C96E38">
        <w:rPr>
          <w:szCs w:val="28"/>
        </w:rPr>
        <w:t>.2018 г. №</w:t>
      </w:r>
      <w:r>
        <w:rPr>
          <w:szCs w:val="28"/>
        </w:rPr>
        <w:t xml:space="preserve"> 71</w:t>
      </w:r>
      <w:r w:rsidR="003F1EE7">
        <w:rPr>
          <w:szCs w:val="28"/>
        </w:rPr>
        <w:t>5</w:t>
      </w:r>
    </w:p>
    <w:p w:rsidR="0057255F" w:rsidRDefault="0057255F">
      <w:pPr>
        <w:rPr>
          <w:szCs w:val="28"/>
        </w:rPr>
      </w:pPr>
    </w:p>
    <w:p w:rsidR="00125E04" w:rsidRDefault="00125E04">
      <w:pPr>
        <w:rPr>
          <w:szCs w:val="28"/>
        </w:rPr>
      </w:pPr>
    </w:p>
    <w:p w:rsidR="0057255F" w:rsidRDefault="001E526A">
      <w:pPr>
        <w:rPr>
          <w:szCs w:val="28"/>
        </w:rPr>
      </w:pPr>
      <w:r>
        <w:rPr>
          <w:szCs w:val="28"/>
        </w:rPr>
        <w:t>Об утверждении Плана реализации</w:t>
      </w:r>
    </w:p>
    <w:p w:rsidR="001E526A" w:rsidRDefault="001E526A">
      <w:pPr>
        <w:rPr>
          <w:szCs w:val="28"/>
        </w:rPr>
      </w:pPr>
      <w:r>
        <w:rPr>
          <w:szCs w:val="28"/>
        </w:rPr>
        <w:t>Стратегии социально-экономического</w:t>
      </w:r>
    </w:p>
    <w:p w:rsidR="001E526A" w:rsidRDefault="0060236E">
      <w:pPr>
        <w:rPr>
          <w:szCs w:val="28"/>
        </w:rPr>
      </w:pPr>
      <w:r>
        <w:rPr>
          <w:szCs w:val="28"/>
        </w:rPr>
        <w:t>р</w:t>
      </w:r>
      <w:r w:rsidR="001E526A">
        <w:rPr>
          <w:szCs w:val="28"/>
        </w:rPr>
        <w:t>азвития муници</w:t>
      </w:r>
      <w:r>
        <w:rPr>
          <w:szCs w:val="28"/>
        </w:rPr>
        <w:t>па</w:t>
      </w:r>
      <w:r w:rsidR="001E526A">
        <w:rPr>
          <w:szCs w:val="28"/>
        </w:rPr>
        <w:t xml:space="preserve">льного образования </w:t>
      </w:r>
    </w:p>
    <w:p w:rsidR="001E526A" w:rsidRDefault="001E526A">
      <w:pPr>
        <w:rPr>
          <w:szCs w:val="28"/>
        </w:rPr>
      </w:pPr>
      <w:r>
        <w:rPr>
          <w:szCs w:val="28"/>
        </w:rPr>
        <w:t xml:space="preserve">«город Новозыбков» Брянской области </w:t>
      </w:r>
    </w:p>
    <w:p w:rsidR="001E526A" w:rsidRDefault="001E526A">
      <w:pPr>
        <w:rPr>
          <w:szCs w:val="28"/>
        </w:rPr>
      </w:pPr>
      <w:r>
        <w:rPr>
          <w:szCs w:val="28"/>
        </w:rPr>
        <w:t>до 2030 года</w:t>
      </w:r>
    </w:p>
    <w:p w:rsidR="0057255F" w:rsidRDefault="0057255F">
      <w:pPr>
        <w:rPr>
          <w:szCs w:val="28"/>
        </w:rPr>
      </w:pPr>
    </w:p>
    <w:p w:rsidR="0057255F" w:rsidRPr="0060236E" w:rsidRDefault="00125E04" w:rsidP="0060236E">
      <w:pPr>
        <w:jc w:val="both"/>
        <w:rPr>
          <w:szCs w:val="28"/>
        </w:rPr>
      </w:pPr>
      <w:r>
        <w:rPr>
          <w:szCs w:val="28"/>
        </w:rPr>
        <w:t xml:space="preserve">         </w:t>
      </w:r>
      <w:r w:rsidR="0057255F">
        <w:rPr>
          <w:szCs w:val="28"/>
        </w:rPr>
        <w:t>В соответствии с</w:t>
      </w:r>
      <w:r w:rsidR="0057255F" w:rsidRPr="00344C8A">
        <w:rPr>
          <w:color w:val="000000" w:themeColor="text1"/>
          <w:spacing w:val="-2"/>
        </w:rPr>
        <w:t xml:space="preserve"> </w:t>
      </w:r>
      <w:r w:rsidR="0057255F" w:rsidRPr="002B4341">
        <w:rPr>
          <w:color w:val="000000" w:themeColor="text1"/>
          <w:spacing w:val="-2"/>
          <w:szCs w:val="28"/>
        </w:rPr>
        <w:t>Федеральны</w:t>
      </w:r>
      <w:r w:rsidR="0057255F">
        <w:rPr>
          <w:color w:val="000000" w:themeColor="text1"/>
          <w:spacing w:val="-2"/>
          <w:szCs w:val="28"/>
        </w:rPr>
        <w:t>м</w:t>
      </w:r>
      <w:r w:rsidR="0057255F" w:rsidRPr="002B4341">
        <w:rPr>
          <w:color w:val="000000" w:themeColor="text1"/>
          <w:spacing w:val="-2"/>
          <w:szCs w:val="28"/>
        </w:rPr>
        <w:t xml:space="preserve"> закон</w:t>
      </w:r>
      <w:r w:rsidR="0057255F">
        <w:rPr>
          <w:color w:val="000000" w:themeColor="text1"/>
          <w:spacing w:val="-2"/>
          <w:szCs w:val="28"/>
        </w:rPr>
        <w:t>ом</w:t>
      </w:r>
      <w:r w:rsidR="0057255F" w:rsidRPr="00344C8A">
        <w:rPr>
          <w:color w:val="000000" w:themeColor="text1"/>
          <w:spacing w:val="-2"/>
          <w:sz w:val="24"/>
        </w:rPr>
        <w:t xml:space="preserve"> </w:t>
      </w:r>
      <w:r w:rsidR="0057255F" w:rsidRPr="002B4341">
        <w:rPr>
          <w:color w:val="000000" w:themeColor="text1"/>
          <w:spacing w:val="-2"/>
          <w:szCs w:val="28"/>
        </w:rPr>
        <w:t>№172-ФЗ</w:t>
      </w:r>
      <w:r w:rsidR="0057255F" w:rsidRPr="002B4341">
        <w:rPr>
          <w:szCs w:val="28"/>
        </w:rPr>
        <w:t xml:space="preserve"> </w:t>
      </w:r>
      <w:r w:rsidR="0057255F" w:rsidRPr="002B4341">
        <w:rPr>
          <w:color w:val="000000" w:themeColor="text1"/>
          <w:spacing w:val="-2"/>
          <w:szCs w:val="28"/>
        </w:rPr>
        <w:t>от 28.06.2014</w:t>
      </w:r>
      <w:r w:rsidR="0057255F">
        <w:rPr>
          <w:color w:val="000000" w:themeColor="text1"/>
          <w:spacing w:val="-2"/>
          <w:szCs w:val="28"/>
        </w:rPr>
        <w:t xml:space="preserve"> г.</w:t>
      </w:r>
      <w:r w:rsidR="0057255F" w:rsidRPr="002B4341">
        <w:rPr>
          <w:color w:val="000000" w:themeColor="text1"/>
          <w:spacing w:val="-2"/>
          <w:szCs w:val="28"/>
        </w:rPr>
        <w:t xml:space="preserve"> </w:t>
      </w:r>
      <w:r w:rsidR="0057255F">
        <w:rPr>
          <w:color w:val="000000" w:themeColor="text1"/>
          <w:spacing w:val="-2"/>
          <w:szCs w:val="28"/>
        </w:rPr>
        <w:t>«</w:t>
      </w:r>
      <w:r w:rsidR="0057255F" w:rsidRPr="002B4341">
        <w:rPr>
          <w:color w:val="000000" w:themeColor="text1"/>
          <w:spacing w:val="-2"/>
          <w:szCs w:val="28"/>
        </w:rPr>
        <w:t>О стратегическом планировании в Р</w:t>
      </w:r>
      <w:r w:rsidR="0057255F">
        <w:rPr>
          <w:color w:val="000000" w:themeColor="text1"/>
          <w:spacing w:val="-2"/>
          <w:szCs w:val="28"/>
        </w:rPr>
        <w:t xml:space="preserve">оссийской </w:t>
      </w:r>
      <w:r w:rsidR="0057255F" w:rsidRPr="002B4341">
        <w:rPr>
          <w:color w:val="000000" w:themeColor="text1"/>
          <w:spacing w:val="-2"/>
          <w:szCs w:val="28"/>
        </w:rPr>
        <w:t>Ф</w:t>
      </w:r>
      <w:r w:rsidR="0057255F">
        <w:rPr>
          <w:color w:val="000000" w:themeColor="text1"/>
          <w:spacing w:val="-2"/>
          <w:szCs w:val="28"/>
        </w:rPr>
        <w:t>едерации»</w:t>
      </w:r>
      <w:r w:rsidR="004D77B0">
        <w:rPr>
          <w:color w:val="000000" w:themeColor="text1"/>
          <w:spacing w:val="-2"/>
          <w:szCs w:val="28"/>
        </w:rPr>
        <w:t>,</w:t>
      </w:r>
      <w:r w:rsidR="0060236E">
        <w:rPr>
          <w:color w:val="000000" w:themeColor="text1"/>
          <w:spacing w:val="-2"/>
          <w:szCs w:val="28"/>
        </w:rPr>
        <w:t xml:space="preserve"> </w:t>
      </w:r>
      <w:r w:rsidR="0060236E" w:rsidRPr="00032031">
        <w:rPr>
          <w:color w:val="000000" w:themeColor="text1"/>
          <w:spacing w:val="-2"/>
          <w:szCs w:val="28"/>
        </w:rPr>
        <w:t>решением Совета народных депутатов города Новозыбкова от №</w:t>
      </w:r>
      <w:r w:rsidR="00032031" w:rsidRPr="00032031">
        <w:rPr>
          <w:color w:val="000000" w:themeColor="text1"/>
          <w:spacing w:val="-2"/>
          <w:szCs w:val="28"/>
        </w:rPr>
        <w:t xml:space="preserve"> 5-528 от 18.12.2018 г.</w:t>
      </w:r>
      <w:r w:rsidR="004D77B0" w:rsidRPr="00032031">
        <w:rPr>
          <w:color w:val="000000" w:themeColor="text1"/>
          <w:spacing w:val="-2"/>
          <w:szCs w:val="28"/>
        </w:rPr>
        <w:t xml:space="preserve"> </w:t>
      </w:r>
      <w:r w:rsidR="0060236E" w:rsidRPr="00032031">
        <w:rPr>
          <w:color w:val="000000" w:themeColor="text1"/>
          <w:spacing w:val="-2"/>
          <w:szCs w:val="28"/>
        </w:rPr>
        <w:t xml:space="preserve">«Об утверждении </w:t>
      </w:r>
      <w:r w:rsidR="0060236E" w:rsidRPr="00032031">
        <w:rPr>
          <w:szCs w:val="28"/>
        </w:rPr>
        <w:t>Стратегии социально-экономического развития муниципального образования «город Новозыбков» до 2030 года»,</w:t>
      </w:r>
      <w:r w:rsidR="0060236E">
        <w:rPr>
          <w:szCs w:val="28"/>
        </w:rPr>
        <w:t xml:space="preserve"> </w:t>
      </w:r>
      <w:r w:rsidR="004D77B0">
        <w:rPr>
          <w:color w:val="000000" w:themeColor="text1"/>
          <w:spacing w:val="-2"/>
          <w:szCs w:val="28"/>
        </w:rPr>
        <w:t>п</w:t>
      </w:r>
      <w:r w:rsidR="0057255F" w:rsidRPr="009903B2">
        <w:rPr>
          <w:rFonts w:eastAsia="TimesNewRomanPSMT"/>
          <w:color w:val="000000" w:themeColor="text1"/>
          <w:spacing w:val="-2"/>
          <w:szCs w:val="28"/>
          <w:lang w:eastAsia="ru-RU"/>
        </w:rPr>
        <w:t>остановление</w:t>
      </w:r>
      <w:r w:rsidR="004D77B0">
        <w:rPr>
          <w:rFonts w:eastAsia="TimesNewRomanPSMT"/>
          <w:color w:val="000000" w:themeColor="text1"/>
          <w:spacing w:val="-2"/>
          <w:szCs w:val="28"/>
          <w:lang w:eastAsia="ru-RU"/>
        </w:rPr>
        <w:t>м</w:t>
      </w:r>
      <w:r w:rsidR="0057255F" w:rsidRPr="009903B2">
        <w:rPr>
          <w:rFonts w:eastAsia="TimesNewRomanPSMT"/>
          <w:color w:val="000000" w:themeColor="text1"/>
          <w:spacing w:val="-2"/>
          <w:szCs w:val="28"/>
          <w:lang w:eastAsia="ru-RU"/>
        </w:rPr>
        <w:t xml:space="preserve"> главы администрации города Новозыбкова Брянской области </w:t>
      </w:r>
      <w:r w:rsidR="004D77B0" w:rsidRPr="009903B2">
        <w:rPr>
          <w:rFonts w:eastAsia="TimesNewRomanPSMT"/>
          <w:color w:val="000000" w:themeColor="text1"/>
          <w:spacing w:val="-2"/>
          <w:szCs w:val="28"/>
          <w:lang w:eastAsia="ru-RU"/>
        </w:rPr>
        <w:t xml:space="preserve">от 03.12.2015 г. № 865 </w:t>
      </w:r>
      <w:r w:rsidR="0057255F" w:rsidRPr="009903B2">
        <w:rPr>
          <w:rFonts w:eastAsia="TimesNewRomanPSMT"/>
          <w:color w:val="000000" w:themeColor="text1"/>
          <w:spacing w:val="-2"/>
          <w:szCs w:val="28"/>
          <w:lang w:eastAsia="ru-RU"/>
        </w:rPr>
        <w:t>«Об утверждении Порядка осуществления стратег</w:t>
      </w:r>
      <w:r w:rsidR="004D77B0">
        <w:rPr>
          <w:rFonts w:eastAsia="TimesNewRomanPSMT"/>
          <w:color w:val="000000" w:themeColor="text1"/>
          <w:spacing w:val="-2"/>
          <w:szCs w:val="28"/>
          <w:lang w:eastAsia="ru-RU"/>
        </w:rPr>
        <w:t>и</w:t>
      </w:r>
      <w:r w:rsidR="0057255F" w:rsidRPr="009903B2">
        <w:rPr>
          <w:rFonts w:eastAsia="TimesNewRomanPSMT"/>
          <w:color w:val="000000" w:themeColor="text1"/>
          <w:spacing w:val="-2"/>
          <w:szCs w:val="28"/>
          <w:lang w:eastAsia="ru-RU"/>
        </w:rPr>
        <w:t xml:space="preserve">ческого планирования на территории </w:t>
      </w:r>
      <w:proofErr w:type="spellStart"/>
      <w:r w:rsidR="0057255F" w:rsidRPr="009903B2">
        <w:rPr>
          <w:rFonts w:eastAsia="TimesNewRomanPSMT"/>
          <w:color w:val="000000" w:themeColor="text1"/>
          <w:spacing w:val="-2"/>
          <w:szCs w:val="28"/>
          <w:lang w:eastAsia="ru-RU"/>
        </w:rPr>
        <w:t>г</w:t>
      </w:r>
      <w:proofErr w:type="gramStart"/>
      <w:r w:rsidR="0057255F" w:rsidRPr="009903B2">
        <w:rPr>
          <w:rFonts w:eastAsia="TimesNewRomanPSMT"/>
          <w:color w:val="000000" w:themeColor="text1"/>
          <w:spacing w:val="-2"/>
          <w:szCs w:val="28"/>
          <w:lang w:eastAsia="ru-RU"/>
        </w:rPr>
        <w:t>.Н</w:t>
      </w:r>
      <w:proofErr w:type="gramEnd"/>
      <w:r w:rsidR="0057255F" w:rsidRPr="009903B2">
        <w:rPr>
          <w:rFonts w:eastAsia="TimesNewRomanPSMT"/>
          <w:color w:val="000000" w:themeColor="text1"/>
          <w:spacing w:val="-2"/>
          <w:szCs w:val="28"/>
          <w:lang w:eastAsia="ru-RU"/>
        </w:rPr>
        <w:t>овозыбкова</w:t>
      </w:r>
      <w:proofErr w:type="spellEnd"/>
      <w:r w:rsidR="0057255F" w:rsidRPr="009903B2">
        <w:rPr>
          <w:rFonts w:eastAsia="TimesNewRomanPSMT"/>
          <w:color w:val="000000" w:themeColor="text1"/>
          <w:spacing w:val="-2"/>
          <w:szCs w:val="28"/>
          <w:lang w:eastAsia="ru-RU"/>
        </w:rPr>
        <w:t xml:space="preserve"> Брянской области»</w:t>
      </w:r>
      <w:r w:rsidR="004D77B0">
        <w:rPr>
          <w:rFonts w:eastAsia="TimesNewRomanPSMT"/>
          <w:color w:val="000000" w:themeColor="text1"/>
          <w:spacing w:val="-2"/>
          <w:szCs w:val="28"/>
          <w:lang w:eastAsia="ru-RU"/>
        </w:rPr>
        <w:t>, п</w:t>
      </w:r>
      <w:r w:rsidR="0057255F" w:rsidRPr="009903B2">
        <w:rPr>
          <w:rFonts w:eastAsia="TimesNewRomanPSMT"/>
          <w:color w:val="000000" w:themeColor="text1"/>
          <w:spacing w:val="-2"/>
          <w:szCs w:val="28"/>
          <w:lang w:eastAsia="ru-RU"/>
        </w:rPr>
        <w:t>остановление</w:t>
      </w:r>
      <w:r w:rsidR="004D77B0">
        <w:rPr>
          <w:rFonts w:eastAsia="TimesNewRomanPSMT"/>
          <w:color w:val="000000" w:themeColor="text1"/>
          <w:spacing w:val="-2"/>
          <w:szCs w:val="28"/>
          <w:lang w:eastAsia="ru-RU"/>
        </w:rPr>
        <w:t>м</w:t>
      </w:r>
      <w:r w:rsidR="0057255F" w:rsidRPr="009903B2">
        <w:rPr>
          <w:rFonts w:eastAsia="TimesNewRomanPSMT"/>
          <w:color w:val="000000" w:themeColor="text1"/>
          <w:spacing w:val="-2"/>
          <w:szCs w:val="28"/>
          <w:lang w:eastAsia="ru-RU"/>
        </w:rPr>
        <w:t xml:space="preserve"> </w:t>
      </w:r>
      <w:proofErr w:type="gramStart"/>
      <w:r w:rsidR="0057255F" w:rsidRPr="009903B2">
        <w:rPr>
          <w:rFonts w:eastAsia="TimesNewRomanPSMT"/>
          <w:color w:val="000000" w:themeColor="text1"/>
          <w:spacing w:val="-2"/>
          <w:szCs w:val="28"/>
          <w:lang w:eastAsia="ru-RU"/>
        </w:rPr>
        <w:t>главы администрации города Новозыбкова Брянской области</w:t>
      </w:r>
      <w:proofErr w:type="gramEnd"/>
      <w:r w:rsidR="0057255F" w:rsidRPr="009903B2">
        <w:rPr>
          <w:rFonts w:eastAsia="TimesNewRomanPSMT"/>
          <w:color w:val="000000" w:themeColor="text1"/>
          <w:spacing w:val="-2"/>
          <w:szCs w:val="28"/>
          <w:lang w:eastAsia="ru-RU"/>
        </w:rPr>
        <w:t xml:space="preserve"> </w:t>
      </w:r>
      <w:r w:rsidR="004D77B0" w:rsidRPr="009903B2">
        <w:rPr>
          <w:rFonts w:eastAsia="TimesNewRomanPSMT"/>
          <w:color w:val="000000" w:themeColor="text1"/>
          <w:spacing w:val="-2"/>
          <w:szCs w:val="28"/>
          <w:lang w:eastAsia="ru-RU"/>
        </w:rPr>
        <w:t xml:space="preserve">от 03.12.2015 г. № 867 </w:t>
      </w:r>
      <w:r w:rsidR="0057255F" w:rsidRPr="009903B2">
        <w:rPr>
          <w:rFonts w:eastAsia="TimesNewRomanPSMT"/>
          <w:color w:val="000000" w:themeColor="text1"/>
          <w:spacing w:val="-2"/>
          <w:szCs w:val="28"/>
          <w:lang w:eastAsia="ru-RU"/>
        </w:rPr>
        <w:t xml:space="preserve">«Об утверждении порядка разработки, корректировки, осуществления мониторинга и контроля реализации стратегии социально-экономического развития </w:t>
      </w:r>
      <w:proofErr w:type="spellStart"/>
      <w:r w:rsidR="0057255F" w:rsidRPr="009903B2">
        <w:rPr>
          <w:rFonts w:eastAsia="TimesNewRomanPSMT"/>
          <w:color w:val="000000" w:themeColor="text1"/>
          <w:spacing w:val="-2"/>
          <w:szCs w:val="28"/>
          <w:lang w:eastAsia="ru-RU"/>
        </w:rPr>
        <w:t>г.Новозыбкова</w:t>
      </w:r>
      <w:proofErr w:type="spellEnd"/>
      <w:r w:rsidR="0057255F" w:rsidRPr="009903B2">
        <w:rPr>
          <w:rFonts w:eastAsia="TimesNewRomanPSMT"/>
          <w:color w:val="000000" w:themeColor="text1"/>
          <w:spacing w:val="-2"/>
          <w:szCs w:val="28"/>
          <w:lang w:eastAsia="ru-RU"/>
        </w:rPr>
        <w:t xml:space="preserve"> Брянской области» </w:t>
      </w:r>
    </w:p>
    <w:p w:rsidR="0060236E" w:rsidRDefault="0060236E" w:rsidP="004D77B0">
      <w:pPr>
        <w:suppressAutoHyphens w:val="0"/>
        <w:autoSpaceDE w:val="0"/>
        <w:autoSpaceDN w:val="0"/>
        <w:adjustRightInd w:val="0"/>
        <w:spacing w:line="235" w:lineRule="auto"/>
        <w:ind w:firstLine="851"/>
        <w:jc w:val="both"/>
        <w:rPr>
          <w:rFonts w:eastAsia="TimesNewRomanPSMT"/>
          <w:color w:val="000000" w:themeColor="text1"/>
          <w:spacing w:val="-2"/>
          <w:szCs w:val="28"/>
          <w:lang w:eastAsia="ru-RU"/>
        </w:rPr>
      </w:pPr>
    </w:p>
    <w:p w:rsidR="0060236E" w:rsidRDefault="0060236E" w:rsidP="0060236E">
      <w:pPr>
        <w:suppressAutoHyphens w:val="0"/>
        <w:autoSpaceDE w:val="0"/>
        <w:autoSpaceDN w:val="0"/>
        <w:adjustRightInd w:val="0"/>
        <w:spacing w:line="235" w:lineRule="auto"/>
        <w:ind w:hanging="142"/>
        <w:jc w:val="both"/>
        <w:rPr>
          <w:rFonts w:eastAsia="TimesNewRomanPSMT"/>
          <w:color w:val="000000" w:themeColor="text1"/>
          <w:spacing w:val="-2"/>
          <w:szCs w:val="28"/>
          <w:lang w:eastAsia="ru-RU"/>
        </w:rPr>
      </w:pPr>
      <w:r>
        <w:rPr>
          <w:rFonts w:eastAsia="TimesNewRomanPSMT"/>
          <w:color w:val="000000" w:themeColor="text1"/>
          <w:spacing w:val="-2"/>
          <w:szCs w:val="28"/>
          <w:lang w:eastAsia="ru-RU"/>
        </w:rPr>
        <w:t xml:space="preserve"> ПОСТАНОВЛЯЮ:</w:t>
      </w:r>
    </w:p>
    <w:p w:rsidR="0060236E" w:rsidRDefault="0060236E" w:rsidP="0060236E">
      <w:pPr>
        <w:suppressAutoHyphens w:val="0"/>
        <w:autoSpaceDE w:val="0"/>
        <w:autoSpaceDN w:val="0"/>
        <w:adjustRightInd w:val="0"/>
        <w:spacing w:line="235" w:lineRule="auto"/>
        <w:ind w:hanging="142"/>
        <w:jc w:val="both"/>
        <w:rPr>
          <w:rFonts w:eastAsia="TimesNewRomanPSMT"/>
          <w:color w:val="000000" w:themeColor="text1"/>
          <w:spacing w:val="-2"/>
          <w:szCs w:val="28"/>
          <w:lang w:eastAsia="ru-RU"/>
        </w:rPr>
      </w:pPr>
    </w:p>
    <w:p w:rsidR="0060236E" w:rsidRDefault="0060236E" w:rsidP="0060236E">
      <w:pPr>
        <w:pStyle w:val="a7"/>
        <w:numPr>
          <w:ilvl w:val="0"/>
          <w:numId w:val="1"/>
        </w:numPr>
        <w:jc w:val="both"/>
        <w:rPr>
          <w:szCs w:val="28"/>
        </w:rPr>
      </w:pPr>
      <w:r w:rsidRPr="0060236E">
        <w:rPr>
          <w:rFonts w:eastAsia="TimesNewRomanPSMT"/>
          <w:color w:val="000000" w:themeColor="text1"/>
          <w:spacing w:val="-2"/>
          <w:szCs w:val="28"/>
          <w:lang w:eastAsia="ru-RU"/>
        </w:rPr>
        <w:t xml:space="preserve">Утвердить </w:t>
      </w:r>
      <w:r w:rsidRPr="0060236E">
        <w:rPr>
          <w:szCs w:val="28"/>
        </w:rPr>
        <w:t>План реализации Стратегии социально-экономического развития муниципального образования «город Новозыбков» Брянской области до 2030 года</w:t>
      </w:r>
      <w:r>
        <w:rPr>
          <w:szCs w:val="28"/>
        </w:rPr>
        <w:t>.</w:t>
      </w:r>
    </w:p>
    <w:p w:rsidR="0060236E" w:rsidRDefault="00125E04" w:rsidP="0060236E">
      <w:pPr>
        <w:pStyle w:val="a7"/>
        <w:numPr>
          <w:ilvl w:val="0"/>
          <w:numId w:val="1"/>
        </w:numPr>
        <w:suppressAutoHyphens w:val="0"/>
        <w:autoSpaceDE w:val="0"/>
        <w:autoSpaceDN w:val="0"/>
        <w:adjustRightInd w:val="0"/>
        <w:spacing w:line="235" w:lineRule="auto"/>
        <w:jc w:val="both"/>
        <w:rPr>
          <w:rFonts w:eastAsia="TimesNewRomanPSMT"/>
          <w:color w:val="000000" w:themeColor="text1"/>
          <w:spacing w:val="-2"/>
          <w:szCs w:val="28"/>
          <w:lang w:eastAsia="ru-RU"/>
        </w:rPr>
      </w:pPr>
      <w:r>
        <w:rPr>
          <w:rFonts w:eastAsia="TimesNewRomanPSMT"/>
          <w:color w:val="000000" w:themeColor="text1"/>
          <w:spacing w:val="-2"/>
          <w:szCs w:val="28"/>
          <w:lang w:eastAsia="ru-RU"/>
        </w:rPr>
        <w:t>Д</w:t>
      </w:r>
      <w:r w:rsidR="0060236E">
        <w:rPr>
          <w:rFonts w:eastAsia="TimesNewRomanPSMT"/>
          <w:color w:val="000000" w:themeColor="text1"/>
          <w:spacing w:val="-2"/>
          <w:szCs w:val="28"/>
          <w:lang w:eastAsia="ru-RU"/>
        </w:rPr>
        <w:t xml:space="preserve">анное постановление </w:t>
      </w:r>
      <w:r>
        <w:rPr>
          <w:rFonts w:eastAsia="TimesNewRomanPSMT"/>
          <w:color w:val="000000" w:themeColor="text1"/>
          <w:spacing w:val="-2"/>
          <w:szCs w:val="28"/>
          <w:lang w:eastAsia="ru-RU"/>
        </w:rPr>
        <w:t xml:space="preserve">разместить </w:t>
      </w:r>
      <w:r w:rsidR="0060236E">
        <w:rPr>
          <w:rFonts w:eastAsia="TimesNewRomanPSMT"/>
          <w:color w:val="000000" w:themeColor="text1"/>
          <w:spacing w:val="-2"/>
          <w:szCs w:val="28"/>
          <w:lang w:eastAsia="ru-RU"/>
        </w:rPr>
        <w:t>на официальном сайте администрации города Новозыбкова в сети Интернет.</w:t>
      </w:r>
    </w:p>
    <w:p w:rsidR="0060236E" w:rsidRDefault="0060236E" w:rsidP="0060236E">
      <w:pPr>
        <w:suppressAutoHyphens w:val="0"/>
        <w:autoSpaceDE w:val="0"/>
        <w:autoSpaceDN w:val="0"/>
        <w:adjustRightInd w:val="0"/>
        <w:spacing w:line="235" w:lineRule="auto"/>
        <w:jc w:val="both"/>
        <w:rPr>
          <w:rFonts w:eastAsia="TimesNewRomanPSMT"/>
          <w:color w:val="000000" w:themeColor="text1"/>
          <w:spacing w:val="-2"/>
          <w:szCs w:val="28"/>
          <w:lang w:eastAsia="ru-RU"/>
        </w:rPr>
      </w:pPr>
    </w:p>
    <w:p w:rsidR="006728B6" w:rsidRDefault="006728B6" w:rsidP="0060236E">
      <w:pPr>
        <w:suppressAutoHyphens w:val="0"/>
        <w:autoSpaceDE w:val="0"/>
        <w:autoSpaceDN w:val="0"/>
        <w:adjustRightInd w:val="0"/>
        <w:spacing w:line="235" w:lineRule="auto"/>
        <w:jc w:val="both"/>
        <w:rPr>
          <w:rFonts w:eastAsia="TimesNewRomanPSMT"/>
          <w:color w:val="000000" w:themeColor="text1"/>
          <w:spacing w:val="-2"/>
          <w:szCs w:val="28"/>
          <w:lang w:eastAsia="ru-RU"/>
        </w:rPr>
      </w:pPr>
    </w:p>
    <w:p w:rsidR="006728B6" w:rsidRDefault="006728B6" w:rsidP="0060236E">
      <w:pPr>
        <w:suppressAutoHyphens w:val="0"/>
        <w:autoSpaceDE w:val="0"/>
        <w:autoSpaceDN w:val="0"/>
        <w:adjustRightInd w:val="0"/>
        <w:spacing w:line="235" w:lineRule="auto"/>
        <w:jc w:val="both"/>
        <w:rPr>
          <w:rFonts w:eastAsia="TimesNewRomanPSMT"/>
          <w:color w:val="000000" w:themeColor="text1"/>
          <w:spacing w:val="-2"/>
          <w:szCs w:val="28"/>
          <w:lang w:eastAsia="ru-RU"/>
        </w:rPr>
      </w:pPr>
    </w:p>
    <w:p w:rsidR="0060236E" w:rsidRDefault="0060236E" w:rsidP="0060236E">
      <w:pPr>
        <w:suppressAutoHyphens w:val="0"/>
        <w:autoSpaceDE w:val="0"/>
        <w:autoSpaceDN w:val="0"/>
        <w:adjustRightInd w:val="0"/>
        <w:spacing w:line="235" w:lineRule="auto"/>
        <w:jc w:val="both"/>
        <w:rPr>
          <w:rFonts w:eastAsia="TimesNewRomanPSMT"/>
          <w:color w:val="000000" w:themeColor="text1"/>
          <w:spacing w:val="-2"/>
          <w:szCs w:val="28"/>
          <w:lang w:eastAsia="ru-RU"/>
        </w:rPr>
      </w:pPr>
      <w:r>
        <w:rPr>
          <w:rFonts w:eastAsia="TimesNewRomanPSMT"/>
          <w:color w:val="000000" w:themeColor="text1"/>
          <w:spacing w:val="-2"/>
          <w:szCs w:val="28"/>
          <w:lang w:eastAsia="ru-RU"/>
        </w:rPr>
        <w:t xml:space="preserve">Глава администрации города                                                              </w:t>
      </w:r>
      <w:proofErr w:type="spellStart"/>
      <w:r>
        <w:rPr>
          <w:rFonts w:eastAsia="TimesNewRomanPSMT"/>
          <w:color w:val="000000" w:themeColor="text1"/>
          <w:spacing w:val="-2"/>
          <w:szCs w:val="28"/>
          <w:lang w:eastAsia="ru-RU"/>
        </w:rPr>
        <w:t>А.Ю.Чебыкин</w:t>
      </w:r>
      <w:proofErr w:type="spellEnd"/>
    </w:p>
    <w:p w:rsidR="00032031" w:rsidRDefault="00032031" w:rsidP="0060236E">
      <w:pPr>
        <w:suppressAutoHyphens w:val="0"/>
        <w:autoSpaceDE w:val="0"/>
        <w:autoSpaceDN w:val="0"/>
        <w:adjustRightInd w:val="0"/>
        <w:spacing w:line="235" w:lineRule="auto"/>
        <w:jc w:val="both"/>
        <w:rPr>
          <w:rFonts w:eastAsia="TimesNewRomanPSMT"/>
          <w:color w:val="000000" w:themeColor="text1"/>
          <w:spacing w:val="-2"/>
          <w:szCs w:val="28"/>
          <w:lang w:eastAsia="ru-RU"/>
        </w:rPr>
      </w:pPr>
    </w:p>
    <w:p w:rsidR="006728B6" w:rsidRDefault="006728B6" w:rsidP="0060236E">
      <w:pPr>
        <w:suppressAutoHyphens w:val="0"/>
        <w:autoSpaceDE w:val="0"/>
        <w:autoSpaceDN w:val="0"/>
        <w:adjustRightInd w:val="0"/>
        <w:spacing w:line="235" w:lineRule="auto"/>
        <w:jc w:val="both"/>
        <w:rPr>
          <w:rFonts w:eastAsia="TimesNewRomanPSMT"/>
          <w:color w:val="000000" w:themeColor="text1"/>
          <w:spacing w:val="-2"/>
          <w:szCs w:val="28"/>
          <w:lang w:eastAsia="ru-RU"/>
        </w:rPr>
      </w:pPr>
    </w:p>
    <w:p w:rsidR="0060236E" w:rsidRDefault="0060236E" w:rsidP="0060236E">
      <w:pPr>
        <w:suppressAutoHyphens w:val="0"/>
        <w:autoSpaceDE w:val="0"/>
        <w:autoSpaceDN w:val="0"/>
        <w:adjustRightInd w:val="0"/>
        <w:spacing w:line="235" w:lineRule="auto"/>
        <w:jc w:val="both"/>
        <w:rPr>
          <w:rFonts w:eastAsia="TimesNewRomanPSMT"/>
          <w:color w:val="000000" w:themeColor="text1"/>
          <w:spacing w:val="-2"/>
          <w:szCs w:val="28"/>
          <w:lang w:eastAsia="ru-RU"/>
        </w:rPr>
      </w:pPr>
      <w:r>
        <w:rPr>
          <w:rFonts w:eastAsia="TimesNewRomanPSMT"/>
          <w:color w:val="000000" w:themeColor="text1"/>
          <w:spacing w:val="-2"/>
          <w:szCs w:val="28"/>
          <w:lang w:eastAsia="ru-RU"/>
        </w:rPr>
        <w:t xml:space="preserve">Исп. </w:t>
      </w:r>
      <w:proofErr w:type="spellStart"/>
      <w:r w:rsidR="00125E04">
        <w:rPr>
          <w:rFonts w:eastAsia="TimesNewRomanPSMT"/>
          <w:color w:val="000000" w:themeColor="text1"/>
          <w:spacing w:val="-2"/>
          <w:szCs w:val="28"/>
          <w:lang w:eastAsia="ru-RU"/>
        </w:rPr>
        <w:t>А.А.Исаченко</w:t>
      </w:r>
      <w:proofErr w:type="spellEnd"/>
    </w:p>
    <w:p w:rsidR="00125E04" w:rsidRDefault="00125E04" w:rsidP="0060236E">
      <w:pPr>
        <w:suppressAutoHyphens w:val="0"/>
        <w:autoSpaceDE w:val="0"/>
        <w:autoSpaceDN w:val="0"/>
        <w:adjustRightInd w:val="0"/>
        <w:spacing w:line="235" w:lineRule="auto"/>
        <w:jc w:val="both"/>
        <w:rPr>
          <w:rFonts w:eastAsia="TimesNewRomanPSMT"/>
          <w:color w:val="000000" w:themeColor="text1"/>
          <w:spacing w:val="-2"/>
          <w:szCs w:val="28"/>
          <w:lang w:eastAsia="ru-RU"/>
        </w:rPr>
      </w:pPr>
      <w:r>
        <w:rPr>
          <w:rFonts w:eastAsia="TimesNewRomanPSMT"/>
          <w:color w:val="000000" w:themeColor="text1"/>
          <w:spacing w:val="-2"/>
          <w:szCs w:val="28"/>
          <w:lang w:eastAsia="ru-RU"/>
        </w:rPr>
        <w:t>тел. 3-37-31</w:t>
      </w:r>
    </w:p>
    <w:p w:rsidR="006728B6" w:rsidRPr="006728B6" w:rsidRDefault="006728B6" w:rsidP="006728B6">
      <w:pPr>
        <w:pStyle w:val="3"/>
        <w:contextualSpacing/>
        <w:jc w:val="right"/>
        <w:rPr>
          <w:b w:val="0"/>
          <w:spacing w:val="1"/>
          <w:sz w:val="28"/>
          <w:szCs w:val="28"/>
        </w:rPr>
      </w:pPr>
      <w:r w:rsidRPr="006728B6">
        <w:rPr>
          <w:b w:val="0"/>
          <w:spacing w:val="1"/>
          <w:sz w:val="28"/>
          <w:szCs w:val="28"/>
        </w:rPr>
        <w:lastRenderedPageBreak/>
        <w:t xml:space="preserve">Приложение </w:t>
      </w:r>
    </w:p>
    <w:p w:rsidR="006728B6" w:rsidRPr="006728B6" w:rsidRDefault="006728B6" w:rsidP="006728B6">
      <w:pPr>
        <w:pStyle w:val="3"/>
        <w:contextualSpacing/>
        <w:jc w:val="right"/>
        <w:rPr>
          <w:b w:val="0"/>
          <w:spacing w:val="1"/>
        </w:rPr>
      </w:pPr>
      <w:r w:rsidRPr="006728B6">
        <w:rPr>
          <w:b w:val="0"/>
          <w:spacing w:val="1"/>
        </w:rPr>
        <w:t>к постановлению</w:t>
      </w:r>
    </w:p>
    <w:p w:rsidR="006728B6" w:rsidRPr="006728B6" w:rsidRDefault="006728B6" w:rsidP="006728B6">
      <w:pPr>
        <w:pStyle w:val="3"/>
        <w:contextualSpacing/>
        <w:jc w:val="right"/>
        <w:rPr>
          <w:b w:val="0"/>
          <w:spacing w:val="1"/>
        </w:rPr>
      </w:pPr>
      <w:r w:rsidRPr="006728B6">
        <w:rPr>
          <w:b w:val="0"/>
          <w:spacing w:val="1"/>
        </w:rPr>
        <w:t xml:space="preserve">главы администрации города </w:t>
      </w:r>
    </w:p>
    <w:p w:rsidR="006728B6" w:rsidRDefault="006728B6" w:rsidP="006728B6">
      <w:pPr>
        <w:pStyle w:val="3"/>
        <w:jc w:val="right"/>
        <w:rPr>
          <w:color w:val="4C4C4C"/>
          <w:spacing w:val="1"/>
        </w:rPr>
      </w:pPr>
    </w:p>
    <w:p w:rsidR="006728B6" w:rsidRPr="00B24DC6" w:rsidRDefault="006728B6" w:rsidP="006728B6">
      <w:pPr>
        <w:pStyle w:val="3"/>
        <w:jc w:val="center"/>
      </w:pPr>
      <w:r w:rsidRPr="005B0B5B">
        <w:rPr>
          <w:color w:val="4C4C4C"/>
          <w:spacing w:val="1"/>
        </w:rPr>
        <w:t xml:space="preserve">План мероприятий по реализации </w:t>
      </w:r>
      <w:r w:rsidRPr="00F5174E">
        <w:rPr>
          <w:rStyle w:val="1"/>
          <w:szCs w:val="28"/>
        </w:rPr>
        <w:t xml:space="preserve">Стратегии социально-экономического развития </w:t>
      </w:r>
      <w:r w:rsidRPr="00D431EA">
        <w:rPr>
          <w:rStyle w:val="1"/>
          <w:szCs w:val="28"/>
        </w:rPr>
        <w:t xml:space="preserve">муниципального образования «город </w:t>
      </w:r>
      <w:proofErr w:type="spellStart"/>
      <w:r w:rsidRPr="00D431EA">
        <w:rPr>
          <w:rStyle w:val="1"/>
          <w:szCs w:val="28"/>
        </w:rPr>
        <w:t>Новозыбков</w:t>
      </w:r>
      <w:proofErr w:type="gramStart"/>
      <w:r w:rsidRPr="00D431EA">
        <w:rPr>
          <w:rStyle w:val="1"/>
          <w:szCs w:val="28"/>
        </w:rPr>
        <w:t>»</w:t>
      </w:r>
      <w:r w:rsidRPr="00F5174E">
        <w:rPr>
          <w:rStyle w:val="1"/>
          <w:szCs w:val="28"/>
        </w:rPr>
        <w:t>Б</w:t>
      </w:r>
      <w:proofErr w:type="gramEnd"/>
      <w:r w:rsidRPr="00F5174E">
        <w:rPr>
          <w:rStyle w:val="1"/>
          <w:szCs w:val="28"/>
        </w:rPr>
        <w:t>рянской</w:t>
      </w:r>
      <w:proofErr w:type="spellEnd"/>
      <w:r w:rsidRPr="00F5174E">
        <w:rPr>
          <w:rStyle w:val="1"/>
          <w:szCs w:val="28"/>
        </w:rPr>
        <w:t xml:space="preserve"> области до 2030 года</w:t>
      </w:r>
    </w:p>
    <w:p w:rsidR="006728B6" w:rsidRDefault="006728B6" w:rsidP="006728B6">
      <w:pPr>
        <w:shd w:val="clear" w:color="auto" w:fill="FFFFFF"/>
        <w:jc w:val="both"/>
        <w:textAlignment w:val="baseline"/>
        <w:rPr>
          <w:color w:val="000000" w:themeColor="text1"/>
          <w:spacing w:val="1"/>
          <w:szCs w:val="28"/>
          <w:lang w:eastAsia="ru-RU"/>
        </w:rPr>
      </w:pPr>
    </w:p>
    <w:p w:rsidR="006728B6" w:rsidRPr="004C4329" w:rsidRDefault="006728B6" w:rsidP="006728B6">
      <w:pPr>
        <w:shd w:val="clear" w:color="auto" w:fill="FFFFFF"/>
        <w:ind w:firstLine="709"/>
        <w:jc w:val="both"/>
        <w:textAlignment w:val="baseline"/>
        <w:rPr>
          <w:color w:val="000000" w:themeColor="text1"/>
          <w:spacing w:val="1"/>
          <w:szCs w:val="28"/>
          <w:lang w:eastAsia="ru-RU"/>
        </w:rPr>
      </w:pPr>
      <w:r w:rsidRPr="005B0B5B">
        <w:rPr>
          <w:color w:val="000000" w:themeColor="text1"/>
          <w:spacing w:val="1"/>
          <w:szCs w:val="28"/>
          <w:lang w:eastAsia="ru-RU"/>
        </w:rPr>
        <w:t>План мероприятий по реализации стратегии развития город</w:t>
      </w:r>
      <w:r>
        <w:rPr>
          <w:color w:val="000000" w:themeColor="text1"/>
          <w:spacing w:val="1"/>
          <w:szCs w:val="28"/>
          <w:lang w:eastAsia="ru-RU"/>
        </w:rPr>
        <w:t xml:space="preserve">ского </w:t>
      </w:r>
      <w:r w:rsidRPr="004C4329">
        <w:rPr>
          <w:color w:val="000000" w:themeColor="text1"/>
          <w:spacing w:val="1"/>
          <w:szCs w:val="28"/>
          <w:lang w:eastAsia="ru-RU"/>
        </w:rPr>
        <w:t>округа включает мероприятия, обеспечивающие достижение на этапах реализации стратегии долгосрочных целей социально-экономического развития.</w:t>
      </w:r>
    </w:p>
    <w:p w:rsidR="006728B6" w:rsidRPr="004C4329" w:rsidRDefault="006728B6" w:rsidP="006728B6">
      <w:pPr>
        <w:pStyle w:val="3"/>
      </w:pPr>
      <w:r w:rsidRPr="004C4329">
        <w:t>В рамках стратегии социально-экономического развития основными целями развития города Новозыбкова являются:</w:t>
      </w:r>
    </w:p>
    <w:p w:rsidR="006728B6" w:rsidRDefault="006728B6" w:rsidP="006728B6">
      <w:pPr>
        <w:pStyle w:val="a7"/>
        <w:numPr>
          <w:ilvl w:val="0"/>
          <w:numId w:val="2"/>
        </w:numPr>
        <w:shd w:val="clear" w:color="auto" w:fill="FFFFFF"/>
        <w:tabs>
          <w:tab w:val="left" w:pos="1134"/>
        </w:tabs>
        <w:suppressAutoHyphens w:val="0"/>
        <w:ind w:left="0" w:firstLine="709"/>
        <w:jc w:val="both"/>
        <w:textAlignment w:val="baseline"/>
        <w:rPr>
          <w:color w:val="000000" w:themeColor="text1"/>
          <w:spacing w:val="1"/>
          <w:szCs w:val="28"/>
          <w:lang w:eastAsia="ru-RU"/>
        </w:rPr>
      </w:pPr>
      <w:r w:rsidRPr="00F5174E">
        <w:rPr>
          <w:color w:val="000000" w:themeColor="text1"/>
          <w:spacing w:val="1"/>
          <w:szCs w:val="28"/>
          <w:lang w:eastAsia="ru-RU"/>
        </w:rPr>
        <w:t>улучшение качества жизни населения;</w:t>
      </w:r>
    </w:p>
    <w:p w:rsidR="006728B6" w:rsidRDefault="006728B6" w:rsidP="006728B6">
      <w:pPr>
        <w:pStyle w:val="a7"/>
        <w:numPr>
          <w:ilvl w:val="0"/>
          <w:numId w:val="2"/>
        </w:numPr>
        <w:shd w:val="clear" w:color="auto" w:fill="FFFFFF"/>
        <w:tabs>
          <w:tab w:val="left" w:pos="1134"/>
        </w:tabs>
        <w:suppressAutoHyphens w:val="0"/>
        <w:ind w:left="0" w:firstLine="709"/>
        <w:jc w:val="both"/>
        <w:textAlignment w:val="baseline"/>
        <w:rPr>
          <w:color w:val="000000" w:themeColor="text1"/>
          <w:spacing w:val="1"/>
          <w:szCs w:val="28"/>
          <w:lang w:eastAsia="ru-RU"/>
        </w:rPr>
      </w:pPr>
      <w:r w:rsidRPr="00F5174E">
        <w:rPr>
          <w:color w:val="000000" w:themeColor="text1"/>
          <w:spacing w:val="1"/>
          <w:szCs w:val="28"/>
          <w:lang w:eastAsia="ru-RU"/>
        </w:rPr>
        <w:t>рост конкурентоспособности экономики;</w:t>
      </w:r>
    </w:p>
    <w:p w:rsidR="006728B6" w:rsidRDefault="006728B6" w:rsidP="006728B6">
      <w:pPr>
        <w:pStyle w:val="a7"/>
        <w:numPr>
          <w:ilvl w:val="0"/>
          <w:numId w:val="2"/>
        </w:numPr>
        <w:shd w:val="clear" w:color="auto" w:fill="FFFFFF"/>
        <w:tabs>
          <w:tab w:val="left" w:pos="1134"/>
        </w:tabs>
        <w:suppressAutoHyphens w:val="0"/>
        <w:ind w:left="0" w:firstLine="709"/>
        <w:jc w:val="both"/>
        <w:textAlignment w:val="baseline"/>
        <w:rPr>
          <w:color w:val="000000" w:themeColor="text1"/>
          <w:spacing w:val="1"/>
          <w:szCs w:val="28"/>
          <w:lang w:eastAsia="ru-RU"/>
        </w:rPr>
      </w:pPr>
      <w:r w:rsidRPr="00F5174E">
        <w:rPr>
          <w:color w:val="000000" w:themeColor="text1"/>
          <w:spacing w:val="1"/>
          <w:szCs w:val="28"/>
          <w:lang w:eastAsia="ru-RU"/>
        </w:rPr>
        <w:t xml:space="preserve">повышение </w:t>
      </w:r>
      <w:proofErr w:type="spellStart"/>
      <w:r w:rsidRPr="00F5174E">
        <w:rPr>
          <w:color w:val="000000" w:themeColor="text1"/>
          <w:spacing w:val="1"/>
          <w:szCs w:val="28"/>
          <w:lang w:eastAsia="ru-RU"/>
        </w:rPr>
        <w:t>ресурсоэффективности</w:t>
      </w:r>
      <w:proofErr w:type="spellEnd"/>
      <w:r w:rsidRPr="00F5174E">
        <w:rPr>
          <w:color w:val="000000" w:themeColor="text1"/>
          <w:spacing w:val="1"/>
          <w:szCs w:val="28"/>
          <w:lang w:eastAsia="ru-RU"/>
        </w:rPr>
        <w:t xml:space="preserve"> города</w:t>
      </w:r>
      <w:r>
        <w:rPr>
          <w:color w:val="000000" w:themeColor="text1"/>
          <w:spacing w:val="1"/>
          <w:szCs w:val="28"/>
          <w:lang w:eastAsia="ru-RU"/>
        </w:rPr>
        <w:t>;</w:t>
      </w:r>
    </w:p>
    <w:p w:rsidR="006728B6" w:rsidRDefault="006728B6" w:rsidP="006728B6">
      <w:pPr>
        <w:pStyle w:val="a7"/>
        <w:numPr>
          <w:ilvl w:val="0"/>
          <w:numId w:val="2"/>
        </w:numPr>
        <w:shd w:val="clear" w:color="auto" w:fill="FFFFFF"/>
        <w:tabs>
          <w:tab w:val="left" w:pos="1134"/>
        </w:tabs>
        <w:suppressAutoHyphens w:val="0"/>
        <w:ind w:left="0" w:firstLine="709"/>
        <w:jc w:val="both"/>
        <w:textAlignment w:val="baseline"/>
        <w:rPr>
          <w:color w:val="000000" w:themeColor="text1"/>
          <w:spacing w:val="1"/>
          <w:szCs w:val="28"/>
          <w:lang w:eastAsia="ru-RU"/>
        </w:rPr>
      </w:pPr>
      <w:r>
        <w:rPr>
          <w:color w:val="000000" w:themeColor="text1"/>
          <w:spacing w:val="1"/>
          <w:szCs w:val="28"/>
          <w:lang w:eastAsia="ru-RU"/>
        </w:rPr>
        <w:t>улучшение экологической обстановки города.</w:t>
      </w:r>
    </w:p>
    <w:p w:rsidR="006728B6" w:rsidRDefault="006728B6" w:rsidP="006728B6">
      <w:pPr>
        <w:pStyle w:val="a7"/>
        <w:shd w:val="clear" w:color="auto" w:fill="FFFFFF"/>
        <w:ind w:left="0" w:firstLine="709"/>
        <w:jc w:val="both"/>
        <w:textAlignment w:val="baseline"/>
        <w:rPr>
          <w:color w:val="000000" w:themeColor="text1"/>
          <w:spacing w:val="1"/>
          <w:szCs w:val="28"/>
          <w:lang w:eastAsia="ru-RU"/>
        </w:rPr>
      </w:pPr>
      <w:r w:rsidRPr="00F5174E">
        <w:rPr>
          <w:color w:val="000000" w:themeColor="text1"/>
          <w:spacing w:val="1"/>
          <w:szCs w:val="28"/>
          <w:lang w:eastAsia="ru-RU"/>
        </w:rPr>
        <w:t>Механизмами реализации стратегии выступают такие инструменты как:</w:t>
      </w:r>
    </w:p>
    <w:p w:rsidR="006728B6" w:rsidRDefault="006728B6" w:rsidP="006728B6">
      <w:pPr>
        <w:pStyle w:val="a7"/>
        <w:numPr>
          <w:ilvl w:val="0"/>
          <w:numId w:val="3"/>
        </w:numPr>
        <w:shd w:val="clear" w:color="auto" w:fill="FFFFFF"/>
        <w:tabs>
          <w:tab w:val="left" w:pos="1276"/>
        </w:tabs>
        <w:suppressAutoHyphens w:val="0"/>
        <w:ind w:left="0" w:firstLine="709"/>
        <w:jc w:val="both"/>
        <w:textAlignment w:val="baseline"/>
        <w:rPr>
          <w:color w:val="000000" w:themeColor="text1"/>
          <w:spacing w:val="1"/>
          <w:szCs w:val="28"/>
          <w:lang w:eastAsia="ru-RU"/>
        </w:rPr>
      </w:pPr>
      <w:r w:rsidRPr="00F5174E">
        <w:rPr>
          <w:color w:val="000000" w:themeColor="text1"/>
          <w:spacing w:val="1"/>
          <w:szCs w:val="28"/>
          <w:lang w:eastAsia="ru-RU"/>
        </w:rPr>
        <w:t>муниципальные программы;</w:t>
      </w:r>
    </w:p>
    <w:p w:rsidR="006728B6" w:rsidRDefault="006728B6" w:rsidP="006728B6">
      <w:pPr>
        <w:pStyle w:val="a7"/>
        <w:numPr>
          <w:ilvl w:val="0"/>
          <w:numId w:val="3"/>
        </w:numPr>
        <w:shd w:val="clear" w:color="auto" w:fill="FFFFFF"/>
        <w:tabs>
          <w:tab w:val="left" w:pos="1276"/>
        </w:tabs>
        <w:suppressAutoHyphens w:val="0"/>
        <w:ind w:left="0" w:firstLine="709"/>
        <w:jc w:val="both"/>
        <w:textAlignment w:val="baseline"/>
        <w:rPr>
          <w:color w:val="000000" w:themeColor="text1"/>
          <w:spacing w:val="1"/>
          <w:szCs w:val="28"/>
          <w:lang w:eastAsia="ru-RU"/>
        </w:rPr>
      </w:pPr>
      <w:proofErr w:type="spellStart"/>
      <w:r w:rsidRPr="00F5174E">
        <w:rPr>
          <w:color w:val="000000" w:themeColor="text1"/>
          <w:spacing w:val="1"/>
          <w:szCs w:val="28"/>
          <w:lang w:eastAsia="ru-RU"/>
        </w:rPr>
        <w:t>муниципально</w:t>
      </w:r>
      <w:proofErr w:type="spellEnd"/>
      <w:r w:rsidRPr="00F5174E">
        <w:rPr>
          <w:color w:val="000000" w:themeColor="text1"/>
          <w:spacing w:val="1"/>
          <w:szCs w:val="28"/>
          <w:lang w:eastAsia="ru-RU"/>
        </w:rPr>
        <w:t>-частное партнерство;</w:t>
      </w:r>
    </w:p>
    <w:p w:rsidR="006728B6" w:rsidRDefault="006728B6" w:rsidP="006728B6">
      <w:pPr>
        <w:pStyle w:val="a7"/>
        <w:numPr>
          <w:ilvl w:val="0"/>
          <w:numId w:val="3"/>
        </w:numPr>
        <w:shd w:val="clear" w:color="auto" w:fill="FFFFFF"/>
        <w:tabs>
          <w:tab w:val="left" w:pos="1276"/>
        </w:tabs>
        <w:suppressAutoHyphens w:val="0"/>
        <w:ind w:left="0" w:firstLine="709"/>
        <w:jc w:val="both"/>
        <w:textAlignment w:val="baseline"/>
        <w:rPr>
          <w:color w:val="000000" w:themeColor="text1"/>
          <w:spacing w:val="1"/>
          <w:szCs w:val="28"/>
          <w:lang w:eastAsia="ru-RU"/>
        </w:rPr>
      </w:pPr>
      <w:r w:rsidRPr="00F5174E">
        <w:rPr>
          <w:color w:val="000000" w:themeColor="text1"/>
          <w:spacing w:val="1"/>
          <w:szCs w:val="28"/>
          <w:lang w:eastAsia="ru-RU"/>
        </w:rPr>
        <w:t>градостроительная документация;</w:t>
      </w:r>
    </w:p>
    <w:p w:rsidR="006728B6" w:rsidRDefault="006728B6" w:rsidP="006728B6">
      <w:pPr>
        <w:pStyle w:val="a7"/>
        <w:numPr>
          <w:ilvl w:val="0"/>
          <w:numId w:val="3"/>
        </w:numPr>
        <w:shd w:val="clear" w:color="auto" w:fill="FFFFFF"/>
        <w:tabs>
          <w:tab w:val="left" w:pos="1276"/>
        </w:tabs>
        <w:suppressAutoHyphens w:val="0"/>
        <w:ind w:left="0" w:firstLine="709"/>
        <w:jc w:val="both"/>
        <w:textAlignment w:val="baseline"/>
        <w:rPr>
          <w:color w:val="000000" w:themeColor="text1"/>
          <w:spacing w:val="1"/>
          <w:szCs w:val="28"/>
          <w:lang w:eastAsia="ru-RU"/>
        </w:rPr>
      </w:pPr>
      <w:r w:rsidRPr="00F5174E">
        <w:rPr>
          <w:color w:val="000000" w:themeColor="text1"/>
          <w:spacing w:val="1"/>
          <w:szCs w:val="28"/>
          <w:lang w:eastAsia="ru-RU"/>
        </w:rPr>
        <w:t>планы развития по отдельным направлениям и др.</w:t>
      </w:r>
    </w:p>
    <w:p w:rsidR="006728B6" w:rsidRPr="00FE32B7" w:rsidRDefault="006728B6" w:rsidP="006728B6">
      <w:pPr>
        <w:ind w:left="-900"/>
        <w:textAlignment w:val="baseline"/>
        <w:outlineLvl w:val="3"/>
        <w:rPr>
          <w:color w:val="000000" w:themeColor="text1"/>
          <w:spacing w:val="1"/>
          <w:szCs w:val="28"/>
          <w:lang w:eastAsia="ru-RU"/>
        </w:rPr>
      </w:pPr>
    </w:p>
    <w:p w:rsidR="006728B6" w:rsidRPr="005B0B5B" w:rsidRDefault="006728B6" w:rsidP="006728B6">
      <w:pPr>
        <w:ind w:firstLine="567"/>
        <w:jc w:val="both"/>
        <w:textAlignment w:val="baseline"/>
        <w:outlineLvl w:val="3"/>
        <w:rPr>
          <w:color w:val="000000" w:themeColor="text1"/>
          <w:spacing w:val="1"/>
          <w:szCs w:val="28"/>
          <w:lang w:eastAsia="ru-RU"/>
        </w:rPr>
      </w:pPr>
      <w:r w:rsidRPr="005B0B5B">
        <w:rPr>
          <w:color w:val="000000" w:themeColor="text1"/>
          <w:spacing w:val="1"/>
          <w:szCs w:val="28"/>
          <w:lang w:eastAsia="ru-RU"/>
        </w:rPr>
        <w:t xml:space="preserve">1. Цели и задачи стратегии социально-экономического развития </w:t>
      </w:r>
      <w:r w:rsidRPr="00D431EA">
        <w:rPr>
          <w:rStyle w:val="1"/>
          <w:szCs w:val="28"/>
        </w:rPr>
        <w:t>муниципального образования «город Новозыбков»</w:t>
      </w:r>
      <w:r w:rsidRPr="005B0B5B">
        <w:rPr>
          <w:color w:val="000000" w:themeColor="text1"/>
          <w:spacing w:val="1"/>
          <w:szCs w:val="28"/>
          <w:lang w:eastAsia="ru-RU"/>
        </w:rPr>
        <w:t xml:space="preserve"> до 2030 года</w:t>
      </w:r>
    </w:p>
    <w:p w:rsidR="006728B6" w:rsidRDefault="006728B6" w:rsidP="006728B6">
      <w:pPr>
        <w:shd w:val="clear" w:color="auto" w:fill="FFFFFF"/>
        <w:textAlignment w:val="baseline"/>
        <w:rPr>
          <w:color w:val="2D2D2D"/>
          <w:spacing w:val="1"/>
          <w:szCs w:val="28"/>
          <w:lang w:eastAsia="ru-RU"/>
        </w:rPr>
      </w:pPr>
    </w:p>
    <w:p w:rsidR="006728B6" w:rsidRDefault="006728B6" w:rsidP="006728B6">
      <w:pPr>
        <w:shd w:val="clear" w:color="auto" w:fill="FFFFFF"/>
        <w:ind w:firstLine="567"/>
        <w:jc w:val="both"/>
        <w:textAlignment w:val="baseline"/>
        <w:rPr>
          <w:color w:val="2D2D2D"/>
          <w:spacing w:val="1"/>
          <w:szCs w:val="28"/>
          <w:lang w:eastAsia="ru-RU"/>
        </w:rPr>
      </w:pPr>
      <w:r w:rsidRPr="005B0B5B">
        <w:rPr>
          <w:color w:val="2D2D2D"/>
          <w:spacing w:val="1"/>
          <w:szCs w:val="28"/>
          <w:lang w:eastAsia="ru-RU"/>
        </w:rPr>
        <w:t xml:space="preserve">Стратегическое видение: </w:t>
      </w:r>
      <w:r>
        <w:rPr>
          <w:color w:val="2D2D2D"/>
          <w:spacing w:val="1"/>
          <w:szCs w:val="28"/>
          <w:lang w:eastAsia="ru-RU"/>
        </w:rPr>
        <w:t>к</w:t>
      </w:r>
      <w:r w:rsidRPr="005B0B5B">
        <w:rPr>
          <w:color w:val="2D2D2D"/>
          <w:spacing w:val="1"/>
          <w:szCs w:val="28"/>
          <w:lang w:eastAsia="ru-RU"/>
        </w:rPr>
        <w:t xml:space="preserve"> 2030 году </w:t>
      </w:r>
      <w:r>
        <w:rPr>
          <w:color w:val="2D2D2D"/>
          <w:spacing w:val="1"/>
          <w:szCs w:val="28"/>
          <w:lang w:eastAsia="ru-RU"/>
        </w:rPr>
        <w:t>Новозыбков</w:t>
      </w:r>
      <w:r w:rsidRPr="005B0B5B">
        <w:rPr>
          <w:color w:val="2D2D2D"/>
          <w:spacing w:val="1"/>
          <w:szCs w:val="28"/>
          <w:lang w:eastAsia="ru-RU"/>
        </w:rPr>
        <w:t xml:space="preserve"> должен стать открытым будущему городом </w:t>
      </w:r>
      <w:r>
        <w:rPr>
          <w:color w:val="2D2D2D"/>
          <w:spacing w:val="1"/>
          <w:szCs w:val="28"/>
          <w:lang w:eastAsia="ru-RU"/>
        </w:rPr>
        <w:t>Брянской области</w:t>
      </w:r>
      <w:r w:rsidRPr="005B0B5B">
        <w:rPr>
          <w:color w:val="2D2D2D"/>
          <w:spacing w:val="1"/>
          <w:szCs w:val="28"/>
          <w:lang w:eastAsia="ru-RU"/>
        </w:rPr>
        <w:t xml:space="preserve">, внедряющим новые технологи во все сферы городской жизни и обладающим творческим, активным и предприимчивым населением, помнящим свою историю и активно сотрудничающим со всеми городами </w:t>
      </w:r>
      <w:r>
        <w:rPr>
          <w:color w:val="2D2D2D"/>
          <w:spacing w:val="1"/>
          <w:szCs w:val="28"/>
          <w:lang w:eastAsia="ru-RU"/>
        </w:rPr>
        <w:t>Брянской области</w:t>
      </w:r>
      <w:r w:rsidRPr="005B0B5B">
        <w:rPr>
          <w:color w:val="2D2D2D"/>
          <w:spacing w:val="1"/>
          <w:szCs w:val="28"/>
          <w:lang w:eastAsia="ru-RU"/>
        </w:rPr>
        <w:t xml:space="preserve"> в интересах города </w:t>
      </w:r>
      <w:r>
        <w:rPr>
          <w:color w:val="2D2D2D"/>
          <w:spacing w:val="1"/>
          <w:szCs w:val="28"/>
          <w:lang w:eastAsia="ru-RU"/>
        </w:rPr>
        <w:t>Новозыбкова и Брянской области в целом.</w:t>
      </w:r>
    </w:p>
    <w:p w:rsidR="006728B6" w:rsidRDefault="006728B6" w:rsidP="006728B6">
      <w:pPr>
        <w:shd w:val="clear" w:color="auto" w:fill="FFFFFF"/>
        <w:ind w:firstLine="567"/>
        <w:textAlignment w:val="baseline"/>
        <w:rPr>
          <w:color w:val="2D2D2D"/>
          <w:spacing w:val="1"/>
          <w:szCs w:val="28"/>
          <w:lang w:eastAsia="ru-RU"/>
        </w:rPr>
      </w:pPr>
      <w:r w:rsidRPr="005B0B5B">
        <w:rPr>
          <w:color w:val="2D2D2D"/>
          <w:spacing w:val="1"/>
          <w:szCs w:val="28"/>
          <w:lang w:eastAsia="ru-RU"/>
        </w:rPr>
        <w:t>Достижение этого видения требует р</w:t>
      </w:r>
      <w:r>
        <w:rPr>
          <w:color w:val="2D2D2D"/>
          <w:spacing w:val="1"/>
          <w:szCs w:val="28"/>
          <w:lang w:eastAsia="ru-RU"/>
        </w:rPr>
        <w:t>еализации трех этапов стратегии</w:t>
      </w:r>
      <w:r w:rsidRPr="005B0B5B">
        <w:rPr>
          <w:color w:val="2D2D2D"/>
          <w:spacing w:val="1"/>
          <w:szCs w:val="28"/>
          <w:lang w:eastAsia="ru-RU"/>
        </w:rPr>
        <w:t>:</w:t>
      </w:r>
    </w:p>
    <w:p w:rsidR="006728B6" w:rsidRDefault="006728B6" w:rsidP="006728B6">
      <w:pPr>
        <w:shd w:val="clear" w:color="auto" w:fill="FFFFFF"/>
        <w:ind w:firstLine="567"/>
        <w:jc w:val="both"/>
        <w:textAlignment w:val="baseline"/>
        <w:rPr>
          <w:color w:val="2D2D2D"/>
          <w:spacing w:val="1"/>
          <w:szCs w:val="28"/>
          <w:lang w:eastAsia="ru-RU"/>
        </w:rPr>
      </w:pPr>
      <w:r w:rsidRPr="005B0B5B">
        <w:rPr>
          <w:color w:val="2D2D2D"/>
          <w:spacing w:val="1"/>
          <w:szCs w:val="28"/>
          <w:lang w:eastAsia="ru-RU"/>
        </w:rPr>
        <w:t>- с 201</w:t>
      </w:r>
      <w:r>
        <w:rPr>
          <w:color w:val="2D2D2D"/>
          <w:spacing w:val="1"/>
          <w:szCs w:val="28"/>
          <w:lang w:eastAsia="ru-RU"/>
        </w:rPr>
        <w:t>9</w:t>
      </w:r>
      <w:r w:rsidRPr="005B0B5B">
        <w:rPr>
          <w:color w:val="2D2D2D"/>
          <w:spacing w:val="1"/>
          <w:szCs w:val="28"/>
          <w:lang w:eastAsia="ru-RU"/>
        </w:rPr>
        <w:t xml:space="preserve"> по 20</w:t>
      </w:r>
      <w:r>
        <w:rPr>
          <w:color w:val="2D2D2D"/>
          <w:spacing w:val="1"/>
          <w:szCs w:val="28"/>
          <w:lang w:eastAsia="ru-RU"/>
        </w:rPr>
        <w:t>22</w:t>
      </w:r>
      <w:r w:rsidRPr="005B0B5B">
        <w:rPr>
          <w:color w:val="2D2D2D"/>
          <w:spacing w:val="1"/>
          <w:szCs w:val="28"/>
          <w:lang w:eastAsia="ru-RU"/>
        </w:rPr>
        <w:t xml:space="preserve"> год предусмотрен 1-й этап "</w:t>
      </w:r>
      <w:r>
        <w:rPr>
          <w:color w:val="2D2D2D"/>
          <w:spacing w:val="1"/>
          <w:szCs w:val="28"/>
          <w:lang w:eastAsia="ru-RU"/>
        </w:rPr>
        <w:t>Экономическое развитие</w:t>
      </w:r>
      <w:r w:rsidRPr="005B0B5B">
        <w:rPr>
          <w:color w:val="2D2D2D"/>
          <w:spacing w:val="1"/>
          <w:szCs w:val="28"/>
          <w:lang w:eastAsia="ru-RU"/>
        </w:rPr>
        <w:t>", направленный на формирование ресурсной базы для последующей реализации основных стратегических проектов;</w:t>
      </w:r>
    </w:p>
    <w:p w:rsidR="006728B6" w:rsidRDefault="006728B6" w:rsidP="006728B6">
      <w:pPr>
        <w:shd w:val="clear" w:color="auto" w:fill="FFFFFF"/>
        <w:ind w:firstLine="567"/>
        <w:jc w:val="both"/>
        <w:textAlignment w:val="baseline"/>
        <w:rPr>
          <w:color w:val="2D2D2D"/>
          <w:spacing w:val="1"/>
          <w:szCs w:val="28"/>
          <w:lang w:eastAsia="ru-RU"/>
        </w:rPr>
      </w:pPr>
      <w:r w:rsidRPr="005B0B5B">
        <w:rPr>
          <w:color w:val="2D2D2D"/>
          <w:spacing w:val="1"/>
          <w:szCs w:val="28"/>
          <w:lang w:eastAsia="ru-RU"/>
        </w:rPr>
        <w:t>- с 20</w:t>
      </w:r>
      <w:r>
        <w:rPr>
          <w:color w:val="2D2D2D"/>
          <w:spacing w:val="1"/>
          <w:szCs w:val="28"/>
          <w:lang w:eastAsia="ru-RU"/>
        </w:rPr>
        <w:t>22</w:t>
      </w:r>
      <w:r w:rsidRPr="005B0B5B">
        <w:rPr>
          <w:color w:val="2D2D2D"/>
          <w:spacing w:val="1"/>
          <w:szCs w:val="28"/>
          <w:lang w:eastAsia="ru-RU"/>
        </w:rPr>
        <w:t xml:space="preserve"> по 202</w:t>
      </w:r>
      <w:r>
        <w:rPr>
          <w:color w:val="2D2D2D"/>
          <w:spacing w:val="1"/>
          <w:szCs w:val="28"/>
          <w:lang w:eastAsia="ru-RU"/>
        </w:rPr>
        <w:t>6</w:t>
      </w:r>
      <w:r w:rsidRPr="005B0B5B">
        <w:rPr>
          <w:color w:val="2D2D2D"/>
          <w:spacing w:val="1"/>
          <w:szCs w:val="28"/>
          <w:lang w:eastAsia="ru-RU"/>
        </w:rPr>
        <w:t xml:space="preserve"> год предусмотрен 2-й этап "</w:t>
      </w:r>
      <w:r>
        <w:rPr>
          <w:color w:val="2D2D2D"/>
          <w:spacing w:val="1"/>
          <w:szCs w:val="28"/>
          <w:lang w:eastAsia="ru-RU"/>
        </w:rPr>
        <w:t>Социальное развитие</w:t>
      </w:r>
      <w:r w:rsidRPr="005B0B5B">
        <w:rPr>
          <w:color w:val="2D2D2D"/>
          <w:spacing w:val="1"/>
          <w:szCs w:val="28"/>
          <w:lang w:eastAsia="ru-RU"/>
        </w:rPr>
        <w:t>", направленный на комплексное развитие человеческого капитала города;</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lastRenderedPageBreak/>
        <w:t>- с 2024 по 2030 год предусмотрен 3-й этап "Город будущего", направленный на полномасштабное внедрение новых технологий в сферы городского хозяйства и социальную инфраструктуру, а также ускоренное развитие секторов экономики.</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Внедрение эффективного стратегического управления городом путем перехода на качественно новый уровень управления в администрации города, формирование системы стратегического планирования развития является ключевым мероприятием на стартовом этапе реализации. На первом этапе будут сформированы институты развития города, направленные на обеспечение реализации городских инициатив, стратегическое управление развитием, привлечение внешних инвестиций.</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Улучшение качества жизни населения предполагает решение следующих задач:</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предоставление качественных медицинских услуг и поддержка здорового образа жизни;</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поддержка личностного развития и активизация творческого потенциала населения;</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улучшение управления жилищным фондом и повышение качества и доступности коммунальных услуг;</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формирование комфортной городской среды.</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Для повышения конкурентоспособности будут решаться следующие задачи:</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xml:space="preserve">- появление новых предприятий, связанных с производством потребительских товаров и </w:t>
      </w:r>
      <w:proofErr w:type="spellStart"/>
      <w:r w:rsidRPr="006728B6">
        <w:rPr>
          <w:spacing w:val="1"/>
          <w:szCs w:val="28"/>
          <w:lang w:eastAsia="ru-RU"/>
        </w:rPr>
        <w:t>импортозамещением</w:t>
      </w:r>
      <w:proofErr w:type="spellEnd"/>
      <w:r w:rsidRPr="006728B6">
        <w:rPr>
          <w:spacing w:val="1"/>
          <w:szCs w:val="28"/>
          <w:lang w:eastAsia="ru-RU"/>
        </w:rPr>
        <w:t>;</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развитие новых локальных секторов, улучшающих качество городской среды;</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создание новых рабочих мест;</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поддержка стратегического развития и экспансии местных предприятий;</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привлечение инвестиций в приоритетные сегменты и проекты городского хозяйства;</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поддержка предпринимательской активности;</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развитие качественной системы профессионального образования;</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развитие транспортной и логистической инфраструктуры.</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xml:space="preserve">Повышение </w:t>
      </w:r>
      <w:proofErr w:type="spellStart"/>
      <w:r w:rsidRPr="006728B6">
        <w:rPr>
          <w:spacing w:val="1"/>
          <w:szCs w:val="28"/>
          <w:lang w:eastAsia="ru-RU"/>
        </w:rPr>
        <w:t>ресурсоэффективности</w:t>
      </w:r>
      <w:proofErr w:type="spellEnd"/>
      <w:r w:rsidRPr="006728B6">
        <w:rPr>
          <w:spacing w:val="1"/>
          <w:szCs w:val="28"/>
          <w:lang w:eastAsia="ru-RU"/>
        </w:rPr>
        <w:t xml:space="preserve"> и безопасности города будет обеспечено решением следующих задач:</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увеличение доходной базы и достижение сбалансированности бюджета;</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внедрение механизма стратегического управления;</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обеспечение успешной реализации муниципальных программ и стратегических проектов;</w:t>
      </w:r>
    </w:p>
    <w:p w:rsidR="006728B6" w:rsidRPr="006728B6" w:rsidRDefault="006728B6" w:rsidP="006728B6">
      <w:pPr>
        <w:shd w:val="clear" w:color="auto" w:fill="FFFFFF"/>
        <w:ind w:firstLine="567"/>
        <w:jc w:val="both"/>
        <w:textAlignment w:val="baseline"/>
        <w:rPr>
          <w:spacing w:val="1"/>
          <w:szCs w:val="28"/>
          <w:lang w:eastAsia="ru-RU"/>
        </w:rPr>
      </w:pPr>
      <w:r w:rsidRPr="006728B6">
        <w:rPr>
          <w:spacing w:val="1"/>
          <w:szCs w:val="28"/>
          <w:lang w:eastAsia="ru-RU"/>
        </w:rPr>
        <w:t>- активное вовлечение городского сообщества в реализацию стратегических мероприятий.</w:t>
      </w:r>
    </w:p>
    <w:p w:rsidR="006728B6" w:rsidRPr="006728B6" w:rsidRDefault="006728B6" w:rsidP="006728B6">
      <w:pPr>
        <w:shd w:val="clear" w:color="auto" w:fill="FFFFFF"/>
        <w:ind w:firstLine="567"/>
        <w:jc w:val="both"/>
        <w:textAlignment w:val="baseline"/>
        <w:rPr>
          <w:spacing w:val="1"/>
          <w:szCs w:val="28"/>
          <w:lang w:eastAsia="ru-RU"/>
        </w:rPr>
      </w:pPr>
    </w:p>
    <w:p w:rsidR="006728B6" w:rsidRPr="006728B6" w:rsidRDefault="006728B6" w:rsidP="006728B6">
      <w:pPr>
        <w:ind w:firstLine="709"/>
        <w:textAlignment w:val="baseline"/>
        <w:outlineLvl w:val="3"/>
        <w:rPr>
          <w:spacing w:val="1"/>
          <w:szCs w:val="28"/>
          <w:lang w:eastAsia="ru-RU"/>
        </w:rPr>
        <w:sectPr w:rsidR="006728B6" w:rsidRPr="006728B6" w:rsidSect="00B24DC6">
          <w:pgSz w:w="11906" w:h="16838"/>
          <w:pgMar w:top="1134" w:right="851" w:bottom="1134" w:left="1701" w:header="709" w:footer="709" w:gutter="0"/>
          <w:cols w:space="708"/>
          <w:titlePg/>
          <w:docGrid w:linePitch="381"/>
        </w:sectPr>
      </w:pPr>
    </w:p>
    <w:p w:rsidR="006728B6" w:rsidRPr="005B0B5B" w:rsidRDefault="006728B6" w:rsidP="006728B6">
      <w:pPr>
        <w:ind w:firstLine="709"/>
        <w:textAlignment w:val="baseline"/>
        <w:outlineLvl w:val="3"/>
        <w:rPr>
          <w:color w:val="242424"/>
          <w:spacing w:val="1"/>
          <w:szCs w:val="28"/>
          <w:lang w:eastAsia="ru-RU"/>
        </w:rPr>
      </w:pPr>
      <w:r w:rsidRPr="006728B6">
        <w:rPr>
          <w:spacing w:val="1"/>
          <w:szCs w:val="28"/>
          <w:lang w:eastAsia="ru-RU"/>
        </w:rPr>
        <w:lastRenderedPageBreak/>
        <w:t xml:space="preserve">2. Инициативы, направленные на достижение стратегических </w:t>
      </w:r>
      <w:r w:rsidRPr="005B0B5B">
        <w:rPr>
          <w:color w:val="242424"/>
          <w:spacing w:val="1"/>
          <w:szCs w:val="28"/>
          <w:lang w:eastAsia="ru-RU"/>
        </w:rPr>
        <w:t>целей</w:t>
      </w:r>
    </w:p>
    <w:p w:rsidR="006728B6" w:rsidRDefault="006728B6" w:rsidP="006728B6">
      <w:pPr>
        <w:ind w:firstLine="709"/>
        <w:textAlignment w:val="baseline"/>
        <w:outlineLvl w:val="4"/>
        <w:rPr>
          <w:color w:val="242424"/>
          <w:spacing w:val="1"/>
          <w:szCs w:val="28"/>
          <w:lang w:eastAsia="ru-RU"/>
        </w:rPr>
      </w:pPr>
    </w:p>
    <w:p w:rsidR="006728B6" w:rsidRPr="005B0B5B" w:rsidRDefault="006728B6" w:rsidP="006728B6">
      <w:pPr>
        <w:ind w:firstLine="709"/>
        <w:textAlignment w:val="baseline"/>
        <w:outlineLvl w:val="4"/>
        <w:rPr>
          <w:color w:val="242424"/>
          <w:spacing w:val="1"/>
          <w:szCs w:val="28"/>
          <w:lang w:eastAsia="ru-RU"/>
        </w:rPr>
      </w:pPr>
      <w:r w:rsidRPr="005B0B5B">
        <w:rPr>
          <w:color w:val="242424"/>
          <w:spacing w:val="1"/>
          <w:szCs w:val="28"/>
          <w:lang w:eastAsia="ru-RU"/>
        </w:rPr>
        <w:t>Инициатива 1. Запуск системы стратегического управления городом</w:t>
      </w:r>
    </w:p>
    <w:tbl>
      <w:tblPr>
        <w:tblW w:w="0" w:type="auto"/>
        <w:tblInd w:w="94" w:type="dxa"/>
        <w:tblLayout w:type="fixed"/>
        <w:tblCellMar>
          <w:left w:w="0" w:type="dxa"/>
          <w:right w:w="0" w:type="dxa"/>
        </w:tblCellMar>
        <w:tblLook w:val="04A0" w:firstRow="1" w:lastRow="0" w:firstColumn="1" w:lastColumn="0" w:noHBand="0" w:noVBand="1"/>
      </w:tblPr>
      <w:tblGrid>
        <w:gridCol w:w="567"/>
        <w:gridCol w:w="2410"/>
        <w:gridCol w:w="1418"/>
        <w:gridCol w:w="1812"/>
        <w:gridCol w:w="1377"/>
        <w:gridCol w:w="1904"/>
        <w:gridCol w:w="1377"/>
        <w:gridCol w:w="1904"/>
        <w:gridCol w:w="1895"/>
      </w:tblGrid>
      <w:tr w:rsidR="006728B6" w:rsidRPr="00641CF5" w:rsidTr="00D536FD">
        <w:trPr>
          <w:trHeight w:val="303"/>
          <w:tblHeader/>
        </w:trPr>
        <w:tc>
          <w:tcPr>
            <w:tcW w:w="567" w:type="dxa"/>
            <w:vMerge w:val="restart"/>
            <w:tcBorders>
              <w:top w:val="single" w:sz="4" w:space="0" w:color="000000"/>
              <w:left w:val="single" w:sz="4" w:space="0" w:color="000000"/>
              <w:right w:val="single" w:sz="4" w:space="0" w:color="000000"/>
            </w:tcBorders>
            <w:tcMar>
              <w:top w:w="0" w:type="dxa"/>
              <w:left w:w="94" w:type="dxa"/>
              <w:bottom w:w="0" w:type="dxa"/>
              <w:right w:w="94" w:type="dxa"/>
            </w:tcMar>
            <w:vAlign w:val="center"/>
            <w:hideMark/>
          </w:tcPr>
          <w:p w:rsidR="006728B6" w:rsidRDefault="006728B6" w:rsidP="00D536FD">
            <w:pPr>
              <w:jc w:val="center"/>
              <w:textAlignment w:val="baseline"/>
              <w:rPr>
                <w:color w:val="2D2D2D"/>
                <w:sz w:val="24"/>
                <w:lang w:eastAsia="ru-RU"/>
              </w:rPr>
            </w:pPr>
            <w:r>
              <w:rPr>
                <w:color w:val="2D2D2D"/>
                <w:sz w:val="24"/>
                <w:lang w:eastAsia="ru-RU"/>
              </w:rPr>
              <w:t>№</w:t>
            </w:r>
          </w:p>
          <w:p w:rsidR="006728B6" w:rsidRPr="00641CF5" w:rsidRDefault="006728B6" w:rsidP="00D536FD">
            <w:pPr>
              <w:jc w:val="center"/>
              <w:textAlignment w:val="baseline"/>
              <w:rPr>
                <w:color w:val="2D2D2D"/>
                <w:sz w:val="24"/>
                <w:lang w:eastAsia="ru-RU"/>
              </w:rPr>
            </w:pPr>
            <w:proofErr w:type="gramStart"/>
            <w:r w:rsidRPr="00641CF5">
              <w:rPr>
                <w:color w:val="2D2D2D"/>
                <w:sz w:val="24"/>
                <w:lang w:eastAsia="ru-RU"/>
              </w:rPr>
              <w:t>п</w:t>
            </w:r>
            <w:proofErr w:type="gramEnd"/>
            <w:r w:rsidRPr="00641CF5">
              <w:rPr>
                <w:color w:val="2D2D2D"/>
                <w:sz w:val="24"/>
                <w:lang w:eastAsia="ru-RU"/>
              </w:rPr>
              <w:t>/п</w:t>
            </w:r>
          </w:p>
        </w:tc>
        <w:tc>
          <w:tcPr>
            <w:tcW w:w="2410" w:type="dxa"/>
            <w:vMerge w:val="restart"/>
            <w:tcBorders>
              <w:top w:val="single" w:sz="4" w:space="0" w:color="000000"/>
              <w:left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Мероприятия</w:t>
            </w:r>
          </w:p>
        </w:tc>
        <w:tc>
          <w:tcPr>
            <w:tcW w:w="3230"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1 этап</w:t>
            </w:r>
          </w:p>
        </w:tc>
        <w:tc>
          <w:tcPr>
            <w:tcW w:w="3281"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 этап</w:t>
            </w:r>
          </w:p>
        </w:tc>
        <w:tc>
          <w:tcPr>
            <w:tcW w:w="3281"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3 этап</w:t>
            </w:r>
          </w:p>
        </w:tc>
        <w:tc>
          <w:tcPr>
            <w:tcW w:w="1895" w:type="dxa"/>
            <w:vMerge w:val="restart"/>
            <w:tcBorders>
              <w:top w:val="single" w:sz="4" w:space="0" w:color="000000"/>
              <w:left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Ответственные исполнители</w:t>
            </w:r>
          </w:p>
        </w:tc>
      </w:tr>
      <w:tr w:rsidR="006728B6" w:rsidRPr="00641CF5" w:rsidTr="00D536FD">
        <w:trPr>
          <w:tblHeader/>
        </w:trPr>
        <w:tc>
          <w:tcPr>
            <w:tcW w:w="567"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2410"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2"/>
                <w:lang w:eastAsia="ru-RU"/>
              </w:rPr>
            </w:pPr>
            <w:r w:rsidRPr="00641CF5">
              <w:rPr>
                <w:color w:val="2D2D2D"/>
                <w:sz w:val="22"/>
                <w:lang w:eastAsia="ru-RU"/>
              </w:rPr>
              <w:t>Сроки исполнения</w:t>
            </w:r>
          </w:p>
        </w:tc>
        <w:tc>
          <w:tcPr>
            <w:tcW w:w="18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2"/>
                <w:lang w:eastAsia="ru-RU"/>
              </w:rPr>
            </w:pPr>
            <w:r w:rsidRPr="00641CF5">
              <w:rPr>
                <w:color w:val="2D2D2D"/>
                <w:sz w:val="22"/>
                <w:lang w:eastAsia="ru-RU"/>
              </w:rPr>
              <w:t>Финансирование</w:t>
            </w:r>
          </w:p>
        </w:tc>
        <w:tc>
          <w:tcPr>
            <w:tcW w:w="137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2"/>
                <w:lang w:eastAsia="ru-RU"/>
              </w:rPr>
            </w:pPr>
            <w:r w:rsidRPr="00641CF5">
              <w:rPr>
                <w:color w:val="2D2D2D"/>
                <w:sz w:val="22"/>
                <w:lang w:eastAsia="ru-RU"/>
              </w:rPr>
              <w:t>Сроки исполнения</w:t>
            </w:r>
          </w:p>
        </w:tc>
        <w:tc>
          <w:tcPr>
            <w:tcW w:w="19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2"/>
                <w:lang w:eastAsia="ru-RU"/>
              </w:rPr>
            </w:pPr>
            <w:r w:rsidRPr="00641CF5">
              <w:rPr>
                <w:color w:val="2D2D2D"/>
                <w:sz w:val="22"/>
                <w:lang w:eastAsia="ru-RU"/>
              </w:rPr>
              <w:t>Финансирование</w:t>
            </w:r>
          </w:p>
        </w:tc>
        <w:tc>
          <w:tcPr>
            <w:tcW w:w="137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2"/>
                <w:lang w:eastAsia="ru-RU"/>
              </w:rPr>
            </w:pPr>
            <w:r w:rsidRPr="00641CF5">
              <w:rPr>
                <w:color w:val="2D2D2D"/>
                <w:sz w:val="22"/>
                <w:lang w:eastAsia="ru-RU"/>
              </w:rPr>
              <w:t>Сроки исполнения</w:t>
            </w:r>
          </w:p>
        </w:tc>
        <w:tc>
          <w:tcPr>
            <w:tcW w:w="19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2"/>
                <w:lang w:eastAsia="ru-RU"/>
              </w:rPr>
            </w:pPr>
            <w:r w:rsidRPr="00641CF5">
              <w:rPr>
                <w:color w:val="2D2D2D"/>
                <w:sz w:val="22"/>
                <w:lang w:eastAsia="ru-RU"/>
              </w:rPr>
              <w:t>Финансирование</w:t>
            </w:r>
          </w:p>
        </w:tc>
        <w:tc>
          <w:tcPr>
            <w:tcW w:w="1895"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r>
      <w:tr w:rsidR="006728B6" w:rsidRPr="00641CF5" w:rsidTr="00D536FD">
        <w:tc>
          <w:tcPr>
            <w:tcW w:w="56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1</w:t>
            </w:r>
          </w:p>
        </w:tc>
        <w:tc>
          <w:tcPr>
            <w:tcW w:w="241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sidRPr="00641CF5">
              <w:rPr>
                <w:color w:val="2D2D2D"/>
                <w:sz w:val="24"/>
                <w:lang w:eastAsia="ru-RU"/>
              </w:rPr>
              <w:t>Определить приоритеты развития для города (утверждение Стратегии развития города до 2030 года)</w:t>
            </w:r>
          </w:p>
        </w:tc>
        <w:tc>
          <w:tcPr>
            <w:tcW w:w="141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w:t>
            </w:r>
            <w:r>
              <w:rPr>
                <w:color w:val="2D2D2D"/>
                <w:sz w:val="24"/>
                <w:lang w:eastAsia="ru-RU"/>
              </w:rPr>
              <w:t>8г.</w:t>
            </w:r>
          </w:p>
        </w:tc>
        <w:tc>
          <w:tcPr>
            <w:tcW w:w="18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89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 xml:space="preserve">Администрация города </w:t>
            </w:r>
            <w:r>
              <w:rPr>
                <w:color w:val="2D2D2D"/>
                <w:sz w:val="24"/>
                <w:lang w:eastAsia="ru-RU"/>
              </w:rPr>
              <w:t>Новозыбкова</w:t>
            </w:r>
          </w:p>
        </w:tc>
      </w:tr>
      <w:tr w:rsidR="006728B6" w:rsidRPr="00641CF5" w:rsidTr="00D536FD">
        <w:tc>
          <w:tcPr>
            <w:tcW w:w="56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sidRPr="00641CF5">
              <w:rPr>
                <w:color w:val="2D2D2D"/>
                <w:sz w:val="24"/>
                <w:lang w:eastAsia="ru-RU"/>
              </w:rPr>
              <w:t>Запуск реализации стратегических инициатив по выбранным направлениям</w:t>
            </w:r>
          </w:p>
        </w:tc>
        <w:tc>
          <w:tcPr>
            <w:tcW w:w="141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w:t>
            </w:r>
            <w:r>
              <w:rPr>
                <w:color w:val="2D2D2D"/>
                <w:sz w:val="24"/>
                <w:lang w:eastAsia="ru-RU"/>
              </w:rPr>
              <w:t>8г.</w:t>
            </w:r>
          </w:p>
        </w:tc>
        <w:tc>
          <w:tcPr>
            <w:tcW w:w="18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не требует</w:t>
            </w:r>
          </w:p>
        </w:tc>
        <w:tc>
          <w:tcPr>
            <w:tcW w:w="137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89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r w:rsidRPr="00641CF5">
              <w:rPr>
                <w:color w:val="2D2D2D"/>
                <w:sz w:val="24"/>
                <w:lang w:eastAsia="ru-RU"/>
              </w:rPr>
              <w:t xml:space="preserve">Администрация города </w:t>
            </w:r>
            <w:r>
              <w:rPr>
                <w:color w:val="2D2D2D"/>
                <w:sz w:val="24"/>
                <w:lang w:eastAsia="ru-RU"/>
              </w:rPr>
              <w:t>Новозыбкова</w:t>
            </w:r>
          </w:p>
        </w:tc>
      </w:tr>
      <w:tr w:rsidR="006728B6" w:rsidRPr="00641CF5" w:rsidTr="00D536FD">
        <w:tc>
          <w:tcPr>
            <w:tcW w:w="56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3</w:t>
            </w:r>
          </w:p>
        </w:tc>
        <w:tc>
          <w:tcPr>
            <w:tcW w:w="241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Pr>
                <w:color w:val="2D2D2D"/>
                <w:sz w:val="24"/>
                <w:lang w:eastAsia="ru-RU"/>
              </w:rPr>
              <w:t xml:space="preserve">Формирование эффективного </w:t>
            </w:r>
            <w:proofErr w:type="gramStart"/>
            <w:r>
              <w:rPr>
                <w:color w:val="2D2D2D"/>
                <w:sz w:val="24"/>
                <w:lang w:eastAsia="ru-RU"/>
              </w:rPr>
              <w:t>у</w:t>
            </w:r>
            <w:r w:rsidRPr="00641CF5">
              <w:rPr>
                <w:color w:val="2D2D2D"/>
                <w:sz w:val="24"/>
                <w:lang w:eastAsia="ru-RU"/>
              </w:rPr>
              <w:t>правления</w:t>
            </w:r>
            <w:proofErr w:type="gramEnd"/>
            <w:r w:rsidRPr="00641CF5">
              <w:rPr>
                <w:color w:val="2D2D2D"/>
                <w:sz w:val="24"/>
                <w:lang w:eastAsia="ru-RU"/>
              </w:rPr>
              <w:t xml:space="preserve"> стратегическ</w:t>
            </w:r>
            <w:r>
              <w:rPr>
                <w:color w:val="2D2D2D"/>
                <w:sz w:val="24"/>
                <w:lang w:eastAsia="ru-RU"/>
              </w:rPr>
              <w:t>им</w:t>
            </w:r>
            <w:r w:rsidRPr="00641CF5">
              <w:rPr>
                <w:color w:val="2D2D2D"/>
                <w:sz w:val="24"/>
                <w:lang w:eastAsia="ru-RU"/>
              </w:rPr>
              <w:t xml:space="preserve"> развити</w:t>
            </w:r>
            <w:r>
              <w:rPr>
                <w:color w:val="2D2D2D"/>
                <w:sz w:val="24"/>
                <w:lang w:eastAsia="ru-RU"/>
              </w:rPr>
              <w:t>ем города</w:t>
            </w:r>
            <w:r w:rsidRPr="00641CF5">
              <w:rPr>
                <w:color w:val="2D2D2D"/>
                <w:sz w:val="24"/>
                <w:lang w:eastAsia="ru-RU"/>
              </w:rPr>
              <w:t xml:space="preserve"> (включая согласование ключевых показателей эффективности), мониторинга и сопровождения приоритетных проектов)</w:t>
            </w:r>
          </w:p>
        </w:tc>
        <w:tc>
          <w:tcPr>
            <w:tcW w:w="141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Март 2019г.</w:t>
            </w:r>
          </w:p>
        </w:tc>
        <w:tc>
          <w:tcPr>
            <w:tcW w:w="18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не требует</w:t>
            </w:r>
          </w:p>
        </w:tc>
        <w:tc>
          <w:tcPr>
            <w:tcW w:w="137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89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 xml:space="preserve">Администрация города </w:t>
            </w:r>
            <w:r>
              <w:rPr>
                <w:color w:val="2D2D2D"/>
                <w:sz w:val="24"/>
                <w:lang w:eastAsia="ru-RU"/>
              </w:rPr>
              <w:t>Новозыбкова</w:t>
            </w:r>
          </w:p>
        </w:tc>
      </w:tr>
    </w:tbl>
    <w:p w:rsidR="006728B6" w:rsidRDefault="006728B6" w:rsidP="006728B6">
      <w:pPr>
        <w:textAlignment w:val="baseline"/>
        <w:outlineLvl w:val="4"/>
        <w:rPr>
          <w:color w:val="242424"/>
          <w:spacing w:val="1"/>
          <w:sz w:val="24"/>
          <w:lang w:eastAsia="ru-RU"/>
        </w:rPr>
      </w:pPr>
    </w:p>
    <w:p w:rsidR="006728B6" w:rsidRDefault="006728B6" w:rsidP="006728B6">
      <w:pPr>
        <w:textAlignment w:val="baseline"/>
        <w:outlineLvl w:val="4"/>
        <w:rPr>
          <w:color w:val="242424"/>
          <w:spacing w:val="1"/>
          <w:sz w:val="24"/>
          <w:lang w:eastAsia="ru-RU"/>
        </w:rPr>
      </w:pPr>
    </w:p>
    <w:p w:rsidR="006728B6" w:rsidRDefault="006728B6" w:rsidP="006728B6">
      <w:pPr>
        <w:jc w:val="center"/>
        <w:rPr>
          <w:rStyle w:val="1"/>
          <w:szCs w:val="28"/>
        </w:rPr>
      </w:pPr>
      <w:r>
        <w:lastRenderedPageBreak/>
        <w:t xml:space="preserve">Инициатива 2. Повышение инвестиционной привлекательности </w:t>
      </w:r>
      <w:r w:rsidRPr="00D431EA">
        <w:rPr>
          <w:rStyle w:val="1"/>
          <w:szCs w:val="28"/>
        </w:rPr>
        <w:t>муниципального образования «город Новозыбков»</w:t>
      </w:r>
    </w:p>
    <w:p w:rsidR="006728B6" w:rsidRDefault="006728B6" w:rsidP="006728B6">
      <w:pPr>
        <w:jc w:val="center"/>
      </w:pPr>
    </w:p>
    <w:tbl>
      <w:tblPr>
        <w:tblW w:w="0" w:type="auto"/>
        <w:tblInd w:w="94" w:type="dxa"/>
        <w:tblCellMar>
          <w:left w:w="0" w:type="dxa"/>
          <w:right w:w="0" w:type="dxa"/>
        </w:tblCellMar>
        <w:tblLook w:val="04A0" w:firstRow="1" w:lastRow="0" w:firstColumn="1" w:lastColumn="0" w:noHBand="0" w:noVBand="1"/>
      </w:tblPr>
      <w:tblGrid>
        <w:gridCol w:w="487"/>
        <w:gridCol w:w="2497"/>
        <w:gridCol w:w="1713"/>
        <w:gridCol w:w="1784"/>
        <w:gridCol w:w="1294"/>
        <w:gridCol w:w="1784"/>
        <w:gridCol w:w="1294"/>
        <w:gridCol w:w="1785"/>
        <w:gridCol w:w="1828"/>
      </w:tblGrid>
      <w:tr w:rsidR="006728B6" w:rsidRPr="00641CF5" w:rsidTr="00D536FD">
        <w:trPr>
          <w:tblHeader/>
        </w:trPr>
        <w:tc>
          <w:tcPr>
            <w:tcW w:w="487" w:type="dxa"/>
            <w:vMerge w:val="restart"/>
            <w:tcBorders>
              <w:top w:val="single" w:sz="4" w:space="0" w:color="000000"/>
              <w:left w:val="single" w:sz="4" w:space="0" w:color="000000"/>
              <w:right w:val="single" w:sz="4" w:space="0" w:color="000000"/>
            </w:tcBorders>
            <w:tcMar>
              <w:top w:w="0" w:type="dxa"/>
              <w:left w:w="94" w:type="dxa"/>
              <w:bottom w:w="0" w:type="dxa"/>
              <w:right w:w="94" w:type="dxa"/>
            </w:tcMar>
            <w:vAlign w:val="cente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 xml:space="preserve">N </w:t>
            </w:r>
            <w:proofErr w:type="gramStart"/>
            <w:r w:rsidRPr="00824C04">
              <w:rPr>
                <w:color w:val="2D2D2D"/>
                <w:sz w:val="22"/>
                <w:lang w:eastAsia="ru-RU"/>
              </w:rPr>
              <w:t>п</w:t>
            </w:r>
            <w:proofErr w:type="gramEnd"/>
            <w:r w:rsidRPr="00824C04">
              <w:rPr>
                <w:color w:val="2D2D2D"/>
                <w:sz w:val="22"/>
                <w:lang w:eastAsia="ru-RU"/>
              </w:rPr>
              <w:t>/п</w:t>
            </w:r>
          </w:p>
        </w:tc>
        <w:tc>
          <w:tcPr>
            <w:tcW w:w="2497" w:type="dxa"/>
            <w:vMerge w:val="restart"/>
            <w:tcBorders>
              <w:top w:val="single" w:sz="4" w:space="0" w:color="000000"/>
              <w:left w:val="single" w:sz="4" w:space="0" w:color="000000"/>
              <w:right w:val="single" w:sz="4" w:space="0" w:color="000000"/>
            </w:tcBorders>
            <w:tcMar>
              <w:top w:w="0" w:type="dxa"/>
              <w:left w:w="94" w:type="dxa"/>
              <w:bottom w:w="0" w:type="dxa"/>
              <w:right w:w="94" w:type="dxa"/>
            </w:tcMar>
            <w:vAlign w:val="cente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Мероприятия</w:t>
            </w:r>
          </w:p>
        </w:tc>
        <w:tc>
          <w:tcPr>
            <w:tcW w:w="3497"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1 этап</w:t>
            </w:r>
          </w:p>
        </w:tc>
        <w:tc>
          <w:tcPr>
            <w:tcW w:w="3078"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2 этап</w:t>
            </w:r>
          </w:p>
        </w:tc>
        <w:tc>
          <w:tcPr>
            <w:tcW w:w="3079"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3 этап</w:t>
            </w:r>
          </w:p>
        </w:tc>
        <w:tc>
          <w:tcPr>
            <w:tcW w:w="1828" w:type="dxa"/>
            <w:vMerge w:val="restart"/>
            <w:tcBorders>
              <w:top w:val="single" w:sz="4" w:space="0" w:color="000000"/>
              <w:left w:val="single" w:sz="4" w:space="0" w:color="000000"/>
              <w:right w:val="single" w:sz="4" w:space="0" w:color="000000"/>
            </w:tcBorders>
            <w:tcMar>
              <w:top w:w="0" w:type="dxa"/>
              <w:left w:w="94" w:type="dxa"/>
              <w:bottom w:w="0" w:type="dxa"/>
              <w:right w:w="94" w:type="dxa"/>
            </w:tcMar>
            <w:vAlign w:val="cente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Ответственные исполнители</w:t>
            </w:r>
          </w:p>
        </w:tc>
      </w:tr>
      <w:tr w:rsidR="006728B6" w:rsidRPr="00641CF5" w:rsidTr="00D536FD">
        <w:trPr>
          <w:tblHeader/>
        </w:trPr>
        <w:tc>
          <w:tcPr>
            <w:tcW w:w="487"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2497"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171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Сроки исполнения</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Финансирование</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Сроки исполнения</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Финансирование</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Сроки исполнения</w:t>
            </w:r>
          </w:p>
        </w:tc>
        <w:tc>
          <w:tcPr>
            <w:tcW w:w="17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Финансирование</w:t>
            </w:r>
          </w:p>
        </w:tc>
        <w:tc>
          <w:tcPr>
            <w:tcW w:w="1828"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r>
      <w:tr w:rsidR="006728B6" w:rsidRPr="00641CF5" w:rsidTr="00D536FD">
        <w:trPr>
          <w:trHeight w:val="2425"/>
        </w:trPr>
        <w:tc>
          <w:tcPr>
            <w:tcW w:w="48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1</w:t>
            </w:r>
          </w:p>
        </w:tc>
        <w:tc>
          <w:tcPr>
            <w:tcW w:w="249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sidRPr="00641CF5">
              <w:rPr>
                <w:color w:val="2D2D2D"/>
                <w:sz w:val="24"/>
                <w:lang w:eastAsia="ru-RU"/>
              </w:rPr>
              <w:t>Долгосрочное сбалансированное планирование развития территорий и основных характеристик земельных участков под застройку (на 1 - 3 - 5 - 10 лет)</w:t>
            </w:r>
          </w:p>
        </w:tc>
        <w:tc>
          <w:tcPr>
            <w:tcW w:w="171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ежегодно (ноябрь, на очередной год)</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не требует</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ежегодно (ноябрь, на очередной год)</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не требует</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ежегодно (ноябрь, на очередной год)</w:t>
            </w:r>
          </w:p>
        </w:tc>
        <w:tc>
          <w:tcPr>
            <w:tcW w:w="17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не требует</w:t>
            </w:r>
          </w:p>
        </w:tc>
        <w:tc>
          <w:tcPr>
            <w:tcW w:w="18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Администрация города Новозыбкова</w:t>
            </w:r>
          </w:p>
        </w:tc>
      </w:tr>
      <w:tr w:rsidR="006728B6" w:rsidRPr="00641CF5" w:rsidTr="00D536FD">
        <w:tc>
          <w:tcPr>
            <w:tcW w:w="48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jc w:val="center"/>
              <w:textAlignment w:val="baseline"/>
              <w:rPr>
                <w:color w:val="2D2D2D"/>
                <w:sz w:val="24"/>
                <w:lang w:eastAsia="ru-RU"/>
              </w:rPr>
            </w:pPr>
            <w:r>
              <w:rPr>
                <w:color w:val="2D2D2D"/>
                <w:sz w:val="24"/>
                <w:lang w:eastAsia="ru-RU"/>
              </w:rPr>
              <w:t>2</w:t>
            </w:r>
          </w:p>
        </w:tc>
        <w:tc>
          <w:tcPr>
            <w:tcW w:w="249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pStyle w:val="a7"/>
              <w:ind w:left="0"/>
              <w:jc w:val="both"/>
              <w:rPr>
                <w:color w:val="2D2D2D"/>
                <w:sz w:val="24"/>
                <w:lang w:eastAsia="ru-RU"/>
              </w:rPr>
            </w:pPr>
            <w:r w:rsidRPr="00A479F1">
              <w:rPr>
                <w:sz w:val="24"/>
              </w:rPr>
              <w:t>Увеличение объемов взаимодействия с Беларусью и формированием трансг</w:t>
            </w:r>
            <w:r>
              <w:rPr>
                <w:sz w:val="24"/>
              </w:rPr>
              <w:t>раничного пояса роста с Гомелем</w:t>
            </w:r>
          </w:p>
        </w:tc>
        <w:tc>
          <w:tcPr>
            <w:tcW w:w="171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ежегодно (ноябрь, на очередной год)</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не требует</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ежегодно (ноябрь, на очередной год)</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не требует</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ежегодно (ноябрь, на очередной год)</w:t>
            </w:r>
          </w:p>
        </w:tc>
        <w:tc>
          <w:tcPr>
            <w:tcW w:w="17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не требует</w:t>
            </w:r>
          </w:p>
        </w:tc>
        <w:tc>
          <w:tcPr>
            <w:tcW w:w="18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Администрация города Новозыбкова</w:t>
            </w:r>
          </w:p>
        </w:tc>
      </w:tr>
      <w:tr w:rsidR="006728B6" w:rsidRPr="00641CF5" w:rsidTr="00D536FD">
        <w:tc>
          <w:tcPr>
            <w:tcW w:w="48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jc w:val="center"/>
              <w:textAlignment w:val="baseline"/>
              <w:rPr>
                <w:color w:val="2D2D2D"/>
                <w:sz w:val="24"/>
                <w:lang w:eastAsia="ru-RU"/>
              </w:rPr>
            </w:pPr>
            <w:r>
              <w:rPr>
                <w:color w:val="2D2D2D"/>
                <w:sz w:val="24"/>
                <w:lang w:eastAsia="ru-RU"/>
              </w:rPr>
              <w:t>3</w:t>
            </w:r>
          </w:p>
        </w:tc>
        <w:tc>
          <w:tcPr>
            <w:tcW w:w="249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pStyle w:val="a7"/>
              <w:ind w:left="0"/>
              <w:jc w:val="both"/>
              <w:rPr>
                <w:sz w:val="24"/>
              </w:rPr>
            </w:pPr>
            <w:r w:rsidRPr="00A479F1">
              <w:rPr>
                <w:sz w:val="24"/>
              </w:rPr>
              <w:t xml:space="preserve">Развитие </w:t>
            </w:r>
            <w:r>
              <w:rPr>
                <w:sz w:val="24"/>
              </w:rPr>
              <w:t xml:space="preserve">туристической отрасли, </w:t>
            </w:r>
            <w:r w:rsidRPr="00A479F1">
              <w:rPr>
                <w:sz w:val="24"/>
              </w:rPr>
              <w:t>открытие музея старообрядчества и формирование туристического паломнического маршрута</w:t>
            </w:r>
          </w:p>
        </w:tc>
        <w:tc>
          <w:tcPr>
            <w:tcW w:w="171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2025г.</w:t>
            </w:r>
          </w:p>
          <w:p w:rsidR="006728B6" w:rsidRPr="00641CF5" w:rsidRDefault="006728B6" w:rsidP="00D536FD">
            <w:pPr>
              <w:jc w:val="center"/>
              <w:textAlignment w:val="baseline"/>
              <w:rPr>
                <w:color w:val="2D2D2D"/>
                <w:sz w:val="24"/>
                <w:lang w:eastAsia="ru-RU"/>
              </w:rPr>
            </w:pPr>
            <w:r>
              <w:rPr>
                <w:color w:val="2D2D2D"/>
                <w:sz w:val="24"/>
                <w:lang w:eastAsia="ru-RU"/>
              </w:rPr>
              <w:t>(1 этап)</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в рамках средств бюджета</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2030г.</w:t>
            </w:r>
          </w:p>
          <w:p w:rsidR="006728B6" w:rsidRPr="00641CF5" w:rsidRDefault="006728B6" w:rsidP="00D536FD">
            <w:pPr>
              <w:jc w:val="center"/>
              <w:textAlignment w:val="baseline"/>
              <w:rPr>
                <w:color w:val="2D2D2D"/>
                <w:sz w:val="24"/>
                <w:lang w:eastAsia="ru-RU"/>
              </w:rPr>
            </w:pPr>
            <w:r>
              <w:rPr>
                <w:color w:val="2D2D2D"/>
                <w:sz w:val="24"/>
                <w:lang w:eastAsia="ru-RU"/>
              </w:rPr>
              <w:t>(2 этап)</w:t>
            </w:r>
          </w:p>
        </w:tc>
        <w:tc>
          <w:tcPr>
            <w:tcW w:w="17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в рамках средств бюджета</w:t>
            </w:r>
          </w:p>
        </w:tc>
        <w:tc>
          <w:tcPr>
            <w:tcW w:w="18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r w:rsidRPr="00641CF5">
              <w:rPr>
                <w:color w:val="2D2D2D"/>
                <w:sz w:val="24"/>
                <w:lang w:eastAsia="ru-RU"/>
              </w:rPr>
              <w:t xml:space="preserve">Администрация города </w:t>
            </w:r>
            <w:r>
              <w:rPr>
                <w:color w:val="2D2D2D"/>
                <w:sz w:val="24"/>
                <w:lang w:eastAsia="ru-RU"/>
              </w:rPr>
              <w:t>Новозыбкова</w:t>
            </w:r>
          </w:p>
        </w:tc>
      </w:tr>
      <w:tr w:rsidR="006728B6" w:rsidRPr="00641CF5" w:rsidTr="00D536FD">
        <w:tc>
          <w:tcPr>
            <w:tcW w:w="48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jc w:val="center"/>
              <w:textAlignment w:val="baseline"/>
              <w:rPr>
                <w:color w:val="2D2D2D"/>
                <w:sz w:val="24"/>
                <w:lang w:eastAsia="ru-RU"/>
              </w:rPr>
            </w:pPr>
            <w:r>
              <w:rPr>
                <w:color w:val="2D2D2D"/>
                <w:sz w:val="24"/>
                <w:lang w:eastAsia="ru-RU"/>
              </w:rPr>
              <w:t>4</w:t>
            </w:r>
          </w:p>
        </w:tc>
        <w:tc>
          <w:tcPr>
            <w:tcW w:w="249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textAlignment w:val="baseline"/>
              <w:rPr>
                <w:color w:val="2D2D2D"/>
                <w:sz w:val="24"/>
                <w:lang w:eastAsia="ru-RU"/>
              </w:rPr>
            </w:pPr>
            <w:r w:rsidRPr="00A479F1">
              <w:rPr>
                <w:color w:val="2D2D2D"/>
                <w:sz w:val="24"/>
                <w:lang w:eastAsia="ru-RU"/>
              </w:rPr>
              <w:t xml:space="preserve">Обучение молодежи основам предпринимательства </w:t>
            </w:r>
            <w:r w:rsidRPr="00A479F1">
              <w:rPr>
                <w:color w:val="2D2D2D"/>
                <w:sz w:val="24"/>
                <w:lang w:eastAsia="ru-RU"/>
              </w:rPr>
              <w:lastRenderedPageBreak/>
              <w:t xml:space="preserve">и бизнес планирования совместно </w:t>
            </w:r>
            <w:proofErr w:type="gramStart"/>
            <w:r w:rsidRPr="00A479F1">
              <w:rPr>
                <w:color w:val="2D2D2D"/>
                <w:sz w:val="24"/>
                <w:lang w:eastAsia="ru-RU"/>
              </w:rPr>
              <w:t>с</w:t>
            </w:r>
            <w:proofErr w:type="gramEnd"/>
            <w:r w:rsidRPr="00A479F1">
              <w:rPr>
                <w:color w:val="2D2D2D"/>
                <w:sz w:val="24"/>
                <w:lang w:eastAsia="ru-RU"/>
              </w:rPr>
              <w:t xml:space="preserve"> Брянским областным бизнес-инкубатором</w:t>
            </w:r>
          </w:p>
        </w:tc>
        <w:tc>
          <w:tcPr>
            <w:tcW w:w="171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jc w:val="center"/>
              <w:textAlignment w:val="baseline"/>
              <w:rPr>
                <w:color w:val="2D2D2D"/>
                <w:sz w:val="24"/>
                <w:lang w:eastAsia="ru-RU"/>
              </w:rPr>
            </w:pPr>
            <w:r w:rsidRPr="00A479F1">
              <w:rPr>
                <w:color w:val="2D2D2D"/>
                <w:sz w:val="24"/>
                <w:lang w:eastAsia="ru-RU"/>
              </w:rPr>
              <w:lastRenderedPageBreak/>
              <w:t xml:space="preserve">ежегодно </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jc w:val="center"/>
              <w:textAlignment w:val="baseline"/>
              <w:rPr>
                <w:color w:val="2D2D2D"/>
                <w:sz w:val="24"/>
                <w:lang w:eastAsia="ru-RU"/>
              </w:rPr>
            </w:pPr>
            <w:r w:rsidRPr="00A479F1">
              <w:rPr>
                <w:color w:val="2D2D2D"/>
                <w:sz w:val="24"/>
                <w:lang w:eastAsia="ru-RU"/>
              </w:rPr>
              <w:t>не требует</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jc w:val="center"/>
              <w:textAlignment w:val="baseline"/>
              <w:rPr>
                <w:color w:val="2D2D2D"/>
                <w:sz w:val="24"/>
                <w:lang w:eastAsia="ru-RU"/>
              </w:rPr>
            </w:pPr>
            <w:r w:rsidRPr="00A479F1">
              <w:rPr>
                <w:color w:val="2D2D2D"/>
                <w:sz w:val="24"/>
                <w:lang w:eastAsia="ru-RU"/>
              </w:rPr>
              <w:t xml:space="preserve">ежегодно </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jc w:val="center"/>
              <w:textAlignment w:val="baseline"/>
              <w:rPr>
                <w:color w:val="2D2D2D"/>
                <w:sz w:val="24"/>
                <w:lang w:eastAsia="ru-RU"/>
              </w:rPr>
            </w:pPr>
            <w:r w:rsidRPr="00A479F1">
              <w:rPr>
                <w:color w:val="2D2D2D"/>
                <w:sz w:val="24"/>
                <w:lang w:eastAsia="ru-RU"/>
              </w:rPr>
              <w:t>не требует</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jc w:val="center"/>
              <w:textAlignment w:val="baseline"/>
              <w:rPr>
                <w:color w:val="2D2D2D"/>
                <w:sz w:val="24"/>
                <w:lang w:eastAsia="ru-RU"/>
              </w:rPr>
            </w:pPr>
            <w:r w:rsidRPr="00A479F1">
              <w:rPr>
                <w:color w:val="2D2D2D"/>
                <w:sz w:val="24"/>
                <w:lang w:eastAsia="ru-RU"/>
              </w:rPr>
              <w:t xml:space="preserve">ежегодно </w:t>
            </w:r>
          </w:p>
        </w:tc>
        <w:tc>
          <w:tcPr>
            <w:tcW w:w="17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jc w:val="center"/>
              <w:textAlignment w:val="baseline"/>
              <w:rPr>
                <w:color w:val="2D2D2D"/>
                <w:sz w:val="24"/>
                <w:lang w:eastAsia="ru-RU"/>
              </w:rPr>
            </w:pPr>
            <w:r w:rsidRPr="00A479F1">
              <w:rPr>
                <w:color w:val="2D2D2D"/>
                <w:sz w:val="24"/>
                <w:lang w:eastAsia="ru-RU"/>
              </w:rPr>
              <w:t>не требует</w:t>
            </w:r>
          </w:p>
        </w:tc>
        <w:tc>
          <w:tcPr>
            <w:tcW w:w="18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A479F1" w:rsidRDefault="006728B6" w:rsidP="00D536FD">
            <w:pPr>
              <w:jc w:val="center"/>
              <w:textAlignment w:val="baseline"/>
              <w:rPr>
                <w:color w:val="2D2D2D"/>
                <w:sz w:val="24"/>
                <w:lang w:eastAsia="ru-RU"/>
              </w:rPr>
            </w:pPr>
            <w:r w:rsidRPr="00A479F1">
              <w:rPr>
                <w:color w:val="2D2D2D"/>
                <w:sz w:val="24"/>
                <w:lang w:eastAsia="ru-RU"/>
              </w:rPr>
              <w:t>Администрация города Новозыбкова</w:t>
            </w:r>
          </w:p>
        </w:tc>
      </w:tr>
      <w:tr w:rsidR="006728B6" w:rsidRPr="00641CF5" w:rsidTr="00D536FD">
        <w:tc>
          <w:tcPr>
            <w:tcW w:w="48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lastRenderedPageBreak/>
              <w:t>5</w:t>
            </w:r>
          </w:p>
        </w:tc>
        <w:tc>
          <w:tcPr>
            <w:tcW w:w="249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sidRPr="00641CF5">
              <w:rPr>
                <w:color w:val="2D2D2D"/>
                <w:sz w:val="24"/>
                <w:lang w:eastAsia="ru-RU"/>
              </w:rPr>
              <w:t>Содействие комплексному развитию и переходу на новый уровень перспективных предприятий малого и среднего бизнеса за счет различных инструментов поддержки</w:t>
            </w:r>
          </w:p>
        </w:tc>
        <w:tc>
          <w:tcPr>
            <w:tcW w:w="171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ежегодно</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в рамках бюджетных ассигнований</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7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8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Администрация города Новозыбкова</w:t>
            </w:r>
          </w:p>
        </w:tc>
      </w:tr>
      <w:tr w:rsidR="006728B6" w:rsidRPr="00641CF5" w:rsidTr="00D536FD">
        <w:tc>
          <w:tcPr>
            <w:tcW w:w="48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6</w:t>
            </w:r>
          </w:p>
        </w:tc>
        <w:tc>
          <w:tcPr>
            <w:tcW w:w="249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textAlignment w:val="baseline"/>
              <w:rPr>
                <w:color w:val="2D2D2D"/>
                <w:sz w:val="24"/>
                <w:lang w:eastAsia="ru-RU"/>
              </w:rPr>
            </w:pPr>
            <w:r>
              <w:rPr>
                <w:color w:val="2D2D2D"/>
                <w:sz w:val="24"/>
                <w:lang w:eastAsia="ru-RU"/>
              </w:rPr>
              <w:t>Формирование и размещение в открытом доступе информативных отчетов о результатах поддержки малого и среднего бизнеса</w:t>
            </w:r>
          </w:p>
        </w:tc>
        <w:tc>
          <w:tcPr>
            <w:tcW w:w="171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ежеквартально</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в рамках бюджетных ассигнований</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rPr>
                <w:sz w:val="20"/>
                <w:szCs w:val="20"/>
                <w:lang w:eastAsia="ru-RU"/>
              </w:rPr>
            </w:pP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rPr>
                <w:sz w:val="20"/>
                <w:szCs w:val="20"/>
                <w:lang w:eastAsia="ru-RU"/>
              </w:rPr>
            </w:pP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rPr>
                <w:sz w:val="20"/>
                <w:szCs w:val="20"/>
                <w:lang w:eastAsia="ru-RU"/>
              </w:rPr>
            </w:pPr>
          </w:p>
        </w:tc>
        <w:tc>
          <w:tcPr>
            <w:tcW w:w="17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rPr>
                <w:sz w:val="20"/>
                <w:szCs w:val="20"/>
                <w:lang w:eastAsia="ru-RU"/>
              </w:rPr>
            </w:pPr>
          </w:p>
        </w:tc>
        <w:tc>
          <w:tcPr>
            <w:tcW w:w="18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rPr>
                <w:sz w:val="20"/>
                <w:szCs w:val="20"/>
                <w:lang w:eastAsia="ru-RU"/>
              </w:rPr>
            </w:pPr>
            <w:r>
              <w:rPr>
                <w:color w:val="2D2D2D"/>
                <w:sz w:val="24"/>
                <w:lang w:eastAsia="ru-RU"/>
              </w:rPr>
              <w:t>Администрация города Новозыбкова</w:t>
            </w:r>
          </w:p>
        </w:tc>
      </w:tr>
      <w:tr w:rsidR="006728B6" w:rsidRPr="00641CF5" w:rsidTr="00D536FD">
        <w:tc>
          <w:tcPr>
            <w:tcW w:w="48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7</w:t>
            </w:r>
          </w:p>
        </w:tc>
        <w:tc>
          <w:tcPr>
            <w:tcW w:w="249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textAlignment w:val="baseline"/>
              <w:rPr>
                <w:color w:val="2D2D2D"/>
                <w:sz w:val="24"/>
                <w:lang w:eastAsia="ru-RU"/>
              </w:rPr>
            </w:pPr>
            <w:r>
              <w:rPr>
                <w:color w:val="2D2D2D"/>
                <w:sz w:val="24"/>
                <w:lang w:eastAsia="ru-RU"/>
              </w:rPr>
              <w:t xml:space="preserve">Развитие рынка наружной рекламы для повышения доходов муниципального бюджета, повышения качества городской среды и обеспечения </w:t>
            </w:r>
            <w:r>
              <w:rPr>
                <w:color w:val="2D2D2D"/>
                <w:sz w:val="24"/>
                <w:lang w:eastAsia="ru-RU"/>
              </w:rPr>
              <w:lastRenderedPageBreak/>
              <w:t>горожанам доступа к достоверной и качественной информации о товарах и услугах</w:t>
            </w:r>
          </w:p>
        </w:tc>
        <w:tc>
          <w:tcPr>
            <w:tcW w:w="171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lastRenderedPageBreak/>
              <w:t>2019-2022гг.</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в рамках бюджетных ассигнований</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2023-2025гг.</w:t>
            </w:r>
          </w:p>
        </w:tc>
        <w:tc>
          <w:tcPr>
            <w:tcW w:w="178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в рамках бюджетных ассигнований</w:t>
            </w:r>
          </w:p>
        </w:tc>
        <w:tc>
          <w:tcPr>
            <w:tcW w:w="129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2025-2030гг.</w:t>
            </w:r>
          </w:p>
        </w:tc>
        <w:tc>
          <w:tcPr>
            <w:tcW w:w="17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в рамках бюджетных ассигнований</w:t>
            </w:r>
          </w:p>
        </w:tc>
        <w:tc>
          <w:tcPr>
            <w:tcW w:w="18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rPr>
                <w:sz w:val="20"/>
                <w:szCs w:val="20"/>
                <w:lang w:eastAsia="ru-RU"/>
              </w:rPr>
            </w:pPr>
            <w:r>
              <w:rPr>
                <w:color w:val="2D2D2D"/>
                <w:sz w:val="24"/>
                <w:lang w:eastAsia="ru-RU"/>
              </w:rPr>
              <w:t>Администрация города Новозыбкова</w:t>
            </w:r>
          </w:p>
        </w:tc>
      </w:tr>
    </w:tbl>
    <w:p w:rsidR="006728B6" w:rsidRDefault="006728B6" w:rsidP="006728B6">
      <w:pPr>
        <w:textAlignment w:val="baseline"/>
        <w:outlineLvl w:val="4"/>
        <w:rPr>
          <w:color w:val="242424"/>
          <w:spacing w:val="1"/>
          <w:szCs w:val="28"/>
          <w:lang w:eastAsia="ru-RU"/>
        </w:rPr>
      </w:pPr>
    </w:p>
    <w:p w:rsidR="006728B6" w:rsidRPr="00F932F9" w:rsidRDefault="006728B6" w:rsidP="006728B6">
      <w:pPr>
        <w:jc w:val="center"/>
        <w:textAlignment w:val="baseline"/>
        <w:outlineLvl w:val="4"/>
        <w:rPr>
          <w:color w:val="242424"/>
          <w:spacing w:val="1"/>
          <w:szCs w:val="28"/>
          <w:lang w:eastAsia="ru-RU"/>
        </w:rPr>
      </w:pPr>
      <w:r w:rsidRPr="00F932F9">
        <w:rPr>
          <w:color w:val="242424"/>
          <w:spacing w:val="1"/>
          <w:szCs w:val="28"/>
          <w:lang w:eastAsia="ru-RU"/>
        </w:rPr>
        <w:t xml:space="preserve">Инициатива </w:t>
      </w:r>
      <w:r>
        <w:rPr>
          <w:color w:val="242424"/>
          <w:spacing w:val="1"/>
          <w:szCs w:val="28"/>
          <w:lang w:eastAsia="ru-RU"/>
        </w:rPr>
        <w:t>3</w:t>
      </w:r>
      <w:r w:rsidRPr="00F932F9">
        <w:rPr>
          <w:color w:val="242424"/>
          <w:spacing w:val="1"/>
          <w:szCs w:val="28"/>
          <w:lang w:eastAsia="ru-RU"/>
        </w:rPr>
        <w:t xml:space="preserve">. Социальная поддержка населения </w:t>
      </w:r>
      <w:r w:rsidRPr="00D431EA">
        <w:rPr>
          <w:rStyle w:val="1"/>
          <w:szCs w:val="28"/>
        </w:rPr>
        <w:t>муниципального образования «город Новозыбков»</w:t>
      </w:r>
    </w:p>
    <w:tbl>
      <w:tblPr>
        <w:tblW w:w="0" w:type="auto"/>
        <w:tblInd w:w="94" w:type="dxa"/>
        <w:tblCellMar>
          <w:left w:w="0" w:type="dxa"/>
          <w:right w:w="0" w:type="dxa"/>
        </w:tblCellMar>
        <w:tblLook w:val="04A0" w:firstRow="1" w:lastRow="0" w:firstColumn="1" w:lastColumn="0" w:noHBand="0" w:noVBand="1"/>
      </w:tblPr>
      <w:tblGrid>
        <w:gridCol w:w="512"/>
        <w:gridCol w:w="2130"/>
        <w:gridCol w:w="1468"/>
        <w:gridCol w:w="1928"/>
        <w:gridCol w:w="1468"/>
        <w:gridCol w:w="1928"/>
        <w:gridCol w:w="1468"/>
        <w:gridCol w:w="1928"/>
        <w:gridCol w:w="1834"/>
      </w:tblGrid>
      <w:tr w:rsidR="006728B6" w:rsidRPr="00641CF5" w:rsidTr="00D536FD">
        <w:trPr>
          <w:tblHeader/>
        </w:trPr>
        <w:tc>
          <w:tcPr>
            <w:tcW w:w="512" w:type="dxa"/>
            <w:vMerge w:val="restart"/>
            <w:tcBorders>
              <w:top w:val="single" w:sz="4" w:space="0" w:color="000000"/>
              <w:left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 xml:space="preserve">N </w:t>
            </w:r>
            <w:proofErr w:type="gramStart"/>
            <w:r w:rsidRPr="00641CF5">
              <w:rPr>
                <w:color w:val="2D2D2D"/>
                <w:sz w:val="24"/>
                <w:lang w:eastAsia="ru-RU"/>
              </w:rPr>
              <w:t>п</w:t>
            </w:r>
            <w:proofErr w:type="gramEnd"/>
            <w:r w:rsidRPr="00641CF5">
              <w:rPr>
                <w:color w:val="2D2D2D"/>
                <w:sz w:val="24"/>
                <w:lang w:eastAsia="ru-RU"/>
              </w:rPr>
              <w:t>/п</w:t>
            </w:r>
          </w:p>
        </w:tc>
        <w:tc>
          <w:tcPr>
            <w:tcW w:w="2130" w:type="dxa"/>
            <w:vMerge w:val="restart"/>
            <w:tcBorders>
              <w:top w:val="single" w:sz="4" w:space="0" w:color="000000"/>
              <w:left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Мероприятия</w:t>
            </w:r>
          </w:p>
        </w:tc>
        <w:tc>
          <w:tcPr>
            <w:tcW w:w="3396"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1 этап</w:t>
            </w:r>
          </w:p>
        </w:tc>
        <w:tc>
          <w:tcPr>
            <w:tcW w:w="3396"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 этап</w:t>
            </w:r>
          </w:p>
        </w:tc>
        <w:tc>
          <w:tcPr>
            <w:tcW w:w="3396"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3 этап</w:t>
            </w:r>
          </w:p>
        </w:tc>
        <w:tc>
          <w:tcPr>
            <w:tcW w:w="1834" w:type="dxa"/>
            <w:vMerge w:val="restart"/>
            <w:tcBorders>
              <w:top w:val="single" w:sz="4" w:space="0" w:color="000000"/>
              <w:left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Ответственные исполнители</w:t>
            </w:r>
          </w:p>
        </w:tc>
      </w:tr>
      <w:tr w:rsidR="006728B6" w:rsidRPr="00641CF5" w:rsidTr="00D536FD">
        <w:trPr>
          <w:tblHeader/>
        </w:trPr>
        <w:tc>
          <w:tcPr>
            <w:tcW w:w="512"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2130"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Сроки исполнения</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Финансирование</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Сроки исполнения</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Финансирование</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Сроки исполнения</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Финансирование</w:t>
            </w:r>
          </w:p>
        </w:tc>
        <w:tc>
          <w:tcPr>
            <w:tcW w:w="1834"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r>
      <w:tr w:rsidR="006728B6" w:rsidRPr="00641CF5" w:rsidTr="00D536FD">
        <w:trPr>
          <w:trHeight w:val="2375"/>
        </w:trPr>
        <w:tc>
          <w:tcPr>
            <w:tcW w:w="5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1</w:t>
            </w:r>
          </w:p>
        </w:tc>
        <w:tc>
          <w:tcPr>
            <w:tcW w:w="213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Реализация мер социальной поддержки граждан, направленных на повышение качества жизни населения</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постоянно, по обращениям граждан</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в рамках средств бюджета</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постоянно, по обращениям граждан</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в рамках средств бюджета</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постоянно, по обращениям граждан</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в рамках средств бюджета</w:t>
            </w:r>
          </w:p>
        </w:tc>
        <w:tc>
          <w:tcPr>
            <w:tcW w:w="183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951141" w:rsidRDefault="006728B6" w:rsidP="00D536FD">
            <w:pPr>
              <w:rPr>
                <w:color w:val="2D2D2D"/>
                <w:sz w:val="24"/>
                <w:lang w:eastAsia="ru-RU"/>
              </w:rPr>
            </w:pPr>
            <w:r w:rsidRPr="00641CF5">
              <w:rPr>
                <w:color w:val="2D2D2D"/>
                <w:sz w:val="24"/>
                <w:lang w:eastAsia="ru-RU"/>
              </w:rPr>
              <w:t xml:space="preserve">Администрация города </w:t>
            </w:r>
            <w:r>
              <w:rPr>
                <w:color w:val="2D2D2D"/>
                <w:sz w:val="24"/>
                <w:lang w:eastAsia="ru-RU"/>
              </w:rPr>
              <w:t>Новозыбкова</w:t>
            </w:r>
          </w:p>
        </w:tc>
      </w:tr>
      <w:tr w:rsidR="006728B6" w:rsidRPr="00641CF5" w:rsidTr="00D536FD">
        <w:trPr>
          <w:trHeight w:val="1828"/>
        </w:trPr>
        <w:tc>
          <w:tcPr>
            <w:tcW w:w="5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2</w:t>
            </w:r>
          </w:p>
        </w:tc>
        <w:tc>
          <w:tcPr>
            <w:tcW w:w="213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Проведение социально-значимых мероприятий, акций, конкурсов (по отдельному плану)</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ежегодно</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в рамках средств бюджета</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ежегодно</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в рамках средств бюджета</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ежегодно</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в рамках средств бюджета</w:t>
            </w:r>
          </w:p>
        </w:tc>
        <w:tc>
          <w:tcPr>
            <w:tcW w:w="183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r w:rsidRPr="00641CF5">
              <w:rPr>
                <w:color w:val="2D2D2D"/>
                <w:sz w:val="24"/>
                <w:lang w:eastAsia="ru-RU"/>
              </w:rPr>
              <w:t xml:space="preserve">Администрация города </w:t>
            </w:r>
            <w:r>
              <w:rPr>
                <w:color w:val="2D2D2D"/>
                <w:sz w:val="24"/>
                <w:lang w:eastAsia="ru-RU"/>
              </w:rPr>
              <w:t>Новозыбкова</w:t>
            </w:r>
          </w:p>
        </w:tc>
      </w:tr>
      <w:tr w:rsidR="006728B6" w:rsidRPr="00641CF5" w:rsidTr="00D536FD">
        <w:trPr>
          <w:trHeight w:val="1547"/>
        </w:trPr>
        <w:tc>
          <w:tcPr>
            <w:tcW w:w="5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lastRenderedPageBreak/>
              <w:t>3</w:t>
            </w:r>
          </w:p>
        </w:tc>
        <w:tc>
          <w:tcPr>
            <w:tcW w:w="213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Pr>
                <w:color w:val="2D2D2D"/>
                <w:sz w:val="24"/>
                <w:lang w:eastAsia="ru-RU"/>
              </w:rPr>
              <w:t>Создание</w:t>
            </w:r>
            <w:r w:rsidRPr="00641CF5">
              <w:rPr>
                <w:color w:val="2D2D2D"/>
                <w:sz w:val="24"/>
                <w:lang w:eastAsia="ru-RU"/>
              </w:rPr>
              <w:t xml:space="preserve"> эффективной системы профориентации</w:t>
            </w:r>
            <w:r>
              <w:rPr>
                <w:color w:val="2D2D2D"/>
                <w:sz w:val="24"/>
                <w:lang w:eastAsia="ru-RU"/>
              </w:rPr>
              <w:t xml:space="preserve"> школьников</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2019г.</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не требует</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83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 xml:space="preserve">Отдел </w:t>
            </w:r>
            <w:r w:rsidRPr="00641CF5">
              <w:rPr>
                <w:color w:val="2D2D2D"/>
                <w:sz w:val="24"/>
                <w:lang w:eastAsia="ru-RU"/>
              </w:rPr>
              <w:t xml:space="preserve">образования администрации города </w:t>
            </w:r>
            <w:r>
              <w:rPr>
                <w:color w:val="2D2D2D"/>
                <w:sz w:val="24"/>
                <w:lang w:eastAsia="ru-RU"/>
              </w:rPr>
              <w:t>Новозыбкова</w:t>
            </w:r>
          </w:p>
        </w:tc>
      </w:tr>
      <w:tr w:rsidR="006728B6" w:rsidRPr="00641CF5" w:rsidTr="00D536FD">
        <w:tc>
          <w:tcPr>
            <w:tcW w:w="5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4</w:t>
            </w:r>
          </w:p>
        </w:tc>
        <w:tc>
          <w:tcPr>
            <w:tcW w:w="213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textAlignment w:val="baseline"/>
              <w:rPr>
                <w:color w:val="2D2D2D"/>
                <w:sz w:val="24"/>
                <w:lang w:eastAsia="ru-RU"/>
              </w:rPr>
            </w:pPr>
            <w:r>
              <w:rPr>
                <w:color w:val="2D2D2D"/>
                <w:sz w:val="24"/>
                <w:lang w:eastAsia="ru-RU"/>
              </w:rPr>
              <w:t>Организация работы Центров технического образования школьников</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2019г.</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Не требует</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p>
        </w:tc>
        <w:tc>
          <w:tcPr>
            <w:tcW w:w="183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Отдел</w:t>
            </w:r>
            <w:r w:rsidRPr="00641CF5">
              <w:rPr>
                <w:color w:val="2D2D2D"/>
                <w:sz w:val="24"/>
                <w:lang w:eastAsia="ru-RU"/>
              </w:rPr>
              <w:t xml:space="preserve"> образования администрации города </w:t>
            </w:r>
            <w:r>
              <w:rPr>
                <w:color w:val="2D2D2D"/>
                <w:sz w:val="24"/>
                <w:lang w:eastAsia="ru-RU"/>
              </w:rPr>
              <w:t>Новозыбкова</w:t>
            </w:r>
          </w:p>
        </w:tc>
      </w:tr>
      <w:tr w:rsidR="006728B6" w:rsidRPr="00641CF5" w:rsidTr="00D536FD">
        <w:tc>
          <w:tcPr>
            <w:tcW w:w="5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5</w:t>
            </w:r>
          </w:p>
        </w:tc>
        <w:tc>
          <w:tcPr>
            <w:tcW w:w="213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textAlignment w:val="baseline"/>
              <w:rPr>
                <w:color w:val="2D2D2D"/>
                <w:sz w:val="24"/>
                <w:lang w:eastAsia="ru-RU"/>
              </w:rPr>
            </w:pPr>
            <w:r w:rsidRPr="00681E37">
              <w:rPr>
                <w:sz w:val="24"/>
              </w:rPr>
              <w:t xml:space="preserve">Развитие дополнительного образования </w:t>
            </w:r>
            <w:proofErr w:type="spellStart"/>
            <w:r w:rsidRPr="00681E37">
              <w:rPr>
                <w:sz w:val="24"/>
              </w:rPr>
              <w:t>детей</w:t>
            </w:r>
            <w:r>
              <w:rPr>
                <w:sz w:val="24"/>
              </w:rPr>
              <w:t>и</w:t>
            </w:r>
            <w:proofErr w:type="spellEnd"/>
            <w:r>
              <w:rPr>
                <w:sz w:val="24"/>
              </w:rPr>
              <w:t xml:space="preserve"> подростков</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постоянно</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 мере реализации</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постоянно</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 мере реализации</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постоянно</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 мере реализации</w:t>
            </w:r>
          </w:p>
        </w:tc>
        <w:tc>
          <w:tcPr>
            <w:tcW w:w="183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Отдел</w:t>
            </w:r>
            <w:r w:rsidRPr="00641CF5">
              <w:rPr>
                <w:color w:val="2D2D2D"/>
                <w:sz w:val="24"/>
                <w:lang w:eastAsia="ru-RU"/>
              </w:rPr>
              <w:t xml:space="preserve"> образования администрации города </w:t>
            </w:r>
            <w:r>
              <w:rPr>
                <w:color w:val="2D2D2D"/>
                <w:sz w:val="24"/>
                <w:lang w:eastAsia="ru-RU"/>
              </w:rPr>
              <w:t>Новозыбкова</w:t>
            </w:r>
          </w:p>
        </w:tc>
      </w:tr>
      <w:tr w:rsidR="006728B6" w:rsidRPr="00641CF5" w:rsidTr="00D536FD">
        <w:tc>
          <w:tcPr>
            <w:tcW w:w="5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6</w:t>
            </w:r>
          </w:p>
        </w:tc>
        <w:tc>
          <w:tcPr>
            <w:tcW w:w="213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textAlignment w:val="baseline"/>
              <w:rPr>
                <w:color w:val="2D2D2D"/>
                <w:sz w:val="24"/>
                <w:lang w:eastAsia="ru-RU"/>
              </w:rPr>
            </w:pPr>
            <w:r>
              <w:rPr>
                <w:color w:val="2D2D2D"/>
                <w:sz w:val="24"/>
                <w:lang w:eastAsia="ru-RU"/>
              </w:rPr>
              <w:t xml:space="preserve">Повышение доступности физкультурно-спортивных организаций для всех категорий населения на территории города Новозыбкова. Предоставление возможности для занятия физической культурой и спортом лицам с </w:t>
            </w:r>
            <w:r>
              <w:rPr>
                <w:color w:val="2D2D2D"/>
                <w:sz w:val="24"/>
                <w:lang w:eastAsia="ru-RU"/>
              </w:rPr>
              <w:lastRenderedPageBreak/>
              <w:t>ограниченными возможностями здоровья и инвалидам на территории г. Новозыбкова</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lastRenderedPageBreak/>
              <w:t>постоянно</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 мере реализации</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постоянно</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 мере реализации</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постоянно</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 мере реализации</w:t>
            </w:r>
          </w:p>
        </w:tc>
        <w:tc>
          <w:tcPr>
            <w:tcW w:w="183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rPr>
                <w:sz w:val="20"/>
                <w:szCs w:val="20"/>
                <w:lang w:eastAsia="ru-RU"/>
              </w:rPr>
            </w:pPr>
            <w:r>
              <w:rPr>
                <w:color w:val="2D2D2D"/>
                <w:sz w:val="24"/>
                <w:lang w:eastAsia="ru-RU"/>
              </w:rPr>
              <w:t>Отдел</w:t>
            </w:r>
            <w:r w:rsidRPr="00641CF5">
              <w:rPr>
                <w:color w:val="2D2D2D"/>
                <w:sz w:val="24"/>
                <w:lang w:eastAsia="ru-RU"/>
              </w:rPr>
              <w:t xml:space="preserve"> образования администрации города </w:t>
            </w:r>
            <w:r>
              <w:rPr>
                <w:color w:val="2D2D2D"/>
                <w:sz w:val="24"/>
                <w:lang w:eastAsia="ru-RU"/>
              </w:rPr>
              <w:t>Новозыбкова. Администрация города Новозыбкова</w:t>
            </w:r>
          </w:p>
        </w:tc>
      </w:tr>
      <w:tr w:rsidR="006728B6" w:rsidRPr="00641CF5" w:rsidTr="00D536FD">
        <w:trPr>
          <w:trHeight w:val="2258"/>
        </w:trPr>
        <w:tc>
          <w:tcPr>
            <w:tcW w:w="5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lastRenderedPageBreak/>
              <w:t>7</w:t>
            </w:r>
          </w:p>
        </w:tc>
        <w:tc>
          <w:tcPr>
            <w:tcW w:w="213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textAlignment w:val="baseline"/>
              <w:rPr>
                <w:color w:val="2D2D2D"/>
                <w:sz w:val="24"/>
                <w:lang w:eastAsia="ru-RU"/>
              </w:rPr>
            </w:pPr>
            <w:r>
              <w:rPr>
                <w:color w:val="2D2D2D"/>
                <w:sz w:val="24"/>
                <w:lang w:eastAsia="ru-RU"/>
              </w:rPr>
              <w:t>Обеспечение просветительно-образовательной работы в ДЮСШ, по месту работы, жительства и отдыха населения по пропаганде физической культуры и спорта</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постоянно</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не требует</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постоянно</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не требует</w:t>
            </w:r>
          </w:p>
        </w:tc>
        <w:tc>
          <w:tcPr>
            <w:tcW w:w="146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постоянно</w:t>
            </w:r>
          </w:p>
        </w:tc>
        <w:tc>
          <w:tcPr>
            <w:tcW w:w="192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не требует</w:t>
            </w:r>
          </w:p>
        </w:tc>
        <w:tc>
          <w:tcPr>
            <w:tcW w:w="183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rPr>
                <w:sz w:val="20"/>
                <w:szCs w:val="20"/>
                <w:lang w:eastAsia="ru-RU"/>
              </w:rPr>
            </w:pPr>
            <w:r>
              <w:rPr>
                <w:color w:val="2D2D2D"/>
                <w:sz w:val="24"/>
                <w:lang w:eastAsia="ru-RU"/>
              </w:rPr>
              <w:t>Отдел</w:t>
            </w:r>
            <w:r w:rsidRPr="00641CF5">
              <w:rPr>
                <w:color w:val="2D2D2D"/>
                <w:sz w:val="24"/>
                <w:lang w:eastAsia="ru-RU"/>
              </w:rPr>
              <w:t xml:space="preserve"> образования администрации города </w:t>
            </w:r>
            <w:r>
              <w:rPr>
                <w:color w:val="2D2D2D"/>
                <w:sz w:val="24"/>
                <w:lang w:eastAsia="ru-RU"/>
              </w:rPr>
              <w:t>Новозыбкова, Администрация города Новозыбкова</w:t>
            </w:r>
          </w:p>
        </w:tc>
      </w:tr>
    </w:tbl>
    <w:p w:rsidR="006728B6" w:rsidRDefault="006728B6" w:rsidP="006728B6">
      <w:pPr>
        <w:textAlignment w:val="baseline"/>
        <w:outlineLvl w:val="4"/>
        <w:rPr>
          <w:color w:val="242424"/>
          <w:spacing w:val="1"/>
          <w:sz w:val="24"/>
          <w:lang w:eastAsia="ru-RU"/>
        </w:rPr>
      </w:pPr>
    </w:p>
    <w:p w:rsidR="006728B6" w:rsidRDefault="006728B6" w:rsidP="006728B6">
      <w:pPr>
        <w:textAlignment w:val="baseline"/>
        <w:outlineLvl w:val="4"/>
        <w:rPr>
          <w:color w:val="242424"/>
          <w:spacing w:val="1"/>
          <w:sz w:val="24"/>
          <w:lang w:eastAsia="ru-RU"/>
        </w:rPr>
      </w:pPr>
    </w:p>
    <w:p w:rsidR="006728B6" w:rsidRDefault="006728B6" w:rsidP="006728B6">
      <w:pPr>
        <w:textAlignment w:val="baseline"/>
        <w:outlineLvl w:val="4"/>
        <w:rPr>
          <w:color w:val="242424"/>
          <w:spacing w:val="1"/>
          <w:sz w:val="24"/>
          <w:lang w:eastAsia="ru-RU"/>
        </w:rPr>
      </w:pPr>
    </w:p>
    <w:p w:rsidR="006728B6" w:rsidRDefault="006728B6" w:rsidP="006728B6">
      <w:pPr>
        <w:textAlignment w:val="baseline"/>
        <w:outlineLvl w:val="4"/>
        <w:rPr>
          <w:color w:val="242424"/>
          <w:spacing w:val="1"/>
          <w:szCs w:val="28"/>
          <w:lang w:eastAsia="ru-RU"/>
        </w:rPr>
      </w:pPr>
    </w:p>
    <w:p w:rsidR="006728B6" w:rsidRPr="00472D6E" w:rsidRDefault="006728B6" w:rsidP="006728B6">
      <w:pPr>
        <w:jc w:val="center"/>
        <w:textAlignment w:val="baseline"/>
        <w:outlineLvl w:val="4"/>
        <w:rPr>
          <w:color w:val="242424"/>
          <w:spacing w:val="1"/>
          <w:szCs w:val="28"/>
          <w:lang w:eastAsia="ru-RU"/>
        </w:rPr>
      </w:pPr>
      <w:r w:rsidRPr="00472D6E">
        <w:rPr>
          <w:color w:val="242424"/>
          <w:spacing w:val="1"/>
          <w:szCs w:val="28"/>
          <w:lang w:eastAsia="ru-RU"/>
        </w:rPr>
        <w:t xml:space="preserve">Инициатива </w:t>
      </w:r>
      <w:r>
        <w:rPr>
          <w:color w:val="242424"/>
          <w:spacing w:val="1"/>
          <w:szCs w:val="28"/>
          <w:lang w:eastAsia="ru-RU"/>
        </w:rPr>
        <w:t>4</w:t>
      </w:r>
      <w:r w:rsidRPr="00472D6E">
        <w:rPr>
          <w:color w:val="242424"/>
          <w:spacing w:val="1"/>
          <w:szCs w:val="28"/>
          <w:lang w:eastAsia="ru-RU"/>
        </w:rPr>
        <w:t xml:space="preserve">. Формирование идентичности города посредством проведения </w:t>
      </w:r>
      <w:proofErr w:type="spellStart"/>
      <w:r w:rsidRPr="00472D6E">
        <w:rPr>
          <w:color w:val="242424"/>
          <w:spacing w:val="1"/>
          <w:szCs w:val="28"/>
          <w:lang w:eastAsia="ru-RU"/>
        </w:rPr>
        <w:t>имиджевых</w:t>
      </w:r>
      <w:proofErr w:type="spellEnd"/>
      <w:r w:rsidRPr="00472D6E">
        <w:rPr>
          <w:color w:val="242424"/>
          <w:spacing w:val="1"/>
          <w:szCs w:val="28"/>
          <w:lang w:eastAsia="ru-RU"/>
        </w:rPr>
        <w:t xml:space="preserve"> мероприятий</w:t>
      </w:r>
    </w:p>
    <w:tbl>
      <w:tblPr>
        <w:tblW w:w="0" w:type="auto"/>
        <w:tblInd w:w="94" w:type="dxa"/>
        <w:tblCellMar>
          <w:left w:w="0" w:type="dxa"/>
          <w:right w:w="0" w:type="dxa"/>
        </w:tblCellMar>
        <w:tblLook w:val="04A0" w:firstRow="1" w:lastRow="0" w:firstColumn="1" w:lastColumn="0" w:noHBand="0" w:noVBand="1"/>
      </w:tblPr>
      <w:tblGrid>
        <w:gridCol w:w="612"/>
        <w:gridCol w:w="1971"/>
        <w:gridCol w:w="1479"/>
        <w:gridCol w:w="1928"/>
        <w:gridCol w:w="1397"/>
        <w:gridCol w:w="1928"/>
        <w:gridCol w:w="1394"/>
        <w:gridCol w:w="1957"/>
        <w:gridCol w:w="1998"/>
      </w:tblGrid>
      <w:tr w:rsidR="006728B6" w:rsidRPr="00641CF5" w:rsidTr="00D536FD">
        <w:tc>
          <w:tcPr>
            <w:tcW w:w="622" w:type="dxa"/>
            <w:vMerge w:val="restart"/>
            <w:tcBorders>
              <w:top w:val="single" w:sz="4" w:space="0" w:color="000000"/>
              <w:left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 xml:space="preserve">N </w:t>
            </w:r>
            <w:proofErr w:type="gramStart"/>
            <w:r w:rsidRPr="00641CF5">
              <w:rPr>
                <w:color w:val="2D2D2D"/>
                <w:sz w:val="24"/>
                <w:lang w:eastAsia="ru-RU"/>
              </w:rPr>
              <w:t>п</w:t>
            </w:r>
            <w:proofErr w:type="gramEnd"/>
            <w:r w:rsidRPr="00641CF5">
              <w:rPr>
                <w:color w:val="2D2D2D"/>
                <w:sz w:val="24"/>
                <w:lang w:eastAsia="ru-RU"/>
              </w:rPr>
              <w:t>/п</w:t>
            </w:r>
          </w:p>
        </w:tc>
        <w:tc>
          <w:tcPr>
            <w:tcW w:w="1990" w:type="dxa"/>
            <w:vMerge w:val="restart"/>
            <w:tcBorders>
              <w:top w:val="single" w:sz="4" w:space="0" w:color="000000"/>
              <w:left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Мероприятия</w:t>
            </w:r>
          </w:p>
        </w:tc>
        <w:tc>
          <w:tcPr>
            <w:tcW w:w="3393"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1 этап</w:t>
            </w:r>
          </w:p>
        </w:tc>
        <w:tc>
          <w:tcPr>
            <w:tcW w:w="3305"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 этап</w:t>
            </w:r>
          </w:p>
        </w:tc>
        <w:tc>
          <w:tcPr>
            <w:tcW w:w="3339"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3 этап</w:t>
            </w:r>
          </w:p>
        </w:tc>
        <w:tc>
          <w:tcPr>
            <w:tcW w:w="2015" w:type="dxa"/>
            <w:vMerge w:val="restart"/>
            <w:tcBorders>
              <w:top w:val="single" w:sz="4" w:space="0" w:color="000000"/>
              <w:left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Ответственные исполнители</w:t>
            </w:r>
          </w:p>
        </w:tc>
      </w:tr>
      <w:tr w:rsidR="006728B6" w:rsidRPr="00641CF5" w:rsidTr="00D536FD">
        <w:tc>
          <w:tcPr>
            <w:tcW w:w="622"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1990"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148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Сроки исполнения</w:t>
            </w:r>
          </w:p>
        </w:tc>
        <w:tc>
          <w:tcPr>
            <w:tcW w:w="19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Финансирование</w:t>
            </w:r>
          </w:p>
        </w:tc>
        <w:tc>
          <w:tcPr>
            <w:tcW w:w="139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Сроки исполнения</w:t>
            </w:r>
          </w:p>
        </w:tc>
        <w:tc>
          <w:tcPr>
            <w:tcW w:w="190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Финансирование</w:t>
            </w:r>
          </w:p>
        </w:tc>
        <w:tc>
          <w:tcPr>
            <w:tcW w:w="137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Сроки исполнения</w:t>
            </w:r>
          </w:p>
        </w:tc>
        <w:tc>
          <w:tcPr>
            <w:tcW w:w="196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Финансирование</w:t>
            </w:r>
          </w:p>
        </w:tc>
        <w:tc>
          <w:tcPr>
            <w:tcW w:w="2015"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r>
      <w:tr w:rsidR="006728B6" w:rsidRPr="00641CF5" w:rsidTr="00D536FD">
        <w:tc>
          <w:tcPr>
            <w:tcW w:w="6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1</w:t>
            </w:r>
          </w:p>
        </w:tc>
        <w:tc>
          <w:tcPr>
            <w:tcW w:w="199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sidRPr="00641CF5">
              <w:rPr>
                <w:color w:val="2D2D2D"/>
                <w:sz w:val="24"/>
                <w:lang w:eastAsia="ru-RU"/>
              </w:rPr>
              <w:t xml:space="preserve">Проведение культурных мероприятий в рамках </w:t>
            </w:r>
            <w:r>
              <w:rPr>
                <w:color w:val="2D2D2D"/>
                <w:sz w:val="24"/>
                <w:lang w:eastAsia="ru-RU"/>
              </w:rPr>
              <w:t xml:space="preserve">участия в </w:t>
            </w:r>
            <w:proofErr w:type="spellStart"/>
            <w:r>
              <w:rPr>
                <w:color w:val="2D2D2D"/>
                <w:sz w:val="24"/>
                <w:lang w:eastAsia="ru-RU"/>
              </w:rPr>
              <w:t>Свенской</w:t>
            </w:r>
            <w:proofErr w:type="spellEnd"/>
            <w:r>
              <w:rPr>
                <w:color w:val="2D2D2D"/>
                <w:sz w:val="24"/>
                <w:lang w:eastAsia="ru-RU"/>
              </w:rPr>
              <w:t xml:space="preserve"> ярмарке</w:t>
            </w:r>
          </w:p>
        </w:tc>
        <w:tc>
          <w:tcPr>
            <w:tcW w:w="148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Ежегодно, август</w:t>
            </w:r>
          </w:p>
        </w:tc>
        <w:tc>
          <w:tcPr>
            <w:tcW w:w="19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5</w:t>
            </w:r>
            <w:r w:rsidRPr="00641CF5">
              <w:rPr>
                <w:color w:val="2D2D2D"/>
                <w:sz w:val="24"/>
                <w:lang w:eastAsia="ru-RU"/>
              </w:rPr>
              <w:t>0 тыс. руб.</w:t>
            </w:r>
          </w:p>
        </w:tc>
        <w:tc>
          <w:tcPr>
            <w:tcW w:w="139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0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37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6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201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Администрация города Новозыбкова</w:t>
            </w:r>
          </w:p>
        </w:tc>
      </w:tr>
      <w:tr w:rsidR="006728B6" w:rsidRPr="00641CF5" w:rsidTr="00D536FD">
        <w:tc>
          <w:tcPr>
            <w:tcW w:w="6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lastRenderedPageBreak/>
              <w:t>2</w:t>
            </w:r>
          </w:p>
        </w:tc>
        <w:tc>
          <w:tcPr>
            <w:tcW w:w="199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sidRPr="00641CF5">
              <w:rPr>
                <w:color w:val="2D2D2D"/>
                <w:sz w:val="24"/>
                <w:lang w:eastAsia="ru-RU"/>
              </w:rPr>
              <w:t xml:space="preserve">Проведение юбилейных мероприятий, посвященных </w:t>
            </w:r>
            <w:r>
              <w:rPr>
                <w:color w:val="2D2D2D"/>
                <w:sz w:val="24"/>
                <w:lang w:eastAsia="ru-RU"/>
              </w:rPr>
              <w:t>Дню города</w:t>
            </w:r>
          </w:p>
        </w:tc>
        <w:tc>
          <w:tcPr>
            <w:tcW w:w="148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Ежегодно</w:t>
            </w:r>
          </w:p>
        </w:tc>
        <w:tc>
          <w:tcPr>
            <w:tcW w:w="19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2</w:t>
            </w:r>
            <w:r w:rsidRPr="00641CF5">
              <w:rPr>
                <w:color w:val="2D2D2D"/>
                <w:sz w:val="24"/>
                <w:lang w:eastAsia="ru-RU"/>
              </w:rPr>
              <w:t>00 тыс. руб.</w:t>
            </w:r>
          </w:p>
        </w:tc>
        <w:tc>
          <w:tcPr>
            <w:tcW w:w="139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0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37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6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201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Администрация города Новозыбкова</w:t>
            </w:r>
          </w:p>
        </w:tc>
      </w:tr>
      <w:tr w:rsidR="006728B6" w:rsidRPr="00641CF5" w:rsidTr="00D536FD">
        <w:tc>
          <w:tcPr>
            <w:tcW w:w="6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tcPr>
          <w:p w:rsidR="006728B6" w:rsidRPr="00641CF5" w:rsidRDefault="006728B6" w:rsidP="00D536FD">
            <w:pPr>
              <w:jc w:val="center"/>
              <w:textAlignment w:val="baseline"/>
              <w:rPr>
                <w:color w:val="2D2D2D"/>
                <w:sz w:val="24"/>
                <w:lang w:eastAsia="ru-RU"/>
              </w:rPr>
            </w:pPr>
            <w:r>
              <w:rPr>
                <w:color w:val="2D2D2D"/>
                <w:sz w:val="24"/>
                <w:lang w:eastAsia="ru-RU"/>
              </w:rPr>
              <w:t>3.</w:t>
            </w:r>
          </w:p>
        </w:tc>
        <w:tc>
          <w:tcPr>
            <w:tcW w:w="199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tcPr>
          <w:p w:rsidR="006728B6" w:rsidRDefault="006728B6" w:rsidP="00D536FD">
            <w:pPr>
              <w:textAlignment w:val="baseline"/>
              <w:rPr>
                <w:color w:val="2D2D2D"/>
                <w:sz w:val="24"/>
                <w:lang w:eastAsia="ru-RU"/>
              </w:rPr>
            </w:pPr>
            <w:r>
              <w:rPr>
                <w:color w:val="2D2D2D"/>
                <w:sz w:val="24"/>
                <w:lang w:eastAsia="ru-RU"/>
              </w:rPr>
              <w:t xml:space="preserve">Проведение фестиваля </w:t>
            </w:r>
          </w:p>
          <w:p w:rsidR="006728B6" w:rsidRDefault="006728B6" w:rsidP="00D536FD">
            <w:pPr>
              <w:textAlignment w:val="baseline"/>
              <w:rPr>
                <w:color w:val="2D2D2D"/>
                <w:sz w:val="24"/>
                <w:lang w:eastAsia="ru-RU"/>
              </w:rPr>
            </w:pPr>
            <w:r>
              <w:rPr>
                <w:color w:val="2D2D2D"/>
                <w:sz w:val="24"/>
                <w:lang w:eastAsia="ru-RU"/>
              </w:rPr>
              <w:t>молодежных театров «Славянский перекресток»</w:t>
            </w:r>
          </w:p>
        </w:tc>
        <w:tc>
          <w:tcPr>
            <w:tcW w:w="148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tcPr>
          <w:p w:rsidR="006728B6" w:rsidRDefault="006728B6" w:rsidP="00D536FD">
            <w:pPr>
              <w:jc w:val="center"/>
              <w:textAlignment w:val="baseline"/>
              <w:rPr>
                <w:color w:val="2D2D2D"/>
                <w:sz w:val="24"/>
                <w:lang w:eastAsia="ru-RU"/>
              </w:rPr>
            </w:pPr>
            <w:r>
              <w:rPr>
                <w:color w:val="2D2D2D"/>
                <w:sz w:val="24"/>
                <w:lang w:eastAsia="ru-RU"/>
              </w:rPr>
              <w:t>Ежегодно</w:t>
            </w:r>
          </w:p>
          <w:p w:rsidR="006728B6" w:rsidRDefault="006728B6" w:rsidP="00D536FD">
            <w:pPr>
              <w:jc w:val="center"/>
              <w:textAlignment w:val="baseline"/>
              <w:rPr>
                <w:color w:val="2D2D2D"/>
                <w:sz w:val="24"/>
                <w:lang w:eastAsia="ru-RU"/>
              </w:rPr>
            </w:pPr>
            <w:r>
              <w:rPr>
                <w:color w:val="2D2D2D"/>
                <w:sz w:val="24"/>
                <w:lang w:eastAsia="ru-RU"/>
              </w:rPr>
              <w:t>июнь</w:t>
            </w:r>
          </w:p>
        </w:tc>
        <w:tc>
          <w:tcPr>
            <w:tcW w:w="19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tcPr>
          <w:p w:rsidR="006728B6" w:rsidRDefault="006728B6" w:rsidP="00D536FD">
            <w:pPr>
              <w:jc w:val="center"/>
              <w:textAlignment w:val="baseline"/>
              <w:rPr>
                <w:color w:val="2D2D2D"/>
                <w:sz w:val="24"/>
                <w:lang w:eastAsia="ru-RU"/>
              </w:rPr>
            </w:pPr>
            <w:r>
              <w:rPr>
                <w:color w:val="2D2D2D"/>
                <w:sz w:val="24"/>
                <w:lang w:eastAsia="ru-RU"/>
              </w:rPr>
              <w:t xml:space="preserve">50 </w:t>
            </w:r>
            <w:proofErr w:type="spellStart"/>
            <w:r>
              <w:rPr>
                <w:color w:val="2D2D2D"/>
                <w:sz w:val="24"/>
                <w:lang w:eastAsia="ru-RU"/>
              </w:rPr>
              <w:t>тыс</w:t>
            </w:r>
            <w:proofErr w:type="gramStart"/>
            <w:r>
              <w:rPr>
                <w:color w:val="2D2D2D"/>
                <w:sz w:val="24"/>
                <w:lang w:eastAsia="ru-RU"/>
              </w:rPr>
              <w:t>.р</w:t>
            </w:r>
            <w:proofErr w:type="gramEnd"/>
            <w:r>
              <w:rPr>
                <w:color w:val="2D2D2D"/>
                <w:sz w:val="24"/>
                <w:lang w:eastAsia="ru-RU"/>
              </w:rPr>
              <w:t>уб</w:t>
            </w:r>
            <w:proofErr w:type="spellEnd"/>
            <w:r>
              <w:rPr>
                <w:color w:val="2D2D2D"/>
                <w:sz w:val="24"/>
                <w:lang w:eastAsia="ru-RU"/>
              </w:rPr>
              <w:t>.</w:t>
            </w:r>
          </w:p>
        </w:tc>
        <w:tc>
          <w:tcPr>
            <w:tcW w:w="139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tcPr>
          <w:p w:rsidR="006728B6" w:rsidRPr="00641CF5" w:rsidRDefault="006728B6" w:rsidP="00D536FD">
            <w:pPr>
              <w:jc w:val="center"/>
              <w:textAlignment w:val="baseline"/>
              <w:rPr>
                <w:color w:val="2D2D2D"/>
                <w:sz w:val="24"/>
                <w:lang w:eastAsia="ru-RU"/>
              </w:rPr>
            </w:pPr>
          </w:p>
        </w:tc>
        <w:tc>
          <w:tcPr>
            <w:tcW w:w="190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tcPr>
          <w:p w:rsidR="006728B6" w:rsidRPr="00641CF5" w:rsidRDefault="006728B6" w:rsidP="00D536FD">
            <w:pPr>
              <w:jc w:val="center"/>
              <w:textAlignment w:val="baseline"/>
              <w:rPr>
                <w:color w:val="2D2D2D"/>
                <w:sz w:val="24"/>
                <w:lang w:eastAsia="ru-RU"/>
              </w:rPr>
            </w:pPr>
          </w:p>
        </w:tc>
        <w:tc>
          <w:tcPr>
            <w:tcW w:w="137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tcPr>
          <w:p w:rsidR="006728B6" w:rsidRPr="00641CF5" w:rsidRDefault="006728B6" w:rsidP="00D536FD">
            <w:pPr>
              <w:jc w:val="center"/>
              <w:textAlignment w:val="baseline"/>
              <w:rPr>
                <w:color w:val="2D2D2D"/>
                <w:sz w:val="24"/>
                <w:lang w:eastAsia="ru-RU"/>
              </w:rPr>
            </w:pPr>
          </w:p>
        </w:tc>
        <w:tc>
          <w:tcPr>
            <w:tcW w:w="196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tcPr>
          <w:p w:rsidR="006728B6" w:rsidRPr="00641CF5" w:rsidRDefault="006728B6" w:rsidP="00D536FD">
            <w:pPr>
              <w:jc w:val="center"/>
              <w:textAlignment w:val="baseline"/>
              <w:rPr>
                <w:color w:val="2D2D2D"/>
                <w:sz w:val="24"/>
                <w:lang w:eastAsia="ru-RU"/>
              </w:rPr>
            </w:pPr>
          </w:p>
        </w:tc>
        <w:tc>
          <w:tcPr>
            <w:tcW w:w="201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tcPr>
          <w:p w:rsidR="006728B6" w:rsidRDefault="006728B6" w:rsidP="00D536FD">
            <w:pPr>
              <w:rPr>
                <w:color w:val="2D2D2D"/>
                <w:sz w:val="24"/>
                <w:lang w:eastAsia="ru-RU"/>
              </w:rPr>
            </w:pPr>
            <w:r>
              <w:rPr>
                <w:color w:val="2D2D2D"/>
                <w:sz w:val="24"/>
                <w:lang w:eastAsia="ru-RU"/>
              </w:rPr>
              <w:t>Администрация города Новозыбкова</w:t>
            </w:r>
          </w:p>
        </w:tc>
      </w:tr>
      <w:tr w:rsidR="006728B6" w:rsidRPr="00641CF5" w:rsidTr="00D536FD">
        <w:tc>
          <w:tcPr>
            <w:tcW w:w="6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4.</w:t>
            </w:r>
          </w:p>
        </w:tc>
        <w:tc>
          <w:tcPr>
            <w:tcW w:w="199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Pr>
                <w:color w:val="2D2D2D"/>
                <w:sz w:val="24"/>
                <w:lang w:eastAsia="ru-RU"/>
              </w:rPr>
              <w:t>Участие в Славянском экономическом форуме (г. Брянск)</w:t>
            </w:r>
          </w:p>
        </w:tc>
        <w:tc>
          <w:tcPr>
            <w:tcW w:w="148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Ежегодно, ноябрь</w:t>
            </w:r>
          </w:p>
        </w:tc>
        <w:tc>
          <w:tcPr>
            <w:tcW w:w="19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w:t>
            </w:r>
          </w:p>
        </w:tc>
        <w:tc>
          <w:tcPr>
            <w:tcW w:w="139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p>
        </w:tc>
        <w:tc>
          <w:tcPr>
            <w:tcW w:w="1908"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p>
        </w:tc>
        <w:tc>
          <w:tcPr>
            <w:tcW w:w="137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p>
        </w:tc>
        <w:tc>
          <w:tcPr>
            <w:tcW w:w="196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p>
        </w:tc>
        <w:tc>
          <w:tcPr>
            <w:tcW w:w="201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r>
              <w:rPr>
                <w:color w:val="2D2D2D"/>
                <w:sz w:val="24"/>
                <w:lang w:eastAsia="ru-RU"/>
              </w:rPr>
              <w:t>Администрация города Новозыбкова</w:t>
            </w:r>
          </w:p>
        </w:tc>
      </w:tr>
    </w:tbl>
    <w:p w:rsidR="006728B6" w:rsidRDefault="006728B6" w:rsidP="006728B6">
      <w:pPr>
        <w:textAlignment w:val="baseline"/>
        <w:outlineLvl w:val="4"/>
        <w:rPr>
          <w:color w:val="242424"/>
          <w:spacing w:val="1"/>
          <w:szCs w:val="28"/>
          <w:lang w:eastAsia="ru-RU"/>
        </w:rPr>
      </w:pPr>
    </w:p>
    <w:p w:rsidR="006728B6" w:rsidRDefault="006728B6" w:rsidP="006728B6">
      <w:pPr>
        <w:jc w:val="center"/>
        <w:textAlignment w:val="baseline"/>
        <w:outlineLvl w:val="4"/>
        <w:rPr>
          <w:color w:val="242424"/>
          <w:spacing w:val="1"/>
          <w:szCs w:val="28"/>
          <w:lang w:eastAsia="ru-RU"/>
        </w:rPr>
      </w:pPr>
    </w:p>
    <w:p w:rsidR="006728B6" w:rsidRDefault="006728B6" w:rsidP="006728B6">
      <w:pPr>
        <w:jc w:val="center"/>
        <w:textAlignment w:val="baseline"/>
        <w:outlineLvl w:val="4"/>
        <w:rPr>
          <w:color w:val="242424"/>
          <w:spacing w:val="1"/>
          <w:szCs w:val="28"/>
          <w:lang w:eastAsia="ru-RU"/>
        </w:rPr>
      </w:pPr>
    </w:p>
    <w:p w:rsidR="006728B6" w:rsidRPr="00824C04" w:rsidRDefault="006728B6" w:rsidP="006728B6">
      <w:pPr>
        <w:jc w:val="center"/>
        <w:textAlignment w:val="baseline"/>
        <w:outlineLvl w:val="4"/>
        <w:rPr>
          <w:color w:val="242424"/>
          <w:spacing w:val="1"/>
          <w:szCs w:val="28"/>
          <w:lang w:eastAsia="ru-RU"/>
        </w:rPr>
      </w:pPr>
      <w:r w:rsidRPr="00824C04">
        <w:rPr>
          <w:color w:val="242424"/>
          <w:spacing w:val="1"/>
          <w:szCs w:val="28"/>
          <w:lang w:eastAsia="ru-RU"/>
        </w:rPr>
        <w:t xml:space="preserve">Инициатива </w:t>
      </w:r>
      <w:r>
        <w:rPr>
          <w:color w:val="242424"/>
          <w:spacing w:val="1"/>
          <w:szCs w:val="28"/>
          <w:lang w:eastAsia="ru-RU"/>
        </w:rPr>
        <w:t>5</w:t>
      </w:r>
      <w:r w:rsidRPr="00824C04">
        <w:rPr>
          <w:color w:val="242424"/>
          <w:spacing w:val="1"/>
          <w:szCs w:val="28"/>
          <w:lang w:eastAsia="ru-RU"/>
        </w:rPr>
        <w:t>. Повышение качества городской среды</w:t>
      </w:r>
    </w:p>
    <w:tbl>
      <w:tblPr>
        <w:tblW w:w="0" w:type="auto"/>
        <w:tblInd w:w="94" w:type="dxa"/>
        <w:tblCellMar>
          <w:left w:w="0" w:type="dxa"/>
          <w:right w:w="0" w:type="dxa"/>
        </w:tblCellMar>
        <w:tblLook w:val="04A0" w:firstRow="1" w:lastRow="0" w:firstColumn="1" w:lastColumn="0" w:noHBand="0" w:noVBand="1"/>
      </w:tblPr>
      <w:tblGrid>
        <w:gridCol w:w="591"/>
        <w:gridCol w:w="2310"/>
        <w:gridCol w:w="1423"/>
        <w:gridCol w:w="1802"/>
        <w:gridCol w:w="1306"/>
        <w:gridCol w:w="1802"/>
        <w:gridCol w:w="1306"/>
        <w:gridCol w:w="1802"/>
        <w:gridCol w:w="2322"/>
      </w:tblGrid>
      <w:tr w:rsidR="006728B6" w:rsidRPr="00641CF5" w:rsidTr="00D536FD">
        <w:tc>
          <w:tcPr>
            <w:tcW w:w="591" w:type="dxa"/>
            <w:vMerge w:val="restart"/>
            <w:tcBorders>
              <w:top w:val="single" w:sz="4" w:space="0" w:color="000000"/>
              <w:left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 xml:space="preserve">№ </w:t>
            </w:r>
            <w:proofErr w:type="gramStart"/>
            <w:r w:rsidRPr="00824C04">
              <w:rPr>
                <w:color w:val="2D2D2D"/>
                <w:sz w:val="22"/>
                <w:lang w:eastAsia="ru-RU"/>
              </w:rPr>
              <w:t>п</w:t>
            </w:r>
            <w:proofErr w:type="gramEnd"/>
            <w:r w:rsidRPr="00824C04">
              <w:rPr>
                <w:color w:val="2D2D2D"/>
                <w:sz w:val="22"/>
                <w:lang w:eastAsia="ru-RU"/>
              </w:rPr>
              <w:t>/п</w:t>
            </w:r>
          </w:p>
        </w:tc>
        <w:tc>
          <w:tcPr>
            <w:tcW w:w="2310" w:type="dxa"/>
            <w:vMerge w:val="restart"/>
            <w:tcBorders>
              <w:top w:val="single" w:sz="4" w:space="0" w:color="000000"/>
              <w:left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Мероприятия</w:t>
            </w:r>
          </w:p>
        </w:tc>
        <w:tc>
          <w:tcPr>
            <w:tcW w:w="3225"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1 этап</w:t>
            </w:r>
          </w:p>
        </w:tc>
        <w:tc>
          <w:tcPr>
            <w:tcW w:w="3108"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2 этап</w:t>
            </w:r>
          </w:p>
        </w:tc>
        <w:tc>
          <w:tcPr>
            <w:tcW w:w="3108"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3 этап</w:t>
            </w:r>
          </w:p>
        </w:tc>
        <w:tc>
          <w:tcPr>
            <w:tcW w:w="2322" w:type="dxa"/>
            <w:vMerge w:val="restart"/>
            <w:tcBorders>
              <w:top w:val="single" w:sz="4" w:space="0" w:color="000000"/>
              <w:left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Ответственные исполнители</w:t>
            </w:r>
          </w:p>
        </w:tc>
      </w:tr>
      <w:tr w:rsidR="006728B6" w:rsidRPr="00641CF5" w:rsidTr="00D536FD">
        <w:tc>
          <w:tcPr>
            <w:tcW w:w="591"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rPr>
                <w:sz w:val="22"/>
                <w:lang w:eastAsia="ru-RU"/>
              </w:rPr>
            </w:pPr>
          </w:p>
        </w:tc>
        <w:tc>
          <w:tcPr>
            <w:tcW w:w="2310"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rPr>
                <w:sz w:val="22"/>
                <w:lang w:eastAsia="ru-RU"/>
              </w:rPr>
            </w:pPr>
          </w:p>
        </w:tc>
        <w:tc>
          <w:tcPr>
            <w:tcW w:w="142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Сроки исполнения</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Финансирование</w:t>
            </w:r>
          </w:p>
        </w:tc>
        <w:tc>
          <w:tcPr>
            <w:tcW w:w="13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Сроки исполнения</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Финансирование</w:t>
            </w:r>
          </w:p>
        </w:tc>
        <w:tc>
          <w:tcPr>
            <w:tcW w:w="13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Сроки исполнения</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824C04" w:rsidRDefault="006728B6" w:rsidP="00D536FD">
            <w:pPr>
              <w:jc w:val="center"/>
              <w:textAlignment w:val="baseline"/>
              <w:rPr>
                <w:color w:val="2D2D2D"/>
                <w:sz w:val="22"/>
                <w:lang w:eastAsia="ru-RU"/>
              </w:rPr>
            </w:pPr>
            <w:r w:rsidRPr="00824C04">
              <w:rPr>
                <w:color w:val="2D2D2D"/>
                <w:sz w:val="22"/>
                <w:lang w:eastAsia="ru-RU"/>
              </w:rPr>
              <w:t>Финансирование</w:t>
            </w:r>
          </w:p>
        </w:tc>
        <w:tc>
          <w:tcPr>
            <w:tcW w:w="2322"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r>
      <w:tr w:rsidR="006728B6" w:rsidRPr="00641CF5" w:rsidTr="00D536FD">
        <w:tc>
          <w:tcPr>
            <w:tcW w:w="591"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1</w:t>
            </w:r>
          </w:p>
        </w:tc>
        <w:tc>
          <w:tcPr>
            <w:tcW w:w="231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Содержание, ремонт и модернизация сетей уличного освещения</w:t>
            </w:r>
          </w:p>
        </w:tc>
        <w:tc>
          <w:tcPr>
            <w:tcW w:w="142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w:t>
            </w:r>
            <w:r>
              <w:rPr>
                <w:color w:val="2D2D2D"/>
                <w:sz w:val="24"/>
                <w:lang w:eastAsia="ru-RU"/>
              </w:rPr>
              <w:t>9</w:t>
            </w:r>
            <w:r w:rsidRPr="00641CF5">
              <w:rPr>
                <w:color w:val="2D2D2D"/>
                <w:sz w:val="24"/>
                <w:lang w:eastAsia="ru-RU"/>
              </w:rPr>
              <w:t xml:space="preserve"> - 20</w:t>
            </w:r>
            <w:r>
              <w:rPr>
                <w:color w:val="2D2D2D"/>
                <w:sz w:val="24"/>
                <w:lang w:eastAsia="ru-RU"/>
              </w:rPr>
              <w:t>22гг.</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w:t>
            </w:r>
            <w:r>
              <w:rPr>
                <w:color w:val="2D2D2D"/>
                <w:sz w:val="24"/>
                <w:lang w:eastAsia="ru-RU"/>
              </w:rPr>
              <w:t>23</w:t>
            </w:r>
            <w:r w:rsidRPr="00641CF5">
              <w:rPr>
                <w:color w:val="2D2D2D"/>
                <w:sz w:val="24"/>
                <w:lang w:eastAsia="ru-RU"/>
              </w:rPr>
              <w:t>- 202</w:t>
            </w:r>
            <w:r>
              <w:rPr>
                <w:color w:val="2D2D2D"/>
                <w:sz w:val="24"/>
                <w:lang w:eastAsia="ru-RU"/>
              </w:rPr>
              <w:t>5гг.</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r>
              <w:rPr>
                <w:sz w:val="24"/>
                <w:lang w:eastAsia="ru-RU"/>
              </w:rPr>
              <w:t>2025-2030гг.</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r w:rsidRPr="00641CF5">
              <w:rPr>
                <w:color w:val="2D2D2D"/>
                <w:sz w:val="24"/>
                <w:lang w:eastAsia="ru-RU"/>
              </w:rPr>
              <w:t>по мере реализации</w:t>
            </w:r>
          </w:p>
        </w:tc>
        <w:tc>
          <w:tcPr>
            <w:tcW w:w="2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Администрация города Новозыбкова</w:t>
            </w:r>
          </w:p>
        </w:tc>
      </w:tr>
      <w:tr w:rsidR="006728B6" w:rsidRPr="00641CF5" w:rsidTr="00D536FD">
        <w:tc>
          <w:tcPr>
            <w:tcW w:w="591"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w:t>
            </w:r>
          </w:p>
        </w:tc>
        <w:tc>
          <w:tcPr>
            <w:tcW w:w="231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 xml:space="preserve">Ремонт памятников на территории </w:t>
            </w:r>
            <w:r>
              <w:rPr>
                <w:color w:val="2D2D2D"/>
                <w:sz w:val="24"/>
                <w:lang w:eastAsia="ru-RU"/>
              </w:rPr>
              <w:t>города</w:t>
            </w:r>
          </w:p>
        </w:tc>
        <w:tc>
          <w:tcPr>
            <w:tcW w:w="142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w:t>
            </w:r>
            <w:r>
              <w:rPr>
                <w:color w:val="2D2D2D"/>
                <w:sz w:val="24"/>
                <w:lang w:eastAsia="ru-RU"/>
              </w:rPr>
              <w:t>9</w:t>
            </w:r>
            <w:r w:rsidRPr="00641CF5">
              <w:rPr>
                <w:color w:val="2D2D2D"/>
                <w:sz w:val="24"/>
                <w:lang w:eastAsia="ru-RU"/>
              </w:rPr>
              <w:t xml:space="preserve"> - 20</w:t>
            </w:r>
            <w:r>
              <w:rPr>
                <w:color w:val="2D2D2D"/>
                <w:sz w:val="24"/>
                <w:lang w:eastAsia="ru-RU"/>
              </w:rPr>
              <w:t>22гг.</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w:t>
            </w:r>
            <w:r>
              <w:rPr>
                <w:color w:val="2D2D2D"/>
                <w:sz w:val="24"/>
                <w:lang w:eastAsia="ru-RU"/>
              </w:rPr>
              <w:t>23</w:t>
            </w:r>
            <w:r w:rsidRPr="00641CF5">
              <w:rPr>
                <w:color w:val="2D2D2D"/>
                <w:sz w:val="24"/>
                <w:lang w:eastAsia="ru-RU"/>
              </w:rPr>
              <w:t>- 202</w:t>
            </w:r>
            <w:r>
              <w:rPr>
                <w:color w:val="2D2D2D"/>
                <w:sz w:val="24"/>
                <w:lang w:eastAsia="ru-RU"/>
              </w:rPr>
              <w:t>5гг.</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r>
              <w:rPr>
                <w:sz w:val="24"/>
                <w:lang w:eastAsia="ru-RU"/>
              </w:rPr>
              <w:t>2025-2030гг.</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r w:rsidRPr="00641CF5">
              <w:rPr>
                <w:color w:val="2D2D2D"/>
                <w:sz w:val="24"/>
                <w:lang w:eastAsia="ru-RU"/>
              </w:rPr>
              <w:t>по мере реализации</w:t>
            </w:r>
          </w:p>
        </w:tc>
        <w:tc>
          <w:tcPr>
            <w:tcW w:w="2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Администрация города Новозыбкова</w:t>
            </w:r>
          </w:p>
        </w:tc>
      </w:tr>
      <w:tr w:rsidR="006728B6" w:rsidRPr="00641CF5" w:rsidTr="00D536FD">
        <w:tc>
          <w:tcPr>
            <w:tcW w:w="591"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3</w:t>
            </w:r>
          </w:p>
        </w:tc>
        <w:tc>
          <w:tcPr>
            <w:tcW w:w="231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 xml:space="preserve">Озеленение улиц, ландшафтный дизайн </w:t>
            </w:r>
          </w:p>
        </w:tc>
        <w:tc>
          <w:tcPr>
            <w:tcW w:w="142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w:t>
            </w:r>
            <w:r>
              <w:rPr>
                <w:color w:val="2D2D2D"/>
                <w:sz w:val="24"/>
                <w:lang w:eastAsia="ru-RU"/>
              </w:rPr>
              <w:t>9</w:t>
            </w:r>
            <w:r w:rsidRPr="00641CF5">
              <w:rPr>
                <w:color w:val="2D2D2D"/>
                <w:sz w:val="24"/>
                <w:lang w:eastAsia="ru-RU"/>
              </w:rPr>
              <w:t xml:space="preserve"> - 20</w:t>
            </w:r>
            <w:r>
              <w:rPr>
                <w:color w:val="2D2D2D"/>
                <w:sz w:val="24"/>
                <w:lang w:eastAsia="ru-RU"/>
              </w:rPr>
              <w:t>22гг.</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w:t>
            </w:r>
            <w:r>
              <w:rPr>
                <w:color w:val="2D2D2D"/>
                <w:sz w:val="24"/>
                <w:lang w:eastAsia="ru-RU"/>
              </w:rPr>
              <w:t>23</w:t>
            </w:r>
            <w:r w:rsidRPr="00641CF5">
              <w:rPr>
                <w:color w:val="2D2D2D"/>
                <w:sz w:val="24"/>
                <w:lang w:eastAsia="ru-RU"/>
              </w:rPr>
              <w:t>- 202</w:t>
            </w:r>
            <w:r>
              <w:rPr>
                <w:color w:val="2D2D2D"/>
                <w:sz w:val="24"/>
                <w:lang w:eastAsia="ru-RU"/>
              </w:rPr>
              <w:t>5гг.</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r>
              <w:rPr>
                <w:sz w:val="24"/>
                <w:lang w:eastAsia="ru-RU"/>
              </w:rPr>
              <w:t>2025-2030гг.</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r w:rsidRPr="00641CF5">
              <w:rPr>
                <w:color w:val="2D2D2D"/>
                <w:sz w:val="24"/>
                <w:lang w:eastAsia="ru-RU"/>
              </w:rPr>
              <w:t>по мере реализации</w:t>
            </w:r>
          </w:p>
        </w:tc>
        <w:tc>
          <w:tcPr>
            <w:tcW w:w="2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Администрация города Новозыбкова</w:t>
            </w:r>
          </w:p>
        </w:tc>
      </w:tr>
      <w:tr w:rsidR="006728B6" w:rsidRPr="00641CF5" w:rsidTr="00D536FD">
        <w:tc>
          <w:tcPr>
            <w:tcW w:w="591"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lastRenderedPageBreak/>
              <w:t>4</w:t>
            </w:r>
          </w:p>
        </w:tc>
        <w:tc>
          <w:tcPr>
            <w:tcW w:w="231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Поставка и установка малых архитектурных форм во дворах многоквартирных домов</w:t>
            </w:r>
          </w:p>
        </w:tc>
        <w:tc>
          <w:tcPr>
            <w:tcW w:w="1423"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w:t>
            </w:r>
            <w:r>
              <w:rPr>
                <w:color w:val="2D2D2D"/>
                <w:sz w:val="24"/>
                <w:lang w:eastAsia="ru-RU"/>
              </w:rPr>
              <w:t>9</w:t>
            </w:r>
            <w:r w:rsidRPr="00641CF5">
              <w:rPr>
                <w:color w:val="2D2D2D"/>
                <w:sz w:val="24"/>
                <w:lang w:eastAsia="ru-RU"/>
              </w:rPr>
              <w:t xml:space="preserve"> - 20</w:t>
            </w:r>
            <w:r>
              <w:rPr>
                <w:color w:val="2D2D2D"/>
                <w:sz w:val="24"/>
                <w:lang w:eastAsia="ru-RU"/>
              </w:rPr>
              <w:t>22гг.</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w:t>
            </w:r>
            <w:r>
              <w:rPr>
                <w:color w:val="2D2D2D"/>
                <w:sz w:val="24"/>
                <w:lang w:eastAsia="ru-RU"/>
              </w:rPr>
              <w:t>23</w:t>
            </w:r>
            <w:r w:rsidRPr="00641CF5">
              <w:rPr>
                <w:color w:val="2D2D2D"/>
                <w:sz w:val="24"/>
                <w:lang w:eastAsia="ru-RU"/>
              </w:rPr>
              <w:t>- 202</w:t>
            </w:r>
            <w:r>
              <w:rPr>
                <w:color w:val="2D2D2D"/>
                <w:sz w:val="24"/>
                <w:lang w:eastAsia="ru-RU"/>
              </w:rPr>
              <w:t>5гг.</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0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r>
              <w:rPr>
                <w:sz w:val="24"/>
                <w:lang w:eastAsia="ru-RU"/>
              </w:rPr>
              <w:t>2025-2030гг.</w:t>
            </w:r>
          </w:p>
        </w:tc>
        <w:tc>
          <w:tcPr>
            <w:tcW w:w="180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r w:rsidRPr="00641CF5">
              <w:rPr>
                <w:color w:val="2D2D2D"/>
                <w:sz w:val="24"/>
                <w:lang w:eastAsia="ru-RU"/>
              </w:rPr>
              <w:t>по мере реализации</w:t>
            </w:r>
          </w:p>
        </w:tc>
        <w:tc>
          <w:tcPr>
            <w:tcW w:w="2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Администрация города Новозыбкова</w:t>
            </w:r>
          </w:p>
        </w:tc>
      </w:tr>
    </w:tbl>
    <w:p w:rsidR="006728B6" w:rsidRPr="00E95BC1" w:rsidRDefault="006728B6" w:rsidP="006728B6">
      <w:pPr>
        <w:textAlignment w:val="baseline"/>
        <w:outlineLvl w:val="4"/>
        <w:rPr>
          <w:color w:val="242424"/>
          <w:spacing w:val="1"/>
          <w:szCs w:val="28"/>
          <w:lang w:eastAsia="ru-RU"/>
        </w:rPr>
      </w:pPr>
    </w:p>
    <w:p w:rsidR="006728B6" w:rsidRDefault="006728B6" w:rsidP="006728B6">
      <w:pPr>
        <w:jc w:val="center"/>
        <w:textAlignment w:val="baseline"/>
        <w:outlineLvl w:val="4"/>
        <w:rPr>
          <w:color w:val="242424"/>
          <w:spacing w:val="1"/>
          <w:szCs w:val="28"/>
          <w:lang w:eastAsia="ru-RU"/>
        </w:rPr>
      </w:pPr>
    </w:p>
    <w:p w:rsidR="006728B6" w:rsidRDefault="006728B6" w:rsidP="006728B6">
      <w:pPr>
        <w:jc w:val="center"/>
        <w:textAlignment w:val="baseline"/>
        <w:outlineLvl w:val="4"/>
        <w:rPr>
          <w:color w:val="242424"/>
          <w:spacing w:val="1"/>
          <w:szCs w:val="28"/>
          <w:lang w:eastAsia="ru-RU"/>
        </w:rPr>
      </w:pPr>
    </w:p>
    <w:p w:rsidR="006728B6" w:rsidRPr="00E95BC1" w:rsidRDefault="006728B6" w:rsidP="006728B6">
      <w:pPr>
        <w:jc w:val="center"/>
        <w:textAlignment w:val="baseline"/>
        <w:outlineLvl w:val="4"/>
        <w:rPr>
          <w:color w:val="242424"/>
          <w:spacing w:val="1"/>
          <w:szCs w:val="28"/>
          <w:lang w:eastAsia="ru-RU"/>
        </w:rPr>
      </w:pPr>
      <w:r w:rsidRPr="00E95BC1">
        <w:rPr>
          <w:color w:val="242424"/>
          <w:spacing w:val="1"/>
          <w:szCs w:val="28"/>
          <w:lang w:eastAsia="ru-RU"/>
        </w:rPr>
        <w:t xml:space="preserve">Инициатива </w:t>
      </w:r>
      <w:r>
        <w:rPr>
          <w:color w:val="242424"/>
          <w:spacing w:val="1"/>
          <w:szCs w:val="28"/>
          <w:lang w:eastAsia="ru-RU"/>
        </w:rPr>
        <w:t>6</w:t>
      </w:r>
      <w:r w:rsidRPr="00E95BC1">
        <w:rPr>
          <w:color w:val="242424"/>
          <w:spacing w:val="1"/>
          <w:szCs w:val="28"/>
          <w:lang w:eastAsia="ru-RU"/>
        </w:rPr>
        <w:t xml:space="preserve">. Внедрение ресурсосбережения и "зеленых технологий", </w:t>
      </w:r>
      <w:r>
        <w:rPr>
          <w:color w:val="242424"/>
          <w:spacing w:val="1"/>
          <w:szCs w:val="28"/>
          <w:lang w:eastAsia="ru-RU"/>
        </w:rPr>
        <w:t>улучшение экологии</w:t>
      </w:r>
    </w:p>
    <w:tbl>
      <w:tblPr>
        <w:tblW w:w="0" w:type="auto"/>
        <w:tblInd w:w="94" w:type="dxa"/>
        <w:tblCellMar>
          <w:left w:w="0" w:type="dxa"/>
          <w:right w:w="0" w:type="dxa"/>
        </w:tblCellMar>
        <w:tblLook w:val="04A0" w:firstRow="1" w:lastRow="0" w:firstColumn="1" w:lastColumn="0" w:noHBand="0" w:noVBand="1"/>
      </w:tblPr>
      <w:tblGrid>
        <w:gridCol w:w="512"/>
        <w:gridCol w:w="2310"/>
        <w:gridCol w:w="1322"/>
        <w:gridCol w:w="1824"/>
        <w:gridCol w:w="1322"/>
        <w:gridCol w:w="1905"/>
        <w:gridCol w:w="1322"/>
        <w:gridCol w:w="1840"/>
        <w:gridCol w:w="2307"/>
      </w:tblGrid>
      <w:tr w:rsidR="006728B6" w:rsidRPr="00641CF5" w:rsidTr="00D536FD">
        <w:trPr>
          <w:tblHeader/>
        </w:trPr>
        <w:tc>
          <w:tcPr>
            <w:tcW w:w="512" w:type="dxa"/>
            <w:vMerge w:val="restart"/>
            <w:tcBorders>
              <w:top w:val="single" w:sz="4" w:space="0" w:color="000000"/>
              <w:left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Pr>
                <w:color w:val="2D2D2D"/>
                <w:sz w:val="24"/>
                <w:lang w:eastAsia="ru-RU"/>
              </w:rPr>
              <w:t>№</w:t>
            </w:r>
            <w:r w:rsidRPr="00641CF5">
              <w:rPr>
                <w:color w:val="2D2D2D"/>
                <w:sz w:val="24"/>
                <w:lang w:eastAsia="ru-RU"/>
              </w:rPr>
              <w:t xml:space="preserve"> </w:t>
            </w:r>
            <w:proofErr w:type="gramStart"/>
            <w:r w:rsidRPr="00641CF5">
              <w:rPr>
                <w:color w:val="2D2D2D"/>
                <w:sz w:val="24"/>
                <w:lang w:eastAsia="ru-RU"/>
              </w:rPr>
              <w:t>п</w:t>
            </w:r>
            <w:proofErr w:type="gramEnd"/>
            <w:r w:rsidRPr="00641CF5">
              <w:rPr>
                <w:color w:val="2D2D2D"/>
                <w:sz w:val="24"/>
                <w:lang w:eastAsia="ru-RU"/>
              </w:rPr>
              <w:t>/п</w:t>
            </w:r>
          </w:p>
        </w:tc>
        <w:tc>
          <w:tcPr>
            <w:tcW w:w="2310" w:type="dxa"/>
            <w:vMerge w:val="restart"/>
            <w:tcBorders>
              <w:top w:val="single" w:sz="4" w:space="0" w:color="000000"/>
              <w:left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Мероприятия</w:t>
            </w:r>
          </w:p>
        </w:tc>
        <w:tc>
          <w:tcPr>
            <w:tcW w:w="3146"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1 этап</w:t>
            </w:r>
          </w:p>
        </w:tc>
        <w:tc>
          <w:tcPr>
            <w:tcW w:w="3227"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 этап</w:t>
            </w:r>
          </w:p>
        </w:tc>
        <w:tc>
          <w:tcPr>
            <w:tcW w:w="3162"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3 этап</w:t>
            </w:r>
          </w:p>
        </w:tc>
        <w:tc>
          <w:tcPr>
            <w:tcW w:w="2307" w:type="dxa"/>
            <w:vMerge w:val="restart"/>
            <w:tcBorders>
              <w:top w:val="single" w:sz="4" w:space="0" w:color="000000"/>
              <w:left w:val="single" w:sz="4" w:space="0" w:color="000000"/>
              <w:right w:val="single" w:sz="4" w:space="0" w:color="000000"/>
            </w:tcBorders>
            <w:tcMar>
              <w:top w:w="0" w:type="dxa"/>
              <w:left w:w="94" w:type="dxa"/>
              <w:bottom w:w="0" w:type="dxa"/>
              <w:right w:w="94" w:type="dxa"/>
            </w:tcMar>
            <w:vAlign w:val="cente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Ответственные исполнители</w:t>
            </w:r>
          </w:p>
        </w:tc>
      </w:tr>
      <w:tr w:rsidR="006728B6" w:rsidRPr="00641CF5" w:rsidTr="00D536FD">
        <w:trPr>
          <w:tblHeader/>
        </w:trPr>
        <w:tc>
          <w:tcPr>
            <w:tcW w:w="512"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2310"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1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E95BC1" w:rsidRDefault="006728B6" w:rsidP="00D536FD">
            <w:pPr>
              <w:jc w:val="center"/>
              <w:textAlignment w:val="baseline"/>
              <w:rPr>
                <w:color w:val="2D2D2D"/>
                <w:sz w:val="22"/>
                <w:lang w:eastAsia="ru-RU"/>
              </w:rPr>
            </w:pPr>
            <w:r w:rsidRPr="00E95BC1">
              <w:rPr>
                <w:color w:val="2D2D2D"/>
                <w:sz w:val="22"/>
                <w:lang w:eastAsia="ru-RU"/>
              </w:rPr>
              <w:t>Сроки исполнения</w:t>
            </w:r>
          </w:p>
        </w:tc>
        <w:tc>
          <w:tcPr>
            <w:tcW w:w="182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E95BC1" w:rsidRDefault="006728B6" w:rsidP="00D536FD">
            <w:pPr>
              <w:jc w:val="center"/>
              <w:textAlignment w:val="baseline"/>
              <w:rPr>
                <w:color w:val="2D2D2D"/>
                <w:sz w:val="22"/>
                <w:lang w:eastAsia="ru-RU"/>
              </w:rPr>
            </w:pPr>
            <w:r w:rsidRPr="00E95BC1">
              <w:rPr>
                <w:color w:val="2D2D2D"/>
                <w:sz w:val="22"/>
                <w:lang w:eastAsia="ru-RU"/>
              </w:rPr>
              <w:t>Финансирование</w:t>
            </w:r>
          </w:p>
        </w:tc>
        <w:tc>
          <w:tcPr>
            <w:tcW w:w="1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E95BC1" w:rsidRDefault="006728B6" w:rsidP="00D536FD">
            <w:pPr>
              <w:jc w:val="center"/>
              <w:textAlignment w:val="baseline"/>
              <w:rPr>
                <w:color w:val="2D2D2D"/>
                <w:sz w:val="22"/>
                <w:lang w:eastAsia="ru-RU"/>
              </w:rPr>
            </w:pPr>
            <w:r w:rsidRPr="00E95BC1">
              <w:rPr>
                <w:color w:val="2D2D2D"/>
                <w:sz w:val="22"/>
                <w:lang w:eastAsia="ru-RU"/>
              </w:rPr>
              <w:t>Сроки исполнения</w:t>
            </w:r>
          </w:p>
        </w:tc>
        <w:tc>
          <w:tcPr>
            <w:tcW w:w="190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E95BC1" w:rsidRDefault="006728B6" w:rsidP="00D536FD">
            <w:pPr>
              <w:jc w:val="center"/>
              <w:textAlignment w:val="baseline"/>
              <w:rPr>
                <w:color w:val="2D2D2D"/>
                <w:sz w:val="22"/>
                <w:lang w:eastAsia="ru-RU"/>
              </w:rPr>
            </w:pPr>
            <w:r w:rsidRPr="00E95BC1">
              <w:rPr>
                <w:color w:val="2D2D2D"/>
                <w:sz w:val="22"/>
                <w:lang w:eastAsia="ru-RU"/>
              </w:rPr>
              <w:t>Финансирование</w:t>
            </w:r>
          </w:p>
        </w:tc>
        <w:tc>
          <w:tcPr>
            <w:tcW w:w="1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E95BC1" w:rsidRDefault="006728B6" w:rsidP="00D536FD">
            <w:pPr>
              <w:jc w:val="center"/>
              <w:textAlignment w:val="baseline"/>
              <w:rPr>
                <w:color w:val="2D2D2D"/>
                <w:sz w:val="22"/>
                <w:lang w:eastAsia="ru-RU"/>
              </w:rPr>
            </w:pPr>
            <w:r w:rsidRPr="00E95BC1">
              <w:rPr>
                <w:color w:val="2D2D2D"/>
                <w:sz w:val="22"/>
                <w:lang w:eastAsia="ru-RU"/>
              </w:rPr>
              <w:t>Сроки исполнения</w:t>
            </w:r>
          </w:p>
        </w:tc>
        <w:tc>
          <w:tcPr>
            <w:tcW w:w="184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E95BC1" w:rsidRDefault="006728B6" w:rsidP="00D536FD">
            <w:pPr>
              <w:jc w:val="center"/>
              <w:textAlignment w:val="baseline"/>
              <w:rPr>
                <w:color w:val="2D2D2D"/>
                <w:sz w:val="22"/>
                <w:lang w:eastAsia="ru-RU"/>
              </w:rPr>
            </w:pPr>
            <w:r w:rsidRPr="00E95BC1">
              <w:rPr>
                <w:color w:val="2D2D2D"/>
                <w:sz w:val="22"/>
                <w:lang w:eastAsia="ru-RU"/>
              </w:rPr>
              <w:t>Финансирование</w:t>
            </w:r>
          </w:p>
        </w:tc>
        <w:tc>
          <w:tcPr>
            <w:tcW w:w="2307" w:type="dxa"/>
            <w:vMerge/>
            <w:tcBorders>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r>
      <w:tr w:rsidR="006728B6" w:rsidRPr="00641CF5" w:rsidTr="00D536FD">
        <w:tc>
          <w:tcPr>
            <w:tcW w:w="5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1</w:t>
            </w:r>
          </w:p>
        </w:tc>
        <w:tc>
          <w:tcPr>
            <w:tcW w:w="231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sidRPr="00641CF5">
              <w:rPr>
                <w:color w:val="2D2D2D"/>
                <w:sz w:val="24"/>
                <w:lang w:eastAsia="ru-RU"/>
              </w:rPr>
              <w:t xml:space="preserve">Проведение мероприятий по формированию структуры единого ландшафтного каркаса </w:t>
            </w:r>
            <w:r w:rsidRPr="00D431EA">
              <w:rPr>
                <w:rStyle w:val="1"/>
                <w:sz w:val="24"/>
              </w:rPr>
              <w:t>муниципального образования «город Новозыбков»</w:t>
            </w:r>
          </w:p>
        </w:tc>
        <w:tc>
          <w:tcPr>
            <w:tcW w:w="1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w:t>
            </w:r>
            <w:r>
              <w:rPr>
                <w:color w:val="2D2D2D"/>
                <w:sz w:val="24"/>
                <w:lang w:eastAsia="ru-RU"/>
              </w:rPr>
              <w:t>9</w:t>
            </w:r>
            <w:r w:rsidRPr="00641CF5">
              <w:rPr>
                <w:color w:val="2D2D2D"/>
                <w:sz w:val="24"/>
                <w:lang w:eastAsia="ru-RU"/>
              </w:rPr>
              <w:t xml:space="preserve"> - 20</w:t>
            </w:r>
            <w:r>
              <w:rPr>
                <w:color w:val="2D2D2D"/>
                <w:sz w:val="24"/>
                <w:lang w:eastAsia="ru-RU"/>
              </w:rPr>
              <w:t>22гг.</w:t>
            </w:r>
          </w:p>
        </w:tc>
        <w:tc>
          <w:tcPr>
            <w:tcW w:w="182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w:t>
            </w:r>
            <w:r>
              <w:rPr>
                <w:color w:val="2D2D2D"/>
                <w:sz w:val="24"/>
                <w:lang w:eastAsia="ru-RU"/>
              </w:rPr>
              <w:t>23</w:t>
            </w:r>
            <w:r w:rsidRPr="00641CF5">
              <w:rPr>
                <w:color w:val="2D2D2D"/>
                <w:sz w:val="24"/>
                <w:lang w:eastAsia="ru-RU"/>
              </w:rPr>
              <w:t>- 202</w:t>
            </w:r>
            <w:r>
              <w:rPr>
                <w:color w:val="2D2D2D"/>
                <w:sz w:val="24"/>
                <w:lang w:eastAsia="ru-RU"/>
              </w:rPr>
              <w:t>5гг.</w:t>
            </w:r>
          </w:p>
        </w:tc>
        <w:tc>
          <w:tcPr>
            <w:tcW w:w="190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r>
              <w:rPr>
                <w:sz w:val="24"/>
                <w:lang w:eastAsia="ru-RU"/>
              </w:rPr>
              <w:t>2025-2030гг.</w:t>
            </w:r>
          </w:p>
        </w:tc>
        <w:tc>
          <w:tcPr>
            <w:tcW w:w="184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r w:rsidRPr="00641CF5">
              <w:rPr>
                <w:color w:val="2D2D2D"/>
                <w:sz w:val="24"/>
                <w:lang w:eastAsia="ru-RU"/>
              </w:rPr>
              <w:t>по мере реализации</w:t>
            </w:r>
          </w:p>
        </w:tc>
        <w:tc>
          <w:tcPr>
            <w:tcW w:w="230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Администрация города Новозыбкова</w:t>
            </w:r>
          </w:p>
        </w:tc>
      </w:tr>
      <w:tr w:rsidR="006728B6" w:rsidRPr="00641CF5" w:rsidTr="00D536FD">
        <w:tc>
          <w:tcPr>
            <w:tcW w:w="5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w:t>
            </w:r>
          </w:p>
        </w:tc>
        <w:tc>
          <w:tcPr>
            <w:tcW w:w="2310" w:type="dxa"/>
            <w:tcBorders>
              <w:top w:val="single" w:sz="4" w:space="0" w:color="000000"/>
              <w:left w:val="single" w:sz="4" w:space="0" w:color="000000"/>
              <w:bottom w:val="nil"/>
              <w:right w:val="single" w:sz="4" w:space="0" w:color="000000"/>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sidRPr="00641CF5">
              <w:rPr>
                <w:color w:val="2D2D2D"/>
                <w:sz w:val="24"/>
                <w:lang w:eastAsia="ru-RU"/>
              </w:rPr>
              <w:t xml:space="preserve">Модернизация существующих и строительство новых объектов водоснабжения и канализации (предотвращение загрязнения и охрана водных ресурсов, путем очистки сточных </w:t>
            </w:r>
            <w:r w:rsidRPr="00641CF5">
              <w:rPr>
                <w:color w:val="2D2D2D"/>
                <w:sz w:val="24"/>
                <w:lang w:eastAsia="ru-RU"/>
              </w:rPr>
              <w:lastRenderedPageBreak/>
              <w:t>вод, включая ливневые стоки)</w:t>
            </w:r>
          </w:p>
        </w:tc>
        <w:tc>
          <w:tcPr>
            <w:tcW w:w="1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lastRenderedPageBreak/>
              <w:t>201</w:t>
            </w:r>
            <w:r>
              <w:rPr>
                <w:color w:val="2D2D2D"/>
                <w:sz w:val="24"/>
                <w:lang w:eastAsia="ru-RU"/>
              </w:rPr>
              <w:t>9</w:t>
            </w:r>
            <w:r w:rsidRPr="00641CF5">
              <w:rPr>
                <w:color w:val="2D2D2D"/>
                <w:sz w:val="24"/>
                <w:lang w:eastAsia="ru-RU"/>
              </w:rPr>
              <w:t xml:space="preserve"> - 20</w:t>
            </w:r>
            <w:r>
              <w:rPr>
                <w:color w:val="2D2D2D"/>
                <w:sz w:val="24"/>
                <w:lang w:eastAsia="ru-RU"/>
              </w:rPr>
              <w:t>22гг.</w:t>
            </w:r>
          </w:p>
        </w:tc>
        <w:tc>
          <w:tcPr>
            <w:tcW w:w="182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w:t>
            </w:r>
            <w:r>
              <w:rPr>
                <w:color w:val="2D2D2D"/>
                <w:sz w:val="24"/>
                <w:lang w:eastAsia="ru-RU"/>
              </w:rPr>
              <w:t>23</w:t>
            </w:r>
            <w:r w:rsidRPr="00641CF5">
              <w:rPr>
                <w:color w:val="2D2D2D"/>
                <w:sz w:val="24"/>
                <w:lang w:eastAsia="ru-RU"/>
              </w:rPr>
              <w:t>- 202</w:t>
            </w:r>
            <w:r>
              <w:rPr>
                <w:color w:val="2D2D2D"/>
                <w:sz w:val="24"/>
                <w:lang w:eastAsia="ru-RU"/>
              </w:rPr>
              <w:t>5гг.</w:t>
            </w:r>
          </w:p>
        </w:tc>
        <w:tc>
          <w:tcPr>
            <w:tcW w:w="190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r>
              <w:rPr>
                <w:sz w:val="24"/>
                <w:lang w:eastAsia="ru-RU"/>
              </w:rPr>
              <w:t>2025-2030гг.</w:t>
            </w:r>
          </w:p>
        </w:tc>
        <w:tc>
          <w:tcPr>
            <w:tcW w:w="184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r w:rsidRPr="00641CF5">
              <w:rPr>
                <w:color w:val="2D2D2D"/>
                <w:sz w:val="24"/>
                <w:lang w:eastAsia="ru-RU"/>
              </w:rPr>
              <w:t>по мере реализации</w:t>
            </w:r>
          </w:p>
        </w:tc>
        <w:tc>
          <w:tcPr>
            <w:tcW w:w="230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Администрация города Новозыбкова</w:t>
            </w:r>
          </w:p>
        </w:tc>
      </w:tr>
      <w:tr w:rsidR="006728B6" w:rsidRPr="00641CF5" w:rsidTr="00D536FD">
        <w:tc>
          <w:tcPr>
            <w:tcW w:w="5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lastRenderedPageBreak/>
              <w:t>3</w:t>
            </w:r>
          </w:p>
        </w:tc>
        <w:tc>
          <w:tcPr>
            <w:tcW w:w="231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 xml:space="preserve">Подготовка проекта по модернизации системы канализации (проведение полной инвентаризации технического состояния ливневой и дренажной канализации; разработка "дорожной карты" по проектированию ливневых коллекторов и локальных очистных сооружений; разработка схемы водоотведения сточных вод; </w:t>
            </w:r>
            <w:proofErr w:type="spellStart"/>
            <w:r w:rsidRPr="00641CF5">
              <w:rPr>
                <w:color w:val="2D2D2D"/>
                <w:sz w:val="24"/>
                <w:lang w:eastAsia="ru-RU"/>
              </w:rPr>
              <w:t>приоритизация</w:t>
            </w:r>
            <w:proofErr w:type="spellEnd"/>
            <w:r w:rsidRPr="00641CF5">
              <w:rPr>
                <w:color w:val="2D2D2D"/>
                <w:sz w:val="24"/>
                <w:lang w:eastAsia="ru-RU"/>
              </w:rPr>
              <w:t xml:space="preserve"> проблемных участков)</w:t>
            </w:r>
          </w:p>
        </w:tc>
        <w:tc>
          <w:tcPr>
            <w:tcW w:w="1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2018</w:t>
            </w:r>
            <w:r>
              <w:rPr>
                <w:color w:val="2D2D2D"/>
                <w:sz w:val="24"/>
                <w:lang w:eastAsia="ru-RU"/>
              </w:rPr>
              <w:t>г.</w:t>
            </w:r>
          </w:p>
        </w:tc>
        <w:tc>
          <w:tcPr>
            <w:tcW w:w="182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2019 - 2023</w:t>
            </w:r>
            <w:r>
              <w:rPr>
                <w:color w:val="2D2D2D"/>
                <w:sz w:val="24"/>
                <w:lang w:eastAsia="ru-RU"/>
              </w:rPr>
              <w:t>гг.</w:t>
            </w:r>
          </w:p>
        </w:tc>
        <w:tc>
          <w:tcPr>
            <w:tcW w:w="190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132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2024 - 2030</w:t>
            </w:r>
            <w:r>
              <w:rPr>
                <w:color w:val="2D2D2D"/>
                <w:sz w:val="24"/>
                <w:lang w:eastAsia="ru-RU"/>
              </w:rPr>
              <w:t>гг.</w:t>
            </w:r>
          </w:p>
        </w:tc>
        <w:tc>
          <w:tcPr>
            <w:tcW w:w="1840"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по мере реализации</w:t>
            </w:r>
          </w:p>
        </w:tc>
        <w:tc>
          <w:tcPr>
            <w:tcW w:w="2307"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 xml:space="preserve">Администрация города </w:t>
            </w:r>
          </w:p>
        </w:tc>
      </w:tr>
      <w:tr w:rsidR="006728B6" w:rsidRPr="00641CF5" w:rsidTr="00D536FD">
        <w:trPr>
          <w:trHeight w:val="3416"/>
        </w:trPr>
        <w:tc>
          <w:tcPr>
            <w:tcW w:w="512"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lastRenderedPageBreak/>
              <w:t>4</w:t>
            </w:r>
          </w:p>
        </w:tc>
        <w:tc>
          <w:tcPr>
            <w:tcW w:w="2310" w:type="dxa"/>
            <w:tcBorders>
              <w:top w:val="single" w:sz="4" w:space="0" w:color="000000"/>
              <w:left w:val="single" w:sz="4" w:space="0" w:color="000000"/>
              <w:bottom w:val="single" w:sz="4" w:space="0" w:color="auto"/>
              <w:right w:val="single" w:sz="4" w:space="0" w:color="000000"/>
            </w:tcBorders>
            <w:tcMar>
              <w:top w:w="0" w:type="dxa"/>
              <w:left w:w="94" w:type="dxa"/>
              <w:bottom w:w="0" w:type="dxa"/>
              <w:right w:w="94" w:type="dxa"/>
            </w:tcMar>
            <w:hideMark/>
          </w:tcPr>
          <w:p w:rsidR="006728B6" w:rsidRDefault="006728B6" w:rsidP="00D536FD">
            <w:pPr>
              <w:textAlignment w:val="baseline"/>
              <w:rPr>
                <w:color w:val="2D2D2D"/>
                <w:sz w:val="24"/>
                <w:lang w:eastAsia="ru-RU"/>
              </w:rPr>
            </w:pPr>
            <w:r w:rsidRPr="00641CF5">
              <w:rPr>
                <w:color w:val="2D2D2D"/>
                <w:sz w:val="24"/>
                <w:lang w:eastAsia="ru-RU"/>
              </w:rPr>
              <w:t>Предотвращение загрязнения атмосферного воздуха выбросами загрязняющих веществ путем внедрения в практику европейских стандартов в сфере охраны окружающей среды</w:t>
            </w:r>
          </w:p>
          <w:p w:rsidR="006728B6" w:rsidRPr="00641CF5" w:rsidRDefault="006728B6" w:rsidP="00D536FD">
            <w:pPr>
              <w:textAlignment w:val="baseline"/>
              <w:rPr>
                <w:color w:val="2D2D2D"/>
                <w:sz w:val="24"/>
                <w:lang w:eastAsia="ru-RU"/>
              </w:rPr>
            </w:pPr>
          </w:p>
        </w:tc>
        <w:tc>
          <w:tcPr>
            <w:tcW w:w="1322" w:type="dxa"/>
            <w:tcBorders>
              <w:top w:val="single" w:sz="4" w:space="0" w:color="000000"/>
              <w:left w:val="single" w:sz="4" w:space="0" w:color="000000"/>
              <w:bottom w:val="single" w:sz="4" w:space="0" w:color="auto"/>
              <w:right w:val="single" w:sz="4" w:space="0" w:color="000000"/>
            </w:tcBorders>
            <w:tcMar>
              <w:top w:w="0" w:type="dxa"/>
              <w:left w:w="94" w:type="dxa"/>
              <w:bottom w:w="0" w:type="dxa"/>
              <w:right w:w="94" w:type="dxa"/>
            </w:tcMar>
            <w:hideMark/>
          </w:tcPr>
          <w:p w:rsidR="006728B6" w:rsidRPr="00641CF5" w:rsidRDefault="006728B6" w:rsidP="00D536FD">
            <w:pPr>
              <w:jc w:val="center"/>
              <w:rPr>
                <w:sz w:val="24"/>
                <w:lang w:eastAsia="ru-RU"/>
              </w:rPr>
            </w:pPr>
          </w:p>
        </w:tc>
        <w:tc>
          <w:tcPr>
            <w:tcW w:w="1824" w:type="dxa"/>
            <w:tcBorders>
              <w:top w:val="single" w:sz="4" w:space="0" w:color="000000"/>
              <w:left w:val="single" w:sz="4" w:space="0" w:color="000000"/>
              <w:bottom w:val="single" w:sz="4" w:space="0" w:color="auto"/>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1322" w:type="dxa"/>
            <w:tcBorders>
              <w:top w:val="single" w:sz="4" w:space="0" w:color="000000"/>
              <w:left w:val="single" w:sz="4" w:space="0" w:color="000000"/>
              <w:bottom w:val="single" w:sz="4" w:space="0" w:color="auto"/>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1905" w:type="dxa"/>
            <w:tcBorders>
              <w:top w:val="single" w:sz="4" w:space="0" w:color="000000"/>
              <w:left w:val="single" w:sz="4" w:space="0" w:color="000000"/>
              <w:bottom w:val="single" w:sz="4" w:space="0" w:color="auto"/>
              <w:right w:val="single" w:sz="4" w:space="0" w:color="000000"/>
            </w:tcBorders>
            <w:tcMar>
              <w:top w:w="0" w:type="dxa"/>
              <w:left w:w="94" w:type="dxa"/>
              <w:bottom w:w="0" w:type="dxa"/>
              <w:right w:w="94" w:type="dxa"/>
            </w:tcMar>
            <w:hideMark/>
          </w:tcPr>
          <w:p w:rsidR="006728B6" w:rsidRPr="00641CF5" w:rsidRDefault="006728B6" w:rsidP="00D536FD">
            <w:pPr>
              <w:rPr>
                <w:sz w:val="24"/>
                <w:lang w:eastAsia="ru-RU"/>
              </w:rPr>
            </w:pPr>
          </w:p>
        </w:tc>
        <w:tc>
          <w:tcPr>
            <w:tcW w:w="1322" w:type="dxa"/>
            <w:tcBorders>
              <w:top w:val="single" w:sz="4" w:space="0" w:color="000000"/>
              <w:left w:val="single" w:sz="4" w:space="0" w:color="000000"/>
              <w:bottom w:val="single" w:sz="4" w:space="0" w:color="auto"/>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2025</w:t>
            </w:r>
            <w:r>
              <w:rPr>
                <w:color w:val="2D2D2D"/>
                <w:sz w:val="24"/>
                <w:lang w:eastAsia="ru-RU"/>
              </w:rPr>
              <w:t>г.</w:t>
            </w:r>
          </w:p>
        </w:tc>
        <w:tc>
          <w:tcPr>
            <w:tcW w:w="1840" w:type="dxa"/>
            <w:tcBorders>
              <w:top w:val="single" w:sz="4" w:space="0" w:color="000000"/>
              <w:left w:val="single" w:sz="4" w:space="0" w:color="000000"/>
              <w:bottom w:val="single" w:sz="4" w:space="0" w:color="auto"/>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 xml:space="preserve">Средства промышленных предприятий города </w:t>
            </w:r>
            <w:r>
              <w:rPr>
                <w:color w:val="2D2D2D"/>
                <w:sz w:val="24"/>
                <w:lang w:eastAsia="ru-RU"/>
              </w:rPr>
              <w:t>Новозыбкова</w:t>
            </w:r>
          </w:p>
        </w:tc>
        <w:tc>
          <w:tcPr>
            <w:tcW w:w="2307" w:type="dxa"/>
            <w:tcBorders>
              <w:top w:val="single" w:sz="4" w:space="0" w:color="000000"/>
              <w:left w:val="single" w:sz="4" w:space="0" w:color="000000"/>
              <w:bottom w:val="single" w:sz="4" w:space="0" w:color="auto"/>
              <w:right w:val="single" w:sz="4" w:space="0" w:color="000000"/>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Администрация города Новозыбкова</w:t>
            </w:r>
          </w:p>
        </w:tc>
      </w:tr>
      <w:tr w:rsidR="006728B6" w:rsidRPr="00641CF5" w:rsidTr="00D536FD">
        <w:tc>
          <w:tcPr>
            <w:tcW w:w="512" w:type="dxa"/>
            <w:tcBorders>
              <w:top w:val="single" w:sz="4" w:space="0" w:color="000000"/>
              <w:left w:val="single" w:sz="4" w:space="0" w:color="000000"/>
              <w:bottom w:val="single" w:sz="4" w:space="0" w:color="000000"/>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5</w:t>
            </w:r>
          </w:p>
        </w:tc>
        <w:tc>
          <w:tcPr>
            <w:tcW w:w="2310"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sidRPr="00641CF5">
              <w:rPr>
                <w:color w:val="2D2D2D"/>
                <w:sz w:val="24"/>
                <w:lang w:eastAsia="ru-RU"/>
              </w:rPr>
              <w:t xml:space="preserve">Совершенствование системы экологического образования и просвещения населения, в том числе повышение экологических знаний, культуры населения в области охраны окружающей среды; возможность участия общественности </w:t>
            </w:r>
            <w:r>
              <w:rPr>
                <w:color w:val="2D2D2D"/>
                <w:sz w:val="24"/>
                <w:lang w:eastAsia="ru-RU"/>
              </w:rPr>
              <w:t>г. Новозыбкова</w:t>
            </w:r>
            <w:r w:rsidRPr="00641CF5">
              <w:rPr>
                <w:color w:val="2D2D2D"/>
                <w:sz w:val="24"/>
                <w:lang w:eastAsia="ru-RU"/>
              </w:rPr>
              <w:t xml:space="preserve"> в решении </w:t>
            </w:r>
            <w:r w:rsidRPr="00641CF5">
              <w:rPr>
                <w:color w:val="2D2D2D"/>
                <w:sz w:val="24"/>
                <w:lang w:eastAsia="ru-RU"/>
              </w:rPr>
              <w:lastRenderedPageBreak/>
              <w:t>экологических проблем и принятии экологически значимых решений</w:t>
            </w:r>
          </w:p>
        </w:tc>
        <w:tc>
          <w:tcPr>
            <w:tcW w:w="132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lastRenderedPageBreak/>
              <w:t>2019г.</w:t>
            </w:r>
          </w:p>
        </w:tc>
        <w:tc>
          <w:tcPr>
            <w:tcW w:w="1824"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Не требует</w:t>
            </w:r>
          </w:p>
        </w:tc>
        <w:tc>
          <w:tcPr>
            <w:tcW w:w="132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Default="006728B6" w:rsidP="00D536FD">
            <w:pPr>
              <w:rPr>
                <w:sz w:val="20"/>
                <w:szCs w:val="20"/>
                <w:lang w:eastAsia="ru-RU"/>
              </w:rPr>
            </w:pPr>
          </w:p>
        </w:tc>
        <w:tc>
          <w:tcPr>
            <w:tcW w:w="1905"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Default="006728B6" w:rsidP="00D536FD">
            <w:pPr>
              <w:rPr>
                <w:sz w:val="20"/>
                <w:szCs w:val="20"/>
                <w:lang w:eastAsia="ru-RU"/>
              </w:rPr>
            </w:pPr>
          </w:p>
        </w:tc>
        <w:tc>
          <w:tcPr>
            <w:tcW w:w="132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Default="006728B6" w:rsidP="00D536FD">
            <w:pPr>
              <w:rPr>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Default="006728B6" w:rsidP="00D536FD">
            <w:pPr>
              <w:rPr>
                <w:sz w:val="20"/>
                <w:szCs w:val="20"/>
                <w:lang w:eastAsia="ru-RU"/>
              </w:rPr>
            </w:pPr>
          </w:p>
        </w:tc>
        <w:tc>
          <w:tcPr>
            <w:tcW w:w="2307"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Default="006728B6" w:rsidP="00D536FD">
            <w:pPr>
              <w:jc w:val="center"/>
              <w:textAlignment w:val="baseline"/>
              <w:rPr>
                <w:color w:val="2D2D2D"/>
                <w:sz w:val="24"/>
                <w:lang w:eastAsia="ru-RU"/>
              </w:rPr>
            </w:pPr>
            <w:r>
              <w:rPr>
                <w:color w:val="2D2D2D"/>
                <w:sz w:val="24"/>
                <w:lang w:eastAsia="ru-RU"/>
              </w:rPr>
              <w:t>Отдел образования администрации города Новозыбкова</w:t>
            </w:r>
          </w:p>
        </w:tc>
      </w:tr>
      <w:tr w:rsidR="006728B6" w:rsidRPr="00641CF5" w:rsidTr="00D536FD">
        <w:tc>
          <w:tcPr>
            <w:tcW w:w="512" w:type="dxa"/>
            <w:tcBorders>
              <w:top w:val="single" w:sz="4" w:space="0" w:color="000000"/>
              <w:left w:val="single" w:sz="4" w:space="0" w:color="000000"/>
              <w:bottom w:val="single" w:sz="4" w:space="0" w:color="000000"/>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lastRenderedPageBreak/>
              <w:t>6</w:t>
            </w:r>
          </w:p>
        </w:tc>
        <w:tc>
          <w:tcPr>
            <w:tcW w:w="2310"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sidRPr="00641CF5">
              <w:rPr>
                <w:color w:val="2D2D2D"/>
                <w:sz w:val="24"/>
                <w:lang w:eastAsia="ru-RU"/>
              </w:rPr>
              <w:t>Сопровождение мероприятий по модернизации системы сбора, вывоза, захоронения, утилизации твердых коммунальных отходов, вторичной переработки отходов</w:t>
            </w:r>
          </w:p>
        </w:tc>
        <w:tc>
          <w:tcPr>
            <w:tcW w:w="132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w:t>
            </w:r>
            <w:r>
              <w:rPr>
                <w:color w:val="2D2D2D"/>
                <w:sz w:val="24"/>
                <w:lang w:eastAsia="ru-RU"/>
              </w:rPr>
              <w:t>9г.</w:t>
            </w:r>
          </w:p>
        </w:tc>
        <w:tc>
          <w:tcPr>
            <w:tcW w:w="1824"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привлечение средств инвесторов</w:t>
            </w:r>
          </w:p>
        </w:tc>
        <w:tc>
          <w:tcPr>
            <w:tcW w:w="132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905"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32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1840"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w:t>
            </w:r>
          </w:p>
        </w:tc>
        <w:tc>
          <w:tcPr>
            <w:tcW w:w="2307"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Отдел</w:t>
            </w:r>
            <w:r w:rsidRPr="00641CF5">
              <w:rPr>
                <w:color w:val="2D2D2D"/>
                <w:sz w:val="24"/>
                <w:lang w:eastAsia="ru-RU"/>
              </w:rPr>
              <w:t xml:space="preserve"> ЖКХ администрации города </w:t>
            </w:r>
            <w:r>
              <w:rPr>
                <w:color w:val="2D2D2D"/>
                <w:sz w:val="24"/>
                <w:lang w:eastAsia="ru-RU"/>
              </w:rPr>
              <w:t>Новозыбкова</w:t>
            </w:r>
            <w:r w:rsidRPr="00641CF5">
              <w:rPr>
                <w:color w:val="2D2D2D"/>
                <w:sz w:val="24"/>
                <w:lang w:eastAsia="ru-RU"/>
              </w:rPr>
              <w:t>;</w:t>
            </w:r>
          </w:p>
        </w:tc>
      </w:tr>
      <w:tr w:rsidR="006728B6" w:rsidRPr="00641CF5" w:rsidTr="00D536FD">
        <w:tc>
          <w:tcPr>
            <w:tcW w:w="512" w:type="dxa"/>
            <w:tcBorders>
              <w:top w:val="single" w:sz="4" w:space="0" w:color="000000"/>
              <w:left w:val="single" w:sz="4" w:space="0" w:color="000000"/>
              <w:bottom w:val="single" w:sz="4" w:space="0" w:color="000000"/>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7</w:t>
            </w:r>
          </w:p>
        </w:tc>
        <w:tc>
          <w:tcPr>
            <w:tcW w:w="2310"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sidRPr="00641CF5">
              <w:rPr>
                <w:color w:val="2D2D2D"/>
                <w:sz w:val="24"/>
                <w:lang w:eastAsia="ru-RU"/>
              </w:rPr>
              <w:t xml:space="preserve">Координация мероприятий по </w:t>
            </w:r>
            <w:proofErr w:type="spellStart"/>
            <w:r w:rsidRPr="00641CF5">
              <w:rPr>
                <w:color w:val="2D2D2D"/>
                <w:sz w:val="24"/>
                <w:lang w:eastAsia="ru-RU"/>
              </w:rPr>
              <w:t>ресурсо</w:t>
            </w:r>
            <w:proofErr w:type="spellEnd"/>
            <w:r w:rsidRPr="00641CF5">
              <w:rPr>
                <w:color w:val="2D2D2D"/>
                <w:sz w:val="24"/>
                <w:lang w:eastAsia="ru-RU"/>
              </w:rPr>
              <w:t>- и энергосбережению на объектах жилищного фонда и социальной сферы.</w:t>
            </w:r>
          </w:p>
        </w:tc>
        <w:tc>
          <w:tcPr>
            <w:tcW w:w="132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2018</w:t>
            </w:r>
            <w:r>
              <w:rPr>
                <w:color w:val="2D2D2D"/>
                <w:sz w:val="24"/>
                <w:lang w:eastAsia="ru-RU"/>
              </w:rPr>
              <w:t>г.</w:t>
            </w:r>
          </w:p>
        </w:tc>
        <w:tc>
          <w:tcPr>
            <w:tcW w:w="1824"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w:t>
            </w:r>
          </w:p>
        </w:tc>
        <w:tc>
          <w:tcPr>
            <w:tcW w:w="132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2019 - 2023</w:t>
            </w:r>
            <w:r>
              <w:rPr>
                <w:color w:val="2D2D2D"/>
                <w:sz w:val="24"/>
                <w:lang w:eastAsia="ru-RU"/>
              </w:rPr>
              <w:t>гг.</w:t>
            </w:r>
          </w:p>
        </w:tc>
        <w:tc>
          <w:tcPr>
            <w:tcW w:w="1905"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w:t>
            </w:r>
          </w:p>
        </w:tc>
        <w:tc>
          <w:tcPr>
            <w:tcW w:w="132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2024 - 2030</w:t>
            </w:r>
            <w:r>
              <w:rPr>
                <w:color w:val="2D2D2D"/>
                <w:sz w:val="24"/>
                <w:lang w:eastAsia="ru-RU"/>
              </w:rPr>
              <w:t>гг.</w:t>
            </w:r>
          </w:p>
        </w:tc>
        <w:tc>
          <w:tcPr>
            <w:tcW w:w="1840"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w:t>
            </w:r>
          </w:p>
        </w:tc>
        <w:tc>
          <w:tcPr>
            <w:tcW w:w="2307"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 xml:space="preserve">Отдел </w:t>
            </w:r>
            <w:r w:rsidRPr="00641CF5">
              <w:rPr>
                <w:color w:val="2D2D2D"/>
                <w:sz w:val="24"/>
                <w:lang w:eastAsia="ru-RU"/>
              </w:rPr>
              <w:t xml:space="preserve">ЖКХ администрации города </w:t>
            </w:r>
            <w:r>
              <w:rPr>
                <w:color w:val="2D2D2D"/>
                <w:sz w:val="24"/>
                <w:lang w:eastAsia="ru-RU"/>
              </w:rPr>
              <w:t>Новозыбкова</w:t>
            </w:r>
          </w:p>
        </w:tc>
      </w:tr>
      <w:tr w:rsidR="006728B6" w:rsidRPr="00641CF5" w:rsidTr="00D536FD">
        <w:tc>
          <w:tcPr>
            <w:tcW w:w="512" w:type="dxa"/>
            <w:tcBorders>
              <w:top w:val="nil"/>
              <w:left w:val="single" w:sz="4" w:space="0" w:color="000000"/>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rPr>
                <w:sz w:val="24"/>
                <w:lang w:eastAsia="ru-RU"/>
              </w:rPr>
            </w:pPr>
            <w:r>
              <w:rPr>
                <w:sz w:val="24"/>
                <w:lang w:eastAsia="ru-RU"/>
              </w:rPr>
              <w:t>8</w:t>
            </w:r>
          </w:p>
        </w:tc>
        <w:tc>
          <w:tcPr>
            <w:tcW w:w="2310"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textAlignment w:val="baseline"/>
              <w:rPr>
                <w:color w:val="2D2D2D"/>
                <w:sz w:val="24"/>
                <w:lang w:eastAsia="ru-RU"/>
              </w:rPr>
            </w:pPr>
            <w:r w:rsidRPr="00641CF5">
              <w:rPr>
                <w:color w:val="2D2D2D"/>
                <w:sz w:val="24"/>
                <w:lang w:eastAsia="ru-RU"/>
              </w:rPr>
              <w:t>Контроль исполнения лимитов топливно-энергетических ресурсов организациями социальной сферы.</w:t>
            </w:r>
          </w:p>
        </w:tc>
        <w:tc>
          <w:tcPr>
            <w:tcW w:w="132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2018</w:t>
            </w:r>
            <w:r>
              <w:rPr>
                <w:color w:val="2D2D2D"/>
                <w:sz w:val="24"/>
                <w:lang w:eastAsia="ru-RU"/>
              </w:rPr>
              <w:t>г.</w:t>
            </w:r>
          </w:p>
        </w:tc>
        <w:tc>
          <w:tcPr>
            <w:tcW w:w="1824"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w:t>
            </w:r>
          </w:p>
        </w:tc>
        <w:tc>
          <w:tcPr>
            <w:tcW w:w="132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2019 - 2023</w:t>
            </w:r>
            <w:r>
              <w:rPr>
                <w:color w:val="2D2D2D"/>
                <w:sz w:val="24"/>
                <w:lang w:eastAsia="ru-RU"/>
              </w:rPr>
              <w:t>гг.</w:t>
            </w:r>
          </w:p>
        </w:tc>
        <w:tc>
          <w:tcPr>
            <w:tcW w:w="1905"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w:t>
            </w:r>
          </w:p>
        </w:tc>
        <w:tc>
          <w:tcPr>
            <w:tcW w:w="132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sidRPr="00641CF5">
              <w:rPr>
                <w:color w:val="2D2D2D"/>
                <w:sz w:val="24"/>
                <w:lang w:eastAsia="ru-RU"/>
              </w:rPr>
              <w:t>2024 - 2030</w:t>
            </w:r>
            <w:r>
              <w:rPr>
                <w:color w:val="2D2D2D"/>
                <w:sz w:val="24"/>
                <w:lang w:eastAsia="ru-RU"/>
              </w:rPr>
              <w:t>гг.</w:t>
            </w:r>
          </w:p>
        </w:tc>
        <w:tc>
          <w:tcPr>
            <w:tcW w:w="1840"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jc w:val="center"/>
              <w:textAlignment w:val="baseline"/>
              <w:rPr>
                <w:color w:val="2D2D2D"/>
                <w:sz w:val="24"/>
                <w:lang w:eastAsia="ru-RU"/>
              </w:rPr>
            </w:pPr>
            <w:r>
              <w:rPr>
                <w:color w:val="2D2D2D"/>
                <w:sz w:val="24"/>
                <w:lang w:eastAsia="ru-RU"/>
              </w:rPr>
              <w:t>-</w:t>
            </w:r>
          </w:p>
        </w:tc>
        <w:tc>
          <w:tcPr>
            <w:tcW w:w="2307"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hideMark/>
          </w:tcPr>
          <w:p w:rsidR="006728B6" w:rsidRPr="00641CF5" w:rsidRDefault="006728B6" w:rsidP="00D536FD">
            <w:pPr>
              <w:rPr>
                <w:sz w:val="24"/>
                <w:lang w:eastAsia="ru-RU"/>
              </w:rPr>
            </w:pPr>
            <w:r>
              <w:rPr>
                <w:color w:val="2D2D2D"/>
                <w:sz w:val="24"/>
                <w:lang w:eastAsia="ru-RU"/>
              </w:rPr>
              <w:t>Администрация города Новозыбкова</w:t>
            </w:r>
          </w:p>
        </w:tc>
      </w:tr>
    </w:tbl>
    <w:p w:rsidR="006728B6" w:rsidRDefault="006728B6" w:rsidP="006728B6">
      <w:pPr>
        <w:ind w:firstLine="709"/>
        <w:textAlignment w:val="baseline"/>
        <w:outlineLvl w:val="3"/>
        <w:rPr>
          <w:color w:val="242424"/>
          <w:spacing w:val="1"/>
          <w:szCs w:val="28"/>
          <w:lang w:eastAsia="ru-RU"/>
        </w:rPr>
      </w:pPr>
    </w:p>
    <w:p w:rsidR="006728B6" w:rsidRDefault="006728B6" w:rsidP="006728B6">
      <w:pPr>
        <w:ind w:firstLine="709"/>
        <w:textAlignment w:val="baseline"/>
        <w:outlineLvl w:val="3"/>
        <w:rPr>
          <w:color w:val="242424"/>
          <w:spacing w:val="1"/>
          <w:szCs w:val="28"/>
          <w:lang w:eastAsia="ru-RU"/>
        </w:rPr>
        <w:sectPr w:rsidR="006728B6" w:rsidSect="00641CF5">
          <w:pgSz w:w="16838" w:h="11906" w:orient="landscape"/>
          <w:pgMar w:top="851" w:right="1134" w:bottom="1701" w:left="1134" w:header="709" w:footer="709" w:gutter="0"/>
          <w:cols w:space="708"/>
          <w:docGrid w:linePitch="360"/>
        </w:sectPr>
      </w:pPr>
    </w:p>
    <w:p w:rsidR="006728B6" w:rsidRDefault="006728B6" w:rsidP="006728B6">
      <w:pPr>
        <w:ind w:firstLine="709"/>
        <w:textAlignment w:val="baseline"/>
        <w:outlineLvl w:val="3"/>
        <w:rPr>
          <w:color w:val="242424"/>
          <w:spacing w:val="1"/>
          <w:szCs w:val="28"/>
          <w:lang w:eastAsia="ru-RU"/>
        </w:rPr>
      </w:pPr>
      <w:r w:rsidRPr="005B0B5B">
        <w:rPr>
          <w:color w:val="242424"/>
          <w:spacing w:val="1"/>
          <w:szCs w:val="28"/>
          <w:lang w:eastAsia="ru-RU"/>
        </w:rPr>
        <w:lastRenderedPageBreak/>
        <w:t>3</w:t>
      </w:r>
      <w:r w:rsidRPr="00214A7B">
        <w:rPr>
          <w:color w:val="242424"/>
          <w:spacing w:val="1"/>
          <w:szCs w:val="28"/>
          <w:lang w:eastAsia="ru-RU"/>
        </w:rPr>
        <w:t>. Планы и программы, направленные на достижения стратегических целей</w:t>
      </w:r>
    </w:p>
    <w:p w:rsidR="006728B6" w:rsidRDefault="006728B6" w:rsidP="006728B6">
      <w:pPr>
        <w:ind w:firstLine="709"/>
        <w:textAlignment w:val="baseline"/>
        <w:outlineLvl w:val="3"/>
        <w:rPr>
          <w:color w:val="2D2D2D"/>
          <w:spacing w:val="1"/>
          <w:szCs w:val="28"/>
          <w:lang w:eastAsia="ru-RU"/>
        </w:rPr>
      </w:pPr>
    </w:p>
    <w:p w:rsidR="006728B6" w:rsidRDefault="006728B6" w:rsidP="006728B6">
      <w:pPr>
        <w:ind w:firstLine="709"/>
        <w:jc w:val="both"/>
        <w:textAlignment w:val="baseline"/>
        <w:outlineLvl w:val="3"/>
        <w:rPr>
          <w:color w:val="2D2D2D"/>
          <w:spacing w:val="1"/>
          <w:szCs w:val="28"/>
          <w:lang w:eastAsia="ru-RU"/>
        </w:rPr>
      </w:pPr>
      <w:r w:rsidRPr="005B0B5B">
        <w:rPr>
          <w:color w:val="2D2D2D"/>
          <w:spacing w:val="1"/>
          <w:szCs w:val="28"/>
          <w:lang w:eastAsia="ru-RU"/>
        </w:rPr>
        <w:t>В 20</w:t>
      </w:r>
      <w:r>
        <w:rPr>
          <w:color w:val="2D2D2D"/>
          <w:spacing w:val="1"/>
          <w:szCs w:val="28"/>
          <w:lang w:eastAsia="ru-RU"/>
        </w:rPr>
        <w:t>19</w:t>
      </w:r>
      <w:r w:rsidRPr="005B0B5B">
        <w:rPr>
          <w:color w:val="2D2D2D"/>
          <w:spacing w:val="1"/>
          <w:szCs w:val="28"/>
          <w:lang w:eastAsia="ru-RU"/>
        </w:rPr>
        <w:t xml:space="preserve"> - 20</w:t>
      </w:r>
      <w:r>
        <w:rPr>
          <w:color w:val="2D2D2D"/>
          <w:spacing w:val="1"/>
          <w:szCs w:val="28"/>
          <w:lang w:eastAsia="ru-RU"/>
        </w:rPr>
        <w:t>30</w:t>
      </w:r>
      <w:r w:rsidRPr="005B0B5B">
        <w:rPr>
          <w:color w:val="2D2D2D"/>
          <w:spacing w:val="1"/>
          <w:szCs w:val="28"/>
          <w:lang w:eastAsia="ru-RU"/>
        </w:rPr>
        <w:t xml:space="preserve"> годах на территории город</w:t>
      </w:r>
      <w:r>
        <w:rPr>
          <w:color w:val="2D2D2D"/>
          <w:spacing w:val="1"/>
          <w:szCs w:val="28"/>
          <w:lang w:eastAsia="ru-RU"/>
        </w:rPr>
        <w:t>а Новозыбкова планируются к реализации муниципальные</w:t>
      </w:r>
      <w:r w:rsidRPr="005B0B5B">
        <w:rPr>
          <w:color w:val="2D2D2D"/>
          <w:spacing w:val="1"/>
          <w:szCs w:val="28"/>
          <w:lang w:eastAsia="ru-RU"/>
        </w:rPr>
        <w:t xml:space="preserve"> программ</w:t>
      </w:r>
      <w:r>
        <w:rPr>
          <w:color w:val="2D2D2D"/>
          <w:spacing w:val="1"/>
          <w:szCs w:val="28"/>
          <w:lang w:eastAsia="ru-RU"/>
        </w:rPr>
        <w:t>ы</w:t>
      </w:r>
      <w:r w:rsidRPr="005B0B5B">
        <w:rPr>
          <w:color w:val="2D2D2D"/>
          <w:spacing w:val="1"/>
          <w:szCs w:val="28"/>
          <w:lang w:eastAsia="ru-RU"/>
        </w:rPr>
        <w:t xml:space="preserve">, направленные на достижение целей социально-экономического развития города </w:t>
      </w:r>
      <w:r>
        <w:rPr>
          <w:color w:val="2D2D2D"/>
          <w:spacing w:val="1"/>
          <w:szCs w:val="28"/>
          <w:lang w:eastAsia="ru-RU"/>
        </w:rPr>
        <w:t>Новозыбкова</w:t>
      </w:r>
      <w:r w:rsidRPr="005B0B5B">
        <w:rPr>
          <w:color w:val="2D2D2D"/>
          <w:spacing w:val="1"/>
          <w:szCs w:val="28"/>
          <w:lang w:eastAsia="ru-RU"/>
        </w:rPr>
        <w:t>, определенных стратегией. Программы и комплексы мероприятий на очередной этап реализации стратегии будут разрабатываться с учетом достигнутых показателей.</w:t>
      </w:r>
    </w:p>
    <w:p w:rsidR="006728B6" w:rsidRPr="005B0B5B" w:rsidRDefault="006728B6" w:rsidP="006728B6">
      <w:pPr>
        <w:ind w:firstLine="709"/>
        <w:jc w:val="both"/>
        <w:textAlignment w:val="baseline"/>
        <w:outlineLvl w:val="3"/>
        <w:rPr>
          <w:color w:val="2D2D2D"/>
          <w:spacing w:val="1"/>
          <w:szCs w:val="28"/>
          <w:lang w:eastAsia="ru-RU"/>
        </w:rPr>
      </w:pPr>
    </w:p>
    <w:tbl>
      <w:tblPr>
        <w:tblW w:w="0" w:type="auto"/>
        <w:tblInd w:w="94" w:type="dxa"/>
        <w:tblCellMar>
          <w:left w:w="0" w:type="dxa"/>
          <w:right w:w="0" w:type="dxa"/>
        </w:tblCellMar>
        <w:tblLook w:val="04A0" w:firstRow="1" w:lastRow="0" w:firstColumn="1" w:lastColumn="0" w:noHBand="0" w:noVBand="1"/>
      </w:tblPr>
      <w:tblGrid>
        <w:gridCol w:w="566"/>
        <w:gridCol w:w="5104"/>
        <w:gridCol w:w="3685"/>
      </w:tblGrid>
      <w:tr w:rsidR="006728B6" w:rsidRPr="005B0B5B" w:rsidTr="00D536FD">
        <w:tc>
          <w:tcPr>
            <w:tcW w:w="56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5B0B5B" w:rsidRDefault="006728B6" w:rsidP="00D536FD">
            <w:pPr>
              <w:jc w:val="center"/>
              <w:textAlignment w:val="baseline"/>
              <w:rPr>
                <w:color w:val="2D2D2D"/>
                <w:szCs w:val="28"/>
                <w:lang w:eastAsia="ru-RU"/>
              </w:rPr>
            </w:pPr>
            <w:r w:rsidRPr="005B0B5B">
              <w:rPr>
                <w:color w:val="2D2D2D"/>
                <w:szCs w:val="28"/>
                <w:lang w:eastAsia="ru-RU"/>
              </w:rPr>
              <w:t xml:space="preserve">N </w:t>
            </w:r>
            <w:proofErr w:type="gramStart"/>
            <w:r w:rsidRPr="005B0B5B">
              <w:rPr>
                <w:color w:val="2D2D2D"/>
                <w:szCs w:val="28"/>
                <w:lang w:eastAsia="ru-RU"/>
              </w:rPr>
              <w:t>п</w:t>
            </w:r>
            <w:proofErr w:type="gramEnd"/>
            <w:r w:rsidRPr="005B0B5B">
              <w:rPr>
                <w:color w:val="2D2D2D"/>
                <w:szCs w:val="28"/>
                <w:lang w:eastAsia="ru-RU"/>
              </w:rPr>
              <w:t>/п</w:t>
            </w:r>
          </w:p>
        </w:tc>
        <w:tc>
          <w:tcPr>
            <w:tcW w:w="51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5B0B5B" w:rsidRDefault="006728B6" w:rsidP="00D536FD">
            <w:pPr>
              <w:jc w:val="center"/>
              <w:textAlignment w:val="baseline"/>
              <w:rPr>
                <w:color w:val="2D2D2D"/>
                <w:szCs w:val="28"/>
                <w:lang w:eastAsia="ru-RU"/>
              </w:rPr>
            </w:pPr>
            <w:r w:rsidRPr="00D431EA">
              <w:rPr>
                <w:color w:val="2D2D2D"/>
                <w:szCs w:val="28"/>
                <w:lang w:eastAsia="ru-RU"/>
              </w:rPr>
              <w:t>Основные направления для разработки муниципальных программ</w:t>
            </w:r>
          </w:p>
        </w:tc>
        <w:tc>
          <w:tcPr>
            <w:tcW w:w="36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5B0B5B" w:rsidRDefault="006728B6" w:rsidP="00D536FD">
            <w:pPr>
              <w:jc w:val="center"/>
              <w:textAlignment w:val="baseline"/>
              <w:rPr>
                <w:color w:val="2D2D2D"/>
                <w:szCs w:val="28"/>
                <w:lang w:eastAsia="ru-RU"/>
              </w:rPr>
            </w:pPr>
            <w:r w:rsidRPr="005B0B5B">
              <w:rPr>
                <w:color w:val="2D2D2D"/>
                <w:szCs w:val="28"/>
                <w:lang w:eastAsia="ru-RU"/>
              </w:rPr>
              <w:t>Ответственные исполнители</w:t>
            </w:r>
          </w:p>
        </w:tc>
      </w:tr>
      <w:tr w:rsidR="006728B6" w:rsidRPr="005B0B5B" w:rsidTr="00D536FD">
        <w:tc>
          <w:tcPr>
            <w:tcW w:w="56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5B0B5B" w:rsidRDefault="006728B6" w:rsidP="00D536FD">
            <w:pPr>
              <w:jc w:val="center"/>
              <w:textAlignment w:val="baseline"/>
              <w:rPr>
                <w:color w:val="2D2D2D"/>
                <w:szCs w:val="28"/>
                <w:lang w:eastAsia="ru-RU"/>
              </w:rPr>
            </w:pPr>
            <w:r w:rsidRPr="005B0B5B">
              <w:rPr>
                <w:color w:val="2D2D2D"/>
                <w:szCs w:val="28"/>
                <w:lang w:eastAsia="ru-RU"/>
              </w:rPr>
              <w:t>1</w:t>
            </w:r>
          </w:p>
        </w:tc>
        <w:tc>
          <w:tcPr>
            <w:tcW w:w="51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5B0B5B" w:rsidRDefault="006728B6" w:rsidP="00D536FD">
            <w:pPr>
              <w:jc w:val="center"/>
              <w:textAlignment w:val="baseline"/>
              <w:rPr>
                <w:color w:val="2D2D2D"/>
                <w:szCs w:val="28"/>
                <w:lang w:eastAsia="ru-RU"/>
              </w:rPr>
            </w:pPr>
            <w:r>
              <w:rPr>
                <w:snapToGrid w:val="0"/>
                <w:color w:val="000000"/>
                <w:szCs w:val="28"/>
              </w:rPr>
              <w:t>Развитие экономики города Новозыбкова</w:t>
            </w:r>
          </w:p>
        </w:tc>
        <w:tc>
          <w:tcPr>
            <w:tcW w:w="36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5B0B5B" w:rsidRDefault="006728B6" w:rsidP="00D536FD">
            <w:pPr>
              <w:jc w:val="center"/>
              <w:textAlignment w:val="baseline"/>
              <w:rPr>
                <w:color w:val="2D2D2D"/>
                <w:szCs w:val="28"/>
                <w:lang w:eastAsia="ru-RU"/>
              </w:rPr>
            </w:pPr>
            <w:r>
              <w:rPr>
                <w:color w:val="2D2D2D"/>
                <w:szCs w:val="28"/>
                <w:lang w:eastAsia="ru-RU"/>
              </w:rPr>
              <w:t>Администрация г. Новозыбкова</w:t>
            </w:r>
          </w:p>
        </w:tc>
      </w:tr>
      <w:tr w:rsidR="006728B6" w:rsidRPr="005B0B5B" w:rsidTr="00D536FD">
        <w:tc>
          <w:tcPr>
            <w:tcW w:w="56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5B0B5B" w:rsidRDefault="006728B6" w:rsidP="00D536FD">
            <w:pPr>
              <w:jc w:val="center"/>
              <w:textAlignment w:val="baseline"/>
              <w:rPr>
                <w:color w:val="2D2D2D"/>
                <w:szCs w:val="28"/>
                <w:lang w:eastAsia="ru-RU"/>
              </w:rPr>
            </w:pPr>
            <w:r w:rsidRPr="005B0B5B">
              <w:rPr>
                <w:color w:val="2D2D2D"/>
                <w:szCs w:val="28"/>
                <w:lang w:eastAsia="ru-RU"/>
              </w:rPr>
              <w:t>2</w:t>
            </w:r>
          </w:p>
        </w:tc>
        <w:tc>
          <w:tcPr>
            <w:tcW w:w="51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214A7B" w:rsidRDefault="006728B6" w:rsidP="00D536FD">
            <w:pPr>
              <w:jc w:val="center"/>
              <w:textAlignment w:val="baseline"/>
              <w:rPr>
                <w:color w:val="2D2D2D"/>
                <w:szCs w:val="28"/>
                <w:lang w:eastAsia="ru-RU"/>
              </w:rPr>
            </w:pPr>
            <w:r>
              <w:rPr>
                <w:szCs w:val="28"/>
              </w:rPr>
              <w:t>С</w:t>
            </w:r>
            <w:r w:rsidRPr="00214A7B">
              <w:rPr>
                <w:szCs w:val="28"/>
              </w:rPr>
              <w:t>оциальн</w:t>
            </w:r>
            <w:r>
              <w:rPr>
                <w:szCs w:val="28"/>
              </w:rPr>
              <w:t>ая</w:t>
            </w:r>
            <w:r w:rsidRPr="00214A7B">
              <w:rPr>
                <w:szCs w:val="28"/>
              </w:rPr>
              <w:t xml:space="preserve"> поддержк</w:t>
            </w:r>
            <w:r>
              <w:rPr>
                <w:szCs w:val="28"/>
              </w:rPr>
              <w:t>а</w:t>
            </w:r>
            <w:r w:rsidRPr="00214A7B">
              <w:rPr>
                <w:szCs w:val="28"/>
              </w:rPr>
              <w:t xml:space="preserve"> населения </w:t>
            </w:r>
            <w:r>
              <w:rPr>
                <w:snapToGrid w:val="0"/>
                <w:color w:val="000000"/>
                <w:szCs w:val="28"/>
              </w:rPr>
              <w:t>города Новозыбкова</w:t>
            </w:r>
          </w:p>
        </w:tc>
        <w:tc>
          <w:tcPr>
            <w:tcW w:w="36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5B0B5B" w:rsidRDefault="006728B6" w:rsidP="00D536FD">
            <w:pPr>
              <w:jc w:val="center"/>
              <w:textAlignment w:val="baseline"/>
              <w:rPr>
                <w:color w:val="2D2D2D"/>
                <w:szCs w:val="28"/>
                <w:lang w:eastAsia="ru-RU"/>
              </w:rPr>
            </w:pPr>
            <w:r>
              <w:rPr>
                <w:color w:val="2D2D2D"/>
                <w:szCs w:val="28"/>
                <w:lang w:eastAsia="ru-RU"/>
              </w:rPr>
              <w:t>Администрация г. Новозыбкова</w:t>
            </w:r>
          </w:p>
        </w:tc>
      </w:tr>
      <w:tr w:rsidR="006728B6" w:rsidRPr="005B0B5B" w:rsidTr="00D536FD">
        <w:tc>
          <w:tcPr>
            <w:tcW w:w="56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5B0B5B" w:rsidRDefault="006728B6" w:rsidP="00D536FD">
            <w:pPr>
              <w:jc w:val="center"/>
              <w:textAlignment w:val="baseline"/>
              <w:rPr>
                <w:color w:val="2D2D2D"/>
                <w:szCs w:val="28"/>
                <w:lang w:eastAsia="ru-RU"/>
              </w:rPr>
            </w:pPr>
            <w:r w:rsidRPr="005B0B5B">
              <w:rPr>
                <w:color w:val="2D2D2D"/>
                <w:szCs w:val="28"/>
                <w:lang w:eastAsia="ru-RU"/>
              </w:rPr>
              <w:t>3</w:t>
            </w:r>
          </w:p>
        </w:tc>
        <w:tc>
          <w:tcPr>
            <w:tcW w:w="51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214A7B" w:rsidRDefault="006728B6" w:rsidP="00D536FD">
            <w:pPr>
              <w:jc w:val="center"/>
              <w:textAlignment w:val="baseline"/>
              <w:rPr>
                <w:color w:val="2D2D2D"/>
                <w:szCs w:val="28"/>
                <w:lang w:eastAsia="ru-RU"/>
              </w:rPr>
            </w:pPr>
            <w:r w:rsidRPr="00214A7B">
              <w:rPr>
                <w:szCs w:val="28"/>
              </w:rPr>
              <w:t xml:space="preserve">Улучшение окружающей природной среды </w:t>
            </w:r>
            <w:r>
              <w:rPr>
                <w:snapToGrid w:val="0"/>
                <w:color w:val="000000"/>
                <w:szCs w:val="28"/>
              </w:rPr>
              <w:t>города Новозыбкова</w:t>
            </w:r>
          </w:p>
        </w:tc>
        <w:tc>
          <w:tcPr>
            <w:tcW w:w="36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5B0B5B" w:rsidRDefault="006728B6" w:rsidP="00D536FD">
            <w:pPr>
              <w:jc w:val="center"/>
              <w:textAlignment w:val="baseline"/>
              <w:rPr>
                <w:color w:val="2D2D2D"/>
                <w:szCs w:val="28"/>
                <w:lang w:eastAsia="ru-RU"/>
              </w:rPr>
            </w:pPr>
            <w:r>
              <w:rPr>
                <w:color w:val="2D2D2D"/>
                <w:szCs w:val="28"/>
                <w:lang w:eastAsia="ru-RU"/>
              </w:rPr>
              <w:t>Администрация г. Новозыбкова</w:t>
            </w:r>
          </w:p>
        </w:tc>
      </w:tr>
      <w:tr w:rsidR="006728B6" w:rsidRPr="005B0B5B" w:rsidTr="00D536FD">
        <w:tc>
          <w:tcPr>
            <w:tcW w:w="56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5B0B5B" w:rsidRDefault="006728B6" w:rsidP="00D536FD">
            <w:pPr>
              <w:jc w:val="center"/>
              <w:textAlignment w:val="baseline"/>
              <w:rPr>
                <w:color w:val="2D2D2D"/>
                <w:szCs w:val="28"/>
                <w:lang w:eastAsia="ru-RU"/>
              </w:rPr>
            </w:pPr>
            <w:r>
              <w:rPr>
                <w:color w:val="2D2D2D"/>
                <w:szCs w:val="28"/>
                <w:lang w:eastAsia="ru-RU"/>
              </w:rPr>
              <w:t>4</w:t>
            </w:r>
          </w:p>
        </w:tc>
        <w:tc>
          <w:tcPr>
            <w:tcW w:w="51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214A7B" w:rsidRDefault="006728B6" w:rsidP="00D536FD">
            <w:pPr>
              <w:jc w:val="center"/>
              <w:textAlignment w:val="baseline"/>
              <w:rPr>
                <w:szCs w:val="28"/>
              </w:rPr>
            </w:pPr>
            <w:r>
              <w:rPr>
                <w:szCs w:val="28"/>
              </w:rPr>
              <w:t>Совершенствование муниципального управления в городе Новозыбкове</w:t>
            </w:r>
          </w:p>
        </w:tc>
        <w:tc>
          <w:tcPr>
            <w:tcW w:w="36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Cs w:val="28"/>
                <w:lang w:eastAsia="ru-RU"/>
              </w:rPr>
            </w:pPr>
            <w:r>
              <w:rPr>
                <w:color w:val="2D2D2D"/>
                <w:szCs w:val="28"/>
                <w:lang w:eastAsia="ru-RU"/>
              </w:rPr>
              <w:t>Администрация г. Новозыбкова</w:t>
            </w:r>
          </w:p>
        </w:tc>
      </w:tr>
      <w:tr w:rsidR="006728B6" w:rsidRPr="005B0B5B" w:rsidTr="00D536FD">
        <w:tc>
          <w:tcPr>
            <w:tcW w:w="56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5B0B5B" w:rsidRDefault="006728B6" w:rsidP="00D536FD">
            <w:pPr>
              <w:jc w:val="center"/>
              <w:textAlignment w:val="baseline"/>
              <w:rPr>
                <w:color w:val="2D2D2D"/>
                <w:szCs w:val="28"/>
                <w:lang w:eastAsia="ru-RU"/>
              </w:rPr>
            </w:pPr>
          </w:p>
        </w:tc>
        <w:tc>
          <w:tcPr>
            <w:tcW w:w="5104"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Pr="00214A7B" w:rsidRDefault="006728B6" w:rsidP="00D536FD">
            <w:pPr>
              <w:jc w:val="center"/>
              <w:textAlignment w:val="baseline"/>
              <w:rPr>
                <w:szCs w:val="28"/>
              </w:rPr>
            </w:pPr>
          </w:p>
        </w:tc>
        <w:tc>
          <w:tcPr>
            <w:tcW w:w="368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6728B6" w:rsidRDefault="006728B6" w:rsidP="00D536FD">
            <w:pPr>
              <w:jc w:val="center"/>
              <w:textAlignment w:val="baseline"/>
              <w:rPr>
                <w:color w:val="2D2D2D"/>
                <w:szCs w:val="28"/>
                <w:lang w:eastAsia="ru-RU"/>
              </w:rPr>
            </w:pPr>
          </w:p>
        </w:tc>
      </w:tr>
    </w:tbl>
    <w:p w:rsidR="006728B6" w:rsidRDefault="006728B6" w:rsidP="006728B6">
      <w:pPr>
        <w:ind w:firstLine="851"/>
        <w:textAlignment w:val="baseline"/>
        <w:outlineLvl w:val="3"/>
        <w:rPr>
          <w:color w:val="242424"/>
          <w:spacing w:val="1"/>
          <w:szCs w:val="28"/>
          <w:lang w:eastAsia="ru-RU"/>
        </w:rPr>
      </w:pPr>
    </w:p>
    <w:p w:rsidR="006728B6" w:rsidRPr="005B0B5B" w:rsidRDefault="006728B6" w:rsidP="006728B6">
      <w:pPr>
        <w:ind w:firstLine="851"/>
        <w:jc w:val="both"/>
        <w:textAlignment w:val="baseline"/>
        <w:outlineLvl w:val="3"/>
        <w:rPr>
          <w:color w:val="242424"/>
          <w:spacing w:val="1"/>
          <w:szCs w:val="28"/>
          <w:lang w:eastAsia="ru-RU"/>
        </w:rPr>
      </w:pPr>
      <w:r w:rsidRPr="005B0B5B">
        <w:rPr>
          <w:color w:val="242424"/>
          <w:spacing w:val="1"/>
          <w:szCs w:val="28"/>
          <w:lang w:eastAsia="ru-RU"/>
        </w:rPr>
        <w:t>4. Мониторинг и контроль выполнения Плана мероприятий по реализации стратегии</w:t>
      </w:r>
    </w:p>
    <w:p w:rsidR="006728B6" w:rsidRDefault="006728B6" w:rsidP="006728B6">
      <w:pPr>
        <w:shd w:val="clear" w:color="auto" w:fill="FFFFFF"/>
        <w:textAlignment w:val="baseline"/>
        <w:rPr>
          <w:color w:val="2D2D2D"/>
          <w:spacing w:val="1"/>
          <w:szCs w:val="28"/>
          <w:lang w:eastAsia="ru-RU"/>
        </w:rPr>
      </w:pPr>
    </w:p>
    <w:p w:rsidR="006728B6" w:rsidRDefault="006728B6" w:rsidP="006728B6">
      <w:pPr>
        <w:shd w:val="clear" w:color="auto" w:fill="FFFFFF"/>
        <w:ind w:firstLine="851"/>
        <w:jc w:val="both"/>
        <w:textAlignment w:val="baseline"/>
        <w:rPr>
          <w:color w:val="2D2D2D"/>
          <w:spacing w:val="1"/>
          <w:szCs w:val="28"/>
          <w:lang w:eastAsia="ru-RU"/>
        </w:rPr>
      </w:pPr>
      <w:r w:rsidRPr="005B0B5B">
        <w:rPr>
          <w:color w:val="2D2D2D"/>
          <w:spacing w:val="1"/>
          <w:szCs w:val="28"/>
          <w:lang w:eastAsia="ru-RU"/>
        </w:rPr>
        <w:t>Контроль выполнения Плана мероприятий по реализации стратегии будет осуществляться по результатам ежегодного мониторинга реализации Плана мероприятий на предмет достижения ключевых показателей в соответствии с перечнем ожидаемых целевых показателей реализации Стратегии.</w:t>
      </w:r>
    </w:p>
    <w:p w:rsidR="006728B6" w:rsidRDefault="006728B6" w:rsidP="006728B6">
      <w:pPr>
        <w:shd w:val="clear" w:color="auto" w:fill="FFFFFF"/>
        <w:ind w:firstLine="851"/>
        <w:jc w:val="both"/>
        <w:textAlignment w:val="baseline"/>
        <w:rPr>
          <w:color w:val="2D2D2D"/>
          <w:spacing w:val="1"/>
          <w:szCs w:val="28"/>
          <w:lang w:eastAsia="ru-RU"/>
        </w:rPr>
      </w:pPr>
      <w:r w:rsidRPr="005B0B5B">
        <w:rPr>
          <w:color w:val="2D2D2D"/>
          <w:spacing w:val="1"/>
          <w:szCs w:val="28"/>
          <w:lang w:eastAsia="ru-RU"/>
        </w:rPr>
        <w:t>Итоги каждого этапа реализации и ежеквартальные отчеты о ходе выполнения Плана мероприятий по реализации стратегии</w:t>
      </w:r>
      <w:r>
        <w:rPr>
          <w:color w:val="2D2D2D"/>
          <w:spacing w:val="1"/>
          <w:szCs w:val="28"/>
          <w:lang w:eastAsia="ru-RU"/>
        </w:rPr>
        <w:t xml:space="preserve"> представляются на рассмотрение главе Администрации города Новозыбкова.</w:t>
      </w:r>
    </w:p>
    <w:p w:rsidR="006728B6" w:rsidRDefault="006728B6" w:rsidP="006728B6">
      <w:pPr>
        <w:shd w:val="clear" w:color="auto" w:fill="FFFFFF"/>
        <w:textAlignment w:val="baseline"/>
        <w:rPr>
          <w:color w:val="2D2D2D"/>
          <w:spacing w:val="1"/>
          <w:szCs w:val="28"/>
          <w:lang w:eastAsia="ru-RU"/>
        </w:rPr>
      </w:pPr>
    </w:p>
    <w:p w:rsidR="006728B6" w:rsidRDefault="006728B6" w:rsidP="006728B6">
      <w:pPr>
        <w:ind w:firstLine="851"/>
        <w:textAlignment w:val="baseline"/>
        <w:outlineLvl w:val="3"/>
        <w:rPr>
          <w:color w:val="242424"/>
          <w:spacing w:val="1"/>
          <w:szCs w:val="28"/>
          <w:lang w:eastAsia="ru-RU"/>
        </w:rPr>
      </w:pPr>
      <w:r w:rsidRPr="005B0B5B">
        <w:rPr>
          <w:color w:val="242424"/>
          <w:spacing w:val="1"/>
          <w:szCs w:val="28"/>
          <w:lang w:eastAsia="ru-RU"/>
        </w:rPr>
        <w:t>5. Перечень ожидаемых целевых показателей реализации Стратегии</w:t>
      </w:r>
    </w:p>
    <w:p w:rsidR="006728B6" w:rsidRDefault="006728B6" w:rsidP="006728B6">
      <w:pPr>
        <w:ind w:firstLine="851"/>
        <w:textAlignment w:val="baseline"/>
        <w:outlineLvl w:val="3"/>
        <w:rPr>
          <w:color w:val="242424"/>
          <w:spacing w:val="1"/>
          <w:szCs w:val="28"/>
          <w:lang w:eastAsia="ru-RU"/>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134"/>
        <w:gridCol w:w="1418"/>
        <w:gridCol w:w="1276"/>
        <w:gridCol w:w="1275"/>
        <w:gridCol w:w="1383"/>
      </w:tblGrid>
      <w:tr w:rsidR="006728B6" w:rsidRPr="00106DD4" w:rsidTr="00D536FD">
        <w:trPr>
          <w:tblHeader/>
        </w:trPr>
        <w:tc>
          <w:tcPr>
            <w:tcW w:w="3510" w:type="dxa"/>
            <w:vMerge w:val="restart"/>
            <w:vAlign w:val="center"/>
          </w:tcPr>
          <w:p w:rsidR="006728B6" w:rsidRPr="00106DD4" w:rsidRDefault="006728B6" w:rsidP="00D536FD">
            <w:pPr>
              <w:tabs>
                <w:tab w:val="left" w:pos="2960"/>
              </w:tabs>
              <w:autoSpaceDE w:val="0"/>
              <w:autoSpaceDN w:val="0"/>
              <w:jc w:val="center"/>
              <w:rPr>
                <w:sz w:val="24"/>
              </w:rPr>
            </w:pPr>
            <w:r w:rsidRPr="00106DD4">
              <w:rPr>
                <w:sz w:val="24"/>
              </w:rPr>
              <w:t>Показатель</w:t>
            </w:r>
          </w:p>
        </w:tc>
        <w:tc>
          <w:tcPr>
            <w:tcW w:w="1134" w:type="dxa"/>
            <w:vMerge w:val="restart"/>
            <w:vAlign w:val="center"/>
          </w:tcPr>
          <w:p w:rsidR="006728B6" w:rsidRPr="00106DD4" w:rsidRDefault="006728B6" w:rsidP="00D536FD">
            <w:pPr>
              <w:tabs>
                <w:tab w:val="left" w:pos="2960"/>
              </w:tabs>
              <w:autoSpaceDE w:val="0"/>
              <w:autoSpaceDN w:val="0"/>
              <w:jc w:val="center"/>
              <w:rPr>
                <w:sz w:val="24"/>
              </w:rPr>
            </w:pPr>
            <w:r w:rsidRPr="00106DD4">
              <w:rPr>
                <w:sz w:val="24"/>
              </w:rPr>
              <w:t>2017</w:t>
            </w:r>
            <w:r>
              <w:rPr>
                <w:sz w:val="24"/>
              </w:rPr>
              <w:t xml:space="preserve"> г.</w:t>
            </w:r>
          </w:p>
        </w:tc>
        <w:tc>
          <w:tcPr>
            <w:tcW w:w="1418" w:type="dxa"/>
            <w:vMerge w:val="restart"/>
            <w:vAlign w:val="center"/>
          </w:tcPr>
          <w:p w:rsidR="006728B6" w:rsidRPr="00106DD4" w:rsidRDefault="006728B6" w:rsidP="00D536FD">
            <w:pPr>
              <w:tabs>
                <w:tab w:val="left" w:pos="2960"/>
              </w:tabs>
              <w:autoSpaceDE w:val="0"/>
              <w:autoSpaceDN w:val="0"/>
              <w:jc w:val="center"/>
              <w:rPr>
                <w:sz w:val="24"/>
              </w:rPr>
            </w:pPr>
            <w:r w:rsidRPr="00106DD4">
              <w:rPr>
                <w:sz w:val="24"/>
              </w:rPr>
              <w:t>Сценарий развития</w:t>
            </w:r>
          </w:p>
        </w:tc>
        <w:tc>
          <w:tcPr>
            <w:tcW w:w="3934" w:type="dxa"/>
            <w:gridSpan w:val="3"/>
            <w:vAlign w:val="center"/>
          </w:tcPr>
          <w:p w:rsidR="006728B6" w:rsidRPr="00106DD4" w:rsidRDefault="006728B6" w:rsidP="00D536FD">
            <w:pPr>
              <w:tabs>
                <w:tab w:val="left" w:pos="2960"/>
              </w:tabs>
              <w:autoSpaceDE w:val="0"/>
              <w:autoSpaceDN w:val="0"/>
              <w:jc w:val="center"/>
              <w:rPr>
                <w:sz w:val="24"/>
              </w:rPr>
            </w:pPr>
            <w:r w:rsidRPr="00106DD4">
              <w:rPr>
                <w:sz w:val="24"/>
              </w:rPr>
              <w:t>Прогноз</w:t>
            </w:r>
          </w:p>
        </w:tc>
      </w:tr>
      <w:tr w:rsidR="006728B6" w:rsidRPr="00106DD4" w:rsidTr="00D536FD">
        <w:trPr>
          <w:tblHeader/>
        </w:trPr>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tcPr>
          <w:p w:rsidR="006728B6" w:rsidRPr="00106DD4" w:rsidRDefault="006728B6" w:rsidP="00D536FD">
            <w:pPr>
              <w:tabs>
                <w:tab w:val="left" w:pos="2960"/>
              </w:tabs>
              <w:autoSpaceDE w:val="0"/>
              <w:autoSpaceDN w:val="0"/>
              <w:jc w:val="center"/>
              <w:rPr>
                <w:sz w:val="24"/>
              </w:rPr>
            </w:pPr>
          </w:p>
        </w:tc>
        <w:tc>
          <w:tcPr>
            <w:tcW w:w="1418" w:type="dxa"/>
            <w:vMerge/>
            <w:vAlign w:val="center"/>
          </w:tcPr>
          <w:p w:rsidR="006728B6" w:rsidRPr="00106DD4" w:rsidRDefault="006728B6" w:rsidP="00D536FD">
            <w:pPr>
              <w:tabs>
                <w:tab w:val="left" w:pos="2960"/>
              </w:tabs>
              <w:autoSpaceDE w:val="0"/>
              <w:autoSpaceDN w:val="0"/>
              <w:jc w:val="center"/>
              <w:rPr>
                <w:sz w:val="24"/>
              </w:rPr>
            </w:pPr>
          </w:p>
        </w:tc>
        <w:tc>
          <w:tcPr>
            <w:tcW w:w="1276" w:type="dxa"/>
            <w:vAlign w:val="center"/>
          </w:tcPr>
          <w:p w:rsidR="006728B6" w:rsidRPr="00106DD4" w:rsidRDefault="006728B6" w:rsidP="00D536FD">
            <w:pPr>
              <w:tabs>
                <w:tab w:val="left" w:pos="2960"/>
              </w:tabs>
              <w:autoSpaceDE w:val="0"/>
              <w:autoSpaceDN w:val="0"/>
              <w:jc w:val="center"/>
              <w:rPr>
                <w:sz w:val="24"/>
              </w:rPr>
            </w:pPr>
            <w:r w:rsidRPr="00106DD4">
              <w:rPr>
                <w:sz w:val="24"/>
              </w:rPr>
              <w:t>2018</w:t>
            </w:r>
            <w:r>
              <w:rPr>
                <w:sz w:val="24"/>
              </w:rPr>
              <w:t xml:space="preserve"> г.</w:t>
            </w:r>
          </w:p>
        </w:tc>
        <w:tc>
          <w:tcPr>
            <w:tcW w:w="1275" w:type="dxa"/>
            <w:vAlign w:val="center"/>
          </w:tcPr>
          <w:p w:rsidR="006728B6" w:rsidRPr="00106DD4" w:rsidRDefault="006728B6" w:rsidP="00D536FD">
            <w:pPr>
              <w:tabs>
                <w:tab w:val="left" w:pos="2960"/>
              </w:tabs>
              <w:autoSpaceDE w:val="0"/>
              <w:autoSpaceDN w:val="0"/>
              <w:jc w:val="center"/>
              <w:rPr>
                <w:sz w:val="24"/>
              </w:rPr>
            </w:pPr>
            <w:r w:rsidRPr="00106DD4">
              <w:rPr>
                <w:sz w:val="24"/>
              </w:rPr>
              <w:t>20</w:t>
            </w:r>
            <w:r>
              <w:rPr>
                <w:sz w:val="24"/>
              </w:rPr>
              <w:t>20 г.</w:t>
            </w:r>
          </w:p>
        </w:tc>
        <w:tc>
          <w:tcPr>
            <w:tcW w:w="1383" w:type="dxa"/>
            <w:vAlign w:val="center"/>
          </w:tcPr>
          <w:p w:rsidR="006728B6" w:rsidRPr="00106DD4" w:rsidRDefault="006728B6" w:rsidP="00D536FD">
            <w:pPr>
              <w:tabs>
                <w:tab w:val="left" w:pos="2960"/>
              </w:tabs>
              <w:autoSpaceDE w:val="0"/>
              <w:autoSpaceDN w:val="0"/>
              <w:jc w:val="center"/>
              <w:rPr>
                <w:sz w:val="24"/>
              </w:rPr>
            </w:pPr>
            <w:r w:rsidRPr="00106DD4">
              <w:rPr>
                <w:sz w:val="24"/>
              </w:rPr>
              <w:t>20</w:t>
            </w:r>
            <w:r>
              <w:rPr>
                <w:sz w:val="24"/>
              </w:rPr>
              <w:t>3</w:t>
            </w:r>
            <w:r w:rsidRPr="00106DD4">
              <w:rPr>
                <w:sz w:val="24"/>
              </w:rPr>
              <w:t>0</w:t>
            </w:r>
            <w:r>
              <w:rPr>
                <w:sz w:val="24"/>
              </w:rPr>
              <w:t xml:space="preserve"> г.</w:t>
            </w:r>
          </w:p>
        </w:tc>
      </w:tr>
      <w:tr w:rsidR="006728B6" w:rsidRPr="00357A28" w:rsidTr="00D536FD">
        <w:trPr>
          <w:trHeight w:val="345"/>
        </w:trPr>
        <w:tc>
          <w:tcPr>
            <w:tcW w:w="3510" w:type="dxa"/>
            <w:vMerge w:val="restart"/>
            <w:vAlign w:val="center"/>
          </w:tcPr>
          <w:p w:rsidR="006728B6" w:rsidRPr="00106DD4" w:rsidRDefault="006728B6" w:rsidP="00D536FD">
            <w:pPr>
              <w:tabs>
                <w:tab w:val="left" w:pos="2960"/>
              </w:tabs>
              <w:autoSpaceDE w:val="0"/>
              <w:autoSpaceDN w:val="0"/>
              <w:jc w:val="center"/>
              <w:rPr>
                <w:sz w:val="24"/>
              </w:rPr>
            </w:pPr>
            <w:r w:rsidRPr="00106DD4">
              <w:rPr>
                <w:sz w:val="24"/>
              </w:rPr>
              <w:t xml:space="preserve">Отгружено товаров собственного производства, выполнено работ, услуг, </w:t>
            </w:r>
            <w:proofErr w:type="spellStart"/>
            <w:r w:rsidRPr="00106DD4">
              <w:rPr>
                <w:sz w:val="24"/>
              </w:rPr>
              <w:t>млн</w:t>
            </w:r>
            <w:proofErr w:type="gramStart"/>
            <w:r w:rsidRPr="00106DD4">
              <w:rPr>
                <w:sz w:val="24"/>
              </w:rPr>
              <w:t>.р</w:t>
            </w:r>
            <w:proofErr w:type="gramEnd"/>
            <w:r w:rsidRPr="00106DD4">
              <w:rPr>
                <w:sz w:val="24"/>
              </w:rPr>
              <w:t>уб</w:t>
            </w:r>
            <w:proofErr w:type="spellEnd"/>
            <w:r w:rsidRPr="00106DD4">
              <w:rPr>
                <w:sz w:val="24"/>
              </w:rPr>
              <w:t>.</w:t>
            </w:r>
          </w:p>
        </w:tc>
        <w:tc>
          <w:tcPr>
            <w:tcW w:w="1134" w:type="dxa"/>
            <w:vMerge w:val="restart"/>
            <w:vAlign w:val="center"/>
          </w:tcPr>
          <w:p w:rsidR="006728B6" w:rsidRPr="00106DD4" w:rsidRDefault="006728B6" w:rsidP="00D536FD">
            <w:pPr>
              <w:tabs>
                <w:tab w:val="left" w:pos="2960"/>
              </w:tabs>
              <w:autoSpaceDE w:val="0"/>
              <w:autoSpaceDN w:val="0"/>
              <w:jc w:val="center"/>
              <w:rPr>
                <w:sz w:val="24"/>
              </w:rPr>
            </w:pPr>
            <w:r>
              <w:rPr>
                <w:sz w:val="24"/>
              </w:rPr>
              <w:t>5136,0</w:t>
            </w: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Пессим</w:t>
            </w:r>
            <w:proofErr w:type="spellEnd"/>
            <w:r w:rsidRPr="00106DD4">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3480,0</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3884,0</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10000,0</w:t>
            </w:r>
          </w:p>
        </w:tc>
      </w:tr>
      <w:tr w:rsidR="006728B6" w:rsidRPr="00357A28" w:rsidTr="00D536FD">
        <w:trPr>
          <w:trHeight w:val="407"/>
        </w:trPr>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Default="006728B6" w:rsidP="00D536FD">
            <w:pPr>
              <w:tabs>
                <w:tab w:val="left" w:pos="2960"/>
              </w:tabs>
              <w:autoSpaceDE w:val="0"/>
              <w:autoSpaceDN w:val="0"/>
              <w:jc w:val="center"/>
              <w:rPr>
                <w:sz w:val="24"/>
              </w:rPr>
            </w:pPr>
          </w:p>
        </w:tc>
        <w:tc>
          <w:tcPr>
            <w:tcW w:w="1418" w:type="dxa"/>
            <w:vAlign w:val="center"/>
          </w:tcPr>
          <w:p w:rsidR="006728B6" w:rsidRDefault="006728B6" w:rsidP="00D536FD">
            <w:pPr>
              <w:tabs>
                <w:tab w:val="left" w:pos="2960"/>
              </w:tabs>
              <w:autoSpaceDE w:val="0"/>
              <w:autoSpaceDN w:val="0"/>
              <w:jc w:val="center"/>
              <w:rPr>
                <w:sz w:val="24"/>
              </w:rPr>
            </w:pPr>
            <w:proofErr w:type="spellStart"/>
            <w:r>
              <w:rPr>
                <w:sz w:val="24"/>
              </w:rPr>
              <w:t>Реалистич</w:t>
            </w:r>
            <w:proofErr w:type="spellEnd"/>
            <w:r>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3500,0</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3993,0</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12000,0</w:t>
            </w:r>
          </w:p>
        </w:tc>
      </w:tr>
      <w:tr w:rsidR="006728B6" w:rsidRPr="00357A28" w:rsidTr="00D536FD">
        <w:trPr>
          <w:trHeight w:val="70"/>
        </w:trPr>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Pr="00106DD4" w:rsidRDefault="006728B6" w:rsidP="00D536FD">
            <w:pPr>
              <w:tabs>
                <w:tab w:val="left" w:pos="2960"/>
              </w:tabs>
              <w:autoSpaceDE w:val="0"/>
              <w:autoSpaceDN w:val="0"/>
              <w:jc w:val="center"/>
              <w:rPr>
                <w:sz w:val="24"/>
              </w:rPr>
            </w:pP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Оптим</w:t>
            </w:r>
            <w:proofErr w:type="spellEnd"/>
            <w:r w:rsidRPr="00106DD4">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3550,0</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4097,0</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15000,0</w:t>
            </w:r>
          </w:p>
        </w:tc>
      </w:tr>
      <w:tr w:rsidR="006728B6" w:rsidRPr="00357A28" w:rsidTr="00D536FD">
        <w:trPr>
          <w:trHeight w:val="429"/>
        </w:trPr>
        <w:tc>
          <w:tcPr>
            <w:tcW w:w="3510" w:type="dxa"/>
            <w:vMerge w:val="restart"/>
            <w:vAlign w:val="center"/>
          </w:tcPr>
          <w:p w:rsidR="006728B6" w:rsidRPr="00106DD4" w:rsidRDefault="006728B6" w:rsidP="00D536FD">
            <w:pPr>
              <w:tabs>
                <w:tab w:val="left" w:pos="2960"/>
              </w:tabs>
              <w:autoSpaceDE w:val="0"/>
              <w:autoSpaceDN w:val="0"/>
              <w:jc w:val="center"/>
              <w:rPr>
                <w:sz w:val="24"/>
              </w:rPr>
            </w:pPr>
            <w:r w:rsidRPr="00106DD4">
              <w:rPr>
                <w:sz w:val="24"/>
              </w:rPr>
              <w:t xml:space="preserve">Оборот розничной торговли, </w:t>
            </w:r>
            <w:proofErr w:type="spellStart"/>
            <w:r w:rsidRPr="00106DD4">
              <w:rPr>
                <w:sz w:val="24"/>
              </w:rPr>
              <w:t>млн</w:t>
            </w:r>
            <w:proofErr w:type="gramStart"/>
            <w:r w:rsidRPr="00106DD4">
              <w:rPr>
                <w:sz w:val="24"/>
              </w:rPr>
              <w:t>.р</w:t>
            </w:r>
            <w:proofErr w:type="gramEnd"/>
            <w:r w:rsidRPr="00106DD4">
              <w:rPr>
                <w:sz w:val="24"/>
              </w:rPr>
              <w:t>уб</w:t>
            </w:r>
            <w:proofErr w:type="spellEnd"/>
            <w:r w:rsidRPr="00106DD4">
              <w:rPr>
                <w:sz w:val="24"/>
              </w:rPr>
              <w:t>.</w:t>
            </w:r>
          </w:p>
        </w:tc>
        <w:tc>
          <w:tcPr>
            <w:tcW w:w="1134" w:type="dxa"/>
            <w:vMerge w:val="restart"/>
            <w:vAlign w:val="center"/>
          </w:tcPr>
          <w:p w:rsidR="006728B6" w:rsidRPr="00106DD4" w:rsidRDefault="006728B6" w:rsidP="00D536FD">
            <w:pPr>
              <w:tabs>
                <w:tab w:val="left" w:pos="2960"/>
              </w:tabs>
              <w:autoSpaceDE w:val="0"/>
              <w:autoSpaceDN w:val="0"/>
              <w:jc w:val="center"/>
              <w:rPr>
                <w:sz w:val="24"/>
              </w:rPr>
            </w:pPr>
            <w:r>
              <w:rPr>
                <w:sz w:val="24"/>
              </w:rPr>
              <w:t>2361,6</w:t>
            </w: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Пессим</w:t>
            </w:r>
            <w:proofErr w:type="spellEnd"/>
            <w:r w:rsidRPr="00106DD4">
              <w:rPr>
                <w:sz w:val="24"/>
              </w:rPr>
              <w:t>.</w:t>
            </w:r>
          </w:p>
        </w:tc>
        <w:tc>
          <w:tcPr>
            <w:tcW w:w="1276" w:type="dxa"/>
            <w:shd w:val="clear" w:color="auto" w:fill="auto"/>
            <w:vAlign w:val="bottom"/>
          </w:tcPr>
          <w:p w:rsidR="006728B6" w:rsidRPr="00B63DFB" w:rsidRDefault="006728B6" w:rsidP="00D536FD">
            <w:pPr>
              <w:jc w:val="center"/>
              <w:rPr>
                <w:color w:val="000000"/>
                <w:sz w:val="22"/>
              </w:rPr>
            </w:pPr>
            <w:r w:rsidRPr="00B63DFB">
              <w:rPr>
                <w:color w:val="000000"/>
                <w:sz w:val="22"/>
              </w:rPr>
              <w:t>2600,0</w:t>
            </w:r>
          </w:p>
        </w:tc>
        <w:tc>
          <w:tcPr>
            <w:tcW w:w="1275" w:type="dxa"/>
            <w:shd w:val="clear" w:color="auto" w:fill="auto"/>
            <w:vAlign w:val="bottom"/>
          </w:tcPr>
          <w:p w:rsidR="006728B6" w:rsidRPr="00B63DFB" w:rsidRDefault="006728B6" w:rsidP="00D536FD">
            <w:pPr>
              <w:jc w:val="center"/>
              <w:rPr>
                <w:color w:val="000000"/>
                <w:sz w:val="22"/>
              </w:rPr>
            </w:pPr>
            <w:r w:rsidRPr="00B63DFB">
              <w:rPr>
                <w:color w:val="000000"/>
                <w:sz w:val="22"/>
              </w:rPr>
              <w:t>2928,0</w:t>
            </w:r>
          </w:p>
        </w:tc>
        <w:tc>
          <w:tcPr>
            <w:tcW w:w="1383" w:type="dxa"/>
            <w:shd w:val="clear" w:color="auto" w:fill="auto"/>
            <w:vAlign w:val="bottom"/>
          </w:tcPr>
          <w:p w:rsidR="006728B6" w:rsidRPr="00B63DFB" w:rsidRDefault="006728B6" w:rsidP="00D536FD">
            <w:pPr>
              <w:jc w:val="center"/>
              <w:rPr>
                <w:color w:val="000000"/>
                <w:sz w:val="22"/>
              </w:rPr>
            </w:pPr>
            <w:r w:rsidRPr="00B63DFB">
              <w:rPr>
                <w:color w:val="000000"/>
                <w:sz w:val="22"/>
              </w:rPr>
              <w:t>8784,0</w:t>
            </w:r>
          </w:p>
        </w:tc>
      </w:tr>
      <w:tr w:rsidR="006728B6" w:rsidRPr="00357A28" w:rsidTr="00D536FD">
        <w:trPr>
          <w:trHeight w:val="407"/>
        </w:trPr>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Default="006728B6" w:rsidP="00D536FD">
            <w:pPr>
              <w:tabs>
                <w:tab w:val="left" w:pos="2960"/>
              </w:tabs>
              <w:autoSpaceDE w:val="0"/>
              <w:autoSpaceDN w:val="0"/>
              <w:jc w:val="center"/>
              <w:rPr>
                <w:sz w:val="24"/>
              </w:rPr>
            </w:pPr>
          </w:p>
        </w:tc>
        <w:tc>
          <w:tcPr>
            <w:tcW w:w="1418" w:type="dxa"/>
            <w:vAlign w:val="center"/>
          </w:tcPr>
          <w:p w:rsidR="006728B6" w:rsidRDefault="006728B6" w:rsidP="00D536FD">
            <w:pPr>
              <w:tabs>
                <w:tab w:val="left" w:pos="2960"/>
              </w:tabs>
              <w:autoSpaceDE w:val="0"/>
              <w:autoSpaceDN w:val="0"/>
              <w:jc w:val="center"/>
              <w:rPr>
                <w:sz w:val="24"/>
              </w:rPr>
            </w:pPr>
            <w:proofErr w:type="spellStart"/>
            <w:r>
              <w:rPr>
                <w:sz w:val="24"/>
              </w:rPr>
              <w:t>Реалистич</w:t>
            </w:r>
            <w:proofErr w:type="spellEnd"/>
            <w:r>
              <w:rPr>
                <w:sz w:val="24"/>
              </w:rPr>
              <w:t>.</w:t>
            </w:r>
          </w:p>
        </w:tc>
        <w:tc>
          <w:tcPr>
            <w:tcW w:w="1276" w:type="dxa"/>
            <w:shd w:val="clear" w:color="auto" w:fill="auto"/>
          </w:tcPr>
          <w:p w:rsidR="006728B6" w:rsidRPr="00B63DFB" w:rsidRDefault="006728B6" w:rsidP="00D536FD">
            <w:pPr>
              <w:jc w:val="center"/>
            </w:pPr>
            <w:r w:rsidRPr="00B63DFB">
              <w:rPr>
                <w:color w:val="000000"/>
                <w:sz w:val="22"/>
              </w:rPr>
              <w:t>2650,0</w:t>
            </w:r>
          </w:p>
        </w:tc>
        <w:tc>
          <w:tcPr>
            <w:tcW w:w="1275" w:type="dxa"/>
            <w:shd w:val="clear" w:color="auto" w:fill="auto"/>
            <w:vAlign w:val="bottom"/>
          </w:tcPr>
          <w:p w:rsidR="006728B6" w:rsidRPr="00B63DFB" w:rsidRDefault="006728B6" w:rsidP="00D536FD">
            <w:pPr>
              <w:jc w:val="center"/>
              <w:rPr>
                <w:color w:val="000000"/>
                <w:sz w:val="22"/>
              </w:rPr>
            </w:pPr>
            <w:r w:rsidRPr="00B63DFB">
              <w:rPr>
                <w:color w:val="000000"/>
                <w:sz w:val="22"/>
              </w:rPr>
              <w:t>2936,0</w:t>
            </w:r>
          </w:p>
        </w:tc>
        <w:tc>
          <w:tcPr>
            <w:tcW w:w="1383" w:type="dxa"/>
            <w:shd w:val="clear" w:color="auto" w:fill="auto"/>
            <w:vAlign w:val="bottom"/>
          </w:tcPr>
          <w:p w:rsidR="006728B6" w:rsidRPr="00B63DFB" w:rsidRDefault="006728B6" w:rsidP="00D536FD">
            <w:pPr>
              <w:jc w:val="center"/>
              <w:rPr>
                <w:color w:val="000000"/>
                <w:sz w:val="22"/>
              </w:rPr>
            </w:pPr>
            <w:r w:rsidRPr="00B63DFB">
              <w:rPr>
                <w:color w:val="000000"/>
                <w:sz w:val="22"/>
              </w:rPr>
              <w:t>8808,0</w:t>
            </w:r>
          </w:p>
        </w:tc>
      </w:tr>
      <w:tr w:rsidR="006728B6" w:rsidRPr="00357A28" w:rsidTr="00D536FD">
        <w:trPr>
          <w:trHeight w:val="413"/>
        </w:trPr>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Pr="00106DD4" w:rsidRDefault="006728B6" w:rsidP="00D536FD">
            <w:pPr>
              <w:tabs>
                <w:tab w:val="left" w:pos="2960"/>
              </w:tabs>
              <w:autoSpaceDE w:val="0"/>
              <w:autoSpaceDN w:val="0"/>
              <w:jc w:val="center"/>
              <w:rPr>
                <w:sz w:val="24"/>
              </w:rPr>
            </w:pP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Оптим</w:t>
            </w:r>
            <w:proofErr w:type="spellEnd"/>
            <w:r w:rsidRPr="00106DD4">
              <w:rPr>
                <w:sz w:val="24"/>
              </w:rPr>
              <w:t>.</w:t>
            </w:r>
          </w:p>
        </w:tc>
        <w:tc>
          <w:tcPr>
            <w:tcW w:w="1276" w:type="dxa"/>
            <w:shd w:val="clear" w:color="auto" w:fill="auto"/>
          </w:tcPr>
          <w:p w:rsidR="006728B6" w:rsidRPr="00B63DFB" w:rsidRDefault="006728B6" w:rsidP="00D536FD">
            <w:pPr>
              <w:jc w:val="center"/>
            </w:pPr>
            <w:r w:rsidRPr="00B63DFB">
              <w:rPr>
                <w:color w:val="000000"/>
                <w:sz w:val="22"/>
              </w:rPr>
              <w:t>2700,0</w:t>
            </w:r>
          </w:p>
        </w:tc>
        <w:tc>
          <w:tcPr>
            <w:tcW w:w="1275" w:type="dxa"/>
            <w:shd w:val="clear" w:color="auto" w:fill="auto"/>
            <w:vAlign w:val="bottom"/>
          </w:tcPr>
          <w:p w:rsidR="006728B6" w:rsidRPr="00B63DFB" w:rsidRDefault="006728B6" w:rsidP="00D536FD">
            <w:pPr>
              <w:jc w:val="center"/>
              <w:rPr>
                <w:color w:val="000000"/>
                <w:sz w:val="22"/>
              </w:rPr>
            </w:pPr>
            <w:r w:rsidRPr="00B63DFB">
              <w:rPr>
                <w:color w:val="000000"/>
                <w:sz w:val="22"/>
              </w:rPr>
              <w:t>3101,7</w:t>
            </w:r>
          </w:p>
        </w:tc>
        <w:tc>
          <w:tcPr>
            <w:tcW w:w="1383" w:type="dxa"/>
            <w:shd w:val="clear" w:color="auto" w:fill="auto"/>
            <w:vAlign w:val="bottom"/>
          </w:tcPr>
          <w:p w:rsidR="006728B6" w:rsidRPr="00B63DFB" w:rsidRDefault="006728B6" w:rsidP="00D536FD">
            <w:pPr>
              <w:jc w:val="center"/>
              <w:rPr>
                <w:color w:val="000000"/>
                <w:sz w:val="22"/>
              </w:rPr>
            </w:pPr>
            <w:r w:rsidRPr="00B63DFB">
              <w:rPr>
                <w:color w:val="000000"/>
                <w:sz w:val="22"/>
              </w:rPr>
              <w:t>9303,0</w:t>
            </w:r>
          </w:p>
        </w:tc>
      </w:tr>
      <w:tr w:rsidR="006728B6" w:rsidRPr="00C94E8E" w:rsidTr="00D536FD">
        <w:trPr>
          <w:trHeight w:val="407"/>
        </w:trPr>
        <w:tc>
          <w:tcPr>
            <w:tcW w:w="3510" w:type="dxa"/>
            <w:vMerge w:val="restart"/>
            <w:vAlign w:val="center"/>
          </w:tcPr>
          <w:p w:rsidR="006728B6" w:rsidRDefault="006728B6" w:rsidP="00D536FD">
            <w:pPr>
              <w:tabs>
                <w:tab w:val="left" w:pos="2960"/>
              </w:tabs>
              <w:autoSpaceDE w:val="0"/>
              <w:autoSpaceDN w:val="0"/>
              <w:jc w:val="center"/>
              <w:rPr>
                <w:sz w:val="24"/>
              </w:rPr>
            </w:pPr>
            <w:r w:rsidRPr="00106DD4">
              <w:rPr>
                <w:sz w:val="24"/>
              </w:rPr>
              <w:t xml:space="preserve">Инвестиции в основной </w:t>
            </w:r>
            <w:r w:rsidRPr="00106DD4">
              <w:rPr>
                <w:sz w:val="24"/>
              </w:rPr>
              <w:lastRenderedPageBreak/>
              <w:t>капитал организаций</w:t>
            </w:r>
          </w:p>
          <w:p w:rsidR="006728B6" w:rsidRPr="00106DD4" w:rsidRDefault="006728B6" w:rsidP="00D536FD">
            <w:pPr>
              <w:tabs>
                <w:tab w:val="left" w:pos="2960"/>
              </w:tabs>
              <w:autoSpaceDE w:val="0"/>
              <w:autoSpaceDN w:val="0"/>
              <w:jc w:val="center"/>
              <w:rPr>
                <w:sz w:val="24"/>
              </w:rPr>
            </w:pPr>
            <w:r w:rsidRPr="00106DD4">
              <w:rPr>
                <w:sz w:val="24"/>
              </w:rPr>
              <w:t xml:space="preserve">(без субъектов малого предпринимательства), </w:t>
            </w:r>
            <w:proofErr w:type="spellStart"/>
            <w:r w:rsidRPr="00106DD4">
              <w:rPr>
                <w:sz w:val="24"/>
              </w:rPr>
              <w:t>млн</w:t>
            </w:r>
            <w:proofErr w:type="gramStart"/>
            <w:r w:rsidRPr="00106DD4">
              <w:rPr>
                <w:sz w:val="24"/>
              </w:rPr>
              <w:t>.р</w:t>
            </w:r>
            <w:proofErr w:type="gramEnd"/>
            <w:r w:rsidRPr="00106DD4">
              <w:rPr>
                <w:sz w:val="24"/>
              </w:rPr>
              <w:t>уб</w:t>
            </w:r>
            <w:proofErr w:type="spellEnd"/>
            <w:r w:rsidRPr="00106DD4">
              <w:rPr>
                <w:sz w:val="24"/>
              </w:rPr>
              <w:t>.</w:t>
            </w:r>
          </w:p>
        </w:tc>
        <w:tc>
          <w:tcPr>
            <w:tcW w:w="1134" w:type="dxa"/>
            <w:vMerge w:val="restart"/>
            <w:vAlign w:val="center"/>
          </w:tcPr>
          <w:p w:rsidR="006728B6" w:rsidRPr="00E8572B" w:rsidRDefault="006728B6" w:rsidP="00D536FD">
            <w:pPr>
              <w:jc w:val="center"/>
              <w:rPr>
                <w:sz w:val="24"/>
              </w:rPr>
            </w:pPr>
            <w:r>
              <w:rPr>
                <w:sz w:val="24"/>
              </w:rPr>
              <w:lastRenderedPageBreak/>
              <w:t>150,0</w:t>
            </w: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Пессим</w:t>
            </w:r>
            <w:proofErr w:type="spellEnd"/>
            <w:r w:rsidRPr="00106DD4">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148,0</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260,9</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495,7</w:t>
            </w:r>
          </w:p>
        </w:tc>
      </w:tr>
      <w:tr w:rsidR="006728B6" w:rsidRPr="00C94E8E" w:rsidTr="00D536FD">
        <w:trPr>
          <w:trHeight w:val="511"/>
        </w:trPr>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Default="006728B6" w:rsidP="00D536FD">
            <w:pPr>
              <w:jc w:val="center"/>
              <w:rPr>
                <w:sz w:val="24"/>
              </w:rPr>
            </w:pPr>
          </w:p>
        </w:tc>
        <w:tc>
          <w:tcPr>
            <w:tcW w:w="1418" w:type="dxa"/>
            <w:vAlign w:val="center"/>
          </w:tcPr>
          <w:p w:rsidR="006728B6" w:rsidRDefault="006728B6" w:rsidP="00D536FD">
            <w:pPr>
              <w:tabs>
                <w:tab w:val="left" w:pos="2960"/>
              </w:tabs>
              <w:autoSpaceDE w:val="0"/>
              <w:autoSpaceDN w:val="0"/>
              <w:jc w:val="center"/>
              <w:rPr>
                <w:sz w:val="24"/>
              </w:rPr>
            </w:pPr>
            <w:proofErr w:type="spellStart"/>
            <w:r>
              <w:rPr>
                <w:sz w:val="24"/>
              </w:rPr>
              <w:t>Реалистич</w:t>
            </w:r>
            <w:proofErr w:type="spellEnd"/>
            <w:r>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151,6</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261,9</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497,6</w:t>
            </w:r>
          </w:p>
        </w:tc>
      </w:tr>
      <w:tr w:rsidR="006728B6" w:rsidRPr="00C94E8E" w:rsidTr="00D536FD">
        <w:trPr>
          <w:trHeight w:val="268"/>
        </w:trPr>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Pr="00106DD4" w:rsidRDefault="006728B6" w:rsidP="00D536FD">
            <w:pPr>
              <w:tabs>
                <w:tab w:val="left" w:pos="2960"/>
              </w:tabs>
              <w:autoSpaceDE w:val="0"/>
              <w:autoSpaceDN w:val="0"/>
              <w:jc w:val="center"/>
              <w:rPr>
                <w:sz w:val="24"/>
              </w:rPr>
            </w:pP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Оптим</w:t>
            </w:r>
            <w:proofErr w:type="spellEnd"/>
            <w:r w:rsidRPr="00106DD4">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160,0</w:t>
            </w:r>
          </w:p>
          <w:p w:rsidR="006728B6" w:rsidRPr="00B63DFB" w:rsidRDefault="006728B6" w:rsidP="00D536FD">
            <w:pPr>
              <w:jc w:val="center"/>
              <w:rPr>
                <w:color w:val="000000"/>
                <w:sz w:val="22"/>
              </w:rPr>
            </w:pP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262,9</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499,5</w:t>
            </w:r>
          </w:p>
        </w:tc>
      </w:tr>
      <w:tr w:rsidR="006728B6" w:rsidRPr="00E1075F" w:rsidTr="00D536FD">
        <w:trPr>
          <w:trHeight w:val="365"/>
        </w:trPr>
        <w:tc>
          <w:tcPr>
            <w:tcW w:w="3510" w:type="dxa"/>
            <w:vMerge w:val="restart"/>
            <w:vAlign w:val="center"/>
          </w:tcPr>
          <w:p w:rsidR="006728B6" w:rsidRDefault="006728B6" w:rsidP="00D536FD">
            <w:pPr>
              <w:tabs>
                <w:tab w:val="left" w:pos="2960"/>
              </w:tabs>
              <w:autoSpaceDE w:val="0"/>
              <w:autoSpaceDN w:val="0"/>
              <w:ind w:right="-108"/>
              <w:jc w:val="center"/>
              <w:rPr>
                <w:sz w:val="24"/>
              </w:rPr>
            </w:pPr>
            <w:r w:rsidRPr="00106DD4">
              <w:rPr>
                <w:sz w:val="24"/>
              </w:rPr>
              <w:t>Среднемесячная номинальная заработная плата</w:t>
            </w:r>
          </w:p>
          <w:p w:rsidR="006728B6" w:rsidRPr="00106DD4" w:rsidRDefault="006728B6" w:rsidP="00D536FD">
            <w:pPr>
              <w:tabs>
                <w:tab w:val="left" w:pos="2960"/>
              </w:tabs>
              <w:autoSpaceDE w:val="0"/>
              <w:autoSpaceDN w:val="0"/>
              <w:ind w:right="-108"/>
              <w:jc w:val="center"/>
              <w:rPr>
                <w:sz w:val="24"/>
              </w:rPr>
            </w:pPr>
            <w:r w:rsidRPr="00106DD4">
              <w:rPr>
                <w:sz w:val="24"/>
              </w:rPr>
              <w:t>(без субъектов малого предпринимательства), руб.</w:t>
            </w:r>
          </w:p>
        </w:tc>
        <w:tc>
          <w:tcPr>
            <w:tcW w:w="1134" w:type="dxa"/>
            <w:vMerge w:val="restart"/>
            <w:vAlign w:val="center"/>
          </w:tcPr>
          <w:p w:rsidR="006728B6" w:rsidRPr="00106DD4" w:rsidRDefault="006728B6" w:rsidP="00D536FD">
            <w:pPr>
              <w:jc w:val="center"/>
              <w:rPr>
                <w:sz w:val="24"/>
              </w:rPr>
            </w:pPr>
            <w:r>
              <w:rPr>
                <w:sz w:val="24"/>
              </w:rPr>
              <w:t>21671,2</w:t>
            </w: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Пессим</w:t>
            </w:r>
            <w:proofErr w:type="spellEnd"/>
            <w:r w:rsidRPr="00106DD4">
              <w:rPr>
                <w:sz w:val="24"/>
              </w:rPr>
              <w:t>.</w:t>
            </w:r>
          </w:p>
        </w:tc>
        <w:tc>
          <w:tcPr>
            <w:tcW w:w="1276" w:type="dxa"/>
            <w:shd w:val="clear" w:color="auto" w:fill="auto"/>
            <w:vAlign w:val="bottom"/>
          </w:tcPr>
          <w:p w:rsidR="006728B6" w:rsidRPr="00B63DFB" w:rsidRDefault="006728B6" w:rsidP="00D536FD">
            <w:pPr>
              <w:jc w:val="center"/>
              <w:rPr>
                <w:color w:val="000000"/>
                <w:sz w:val="22"/>
              </w:rPr>
            </w:pPr>
            <w:r w:rsidRPr="00B63DFB">
              <w:rPr>
                <w:color w:val="000000"/>
                <w:sz w:val="22"/>
              </w:rPr>
              <w:t>22000,0</w:t>
            </w:r>
          </w:p>
        </w:tc>
        <w:tc>
          <w:tcPr>
            <w:tcW w:w="1275" w:type="dxa"/>
            <w:shd w:val="clear" w:color="auto" w:fill="auto"/>
            <w:vAlign w:val="bottom"/>
          </w:tcPr>
          <w:p w:rsidR="006728B6" w:rsidRPr="00B63DFB" w:rsidRDefault="006728B6" w:rsidP="00D536FD">
            <w:pPr>
              <w:jc w:val="center"/>
              <w:rPr>
                <w:color w:val="000000"/>
                <w:sz w:val="22"/>
              </w:rPr>
            </w:pPr>
            <w:r w:rsidRPr="00B63DFB">
              <w:rPr>
                <w:color w:val="000000"/>
                <w:sz w:val="22"/>
              </w:rPr>
              <w:t>23110,0</w:t>
            </w:r>
          </w:p>
        </w:tc>
        <w:tc>
          <w:tcPr>
            <w:tcW w:w="1383" w:type="dxa"/>
            <w:shd w:val="clear" w:color="auto" w:fill="auto"/>
            <w:vAlign w:val="bottom"/>
          </w:tcPr>
          <w:p w:rsidR="006728B6" w:rsidRPr="00B63DFB" w:rsidRDefault="006728B6" w:rsidP="00D536FD">
            <w:pPr>
              <w:jc w:val="center"/>
              <w:rPr>
                <w:color w:val="000000"/>
                <w:sz w:val="22"/>
              </w:rPr>
            </w:pPr>
            <w:r w:rsidRPr="00B63DFB">
              <w:rPr>
                <w:color w:val="000000"/>
                <w:sz w:val="22"/>
              </w:rPr>
              <w:t>46220,0</w:t>
            </w:r>
          </w:p>
        </w:tc>
      </w:tr>
      <w:tr w:rsidR="006728B6" w:rsidRPr="00E1075F" w:rsidTr="00D536FD">
        <w:trPr>
          <w:trHeight w:val="413"/>
        </w:trPr>
        <w:tc>
          <w:tcPr>
            <w:tcW w:w="3510" w:type="dxa"/>
            <w:vMerge/>
            <w:vAlign w:val="center"/>
          </w:tcPr>
          <w:p w:rsidR="006728B6" w:rsidRPr="00106DD4" w:rsidRDefault="006728B6" w:rsidP="00D536FD">
            <w:pPr>
              <w:tabs>
                <w:tab w:val="left" w:pos="2960"/>
              </w:tabs>
              <w:autoSpaceDE w:val="0"/>
              <w:autoSpaceDN w:val="0"/>
              <w:ind w:right="-108"/>
              <w:jc w:val="center"/>
              <w:rPr>
                <w:sz w:val="24"/>
              </w:rPr>
            </w:pPr>
          </w:p>
        </w:tc>
        <w:tc>
          <w:tcPr>
            <w:tcW w:w="1134" w:type="dxa"/>
            <w:vMerge/>
            <w:vAlign w:val="center"/>
          </w:tcPr>
          <w:p w:rsidR="006728B6" w:rsidRDefault="006728B6" w:rsidP="00D536FD">
            <w:pPr>
              <w:jc w:val="center"/>
              <w:rPr>
                <w:sz w:val="24"/>
              </w:rPr>
            </w:pPr>
          </w:p>
        </w:tc>
        <w:tc>
          <w:tcPr>
            <w:tcW w:w="1418" w:type="dxa"/>
            <w:vAlign w:val="center"/>
          </w:tcPr>
          <w:p w:rsidR="006728B6" w:rsidRDefault="006728B6" w:rsidP="00D536FD">
            <w:pPr>
              <w:tabs>
                <w:tab w:val="left" w:pos="2960"/>
              </w:tabs>
              <w:autoSpaceDE w:val="0"/>
              <w:autoSpaceDN w:val="0"/>
              <w:jc w:val="center"/>
              <w:rPr>
                <w:sz w:val="24"/>
              </w:rPr>
            </w:pPr>
            <w:proofErr w:type="spellStart"/>
            <w:r>
              <w:rPr>
                <w:sz w:val="24"/>
              </w:rPr>
              <w:t>Реалистич</w:t>
            </w:r>
            <w:proofErr w:type="spellEnd"/>
            <w:r>
              <w:rPr>
                <w:sz w:val="24"/>
              </w:rPr>
              <w:t>.</w:t>
            </w:r>
          </w:p>
        </w:tc>
        <w:tc>
          <w:tcPr>
            <w:tcW w:w="1276" w:type="dxa"/>
            <w:shd w:val="clear" w:color="auto" w:fill="auto"/>
            <w:vAlign w:val="bottom"/>
          </w:tcPr>
          <w:p w:rsidR="006728B6" w:rsidRPr="00B63DFB" w:rsidRDefault="006728B6" w:rsidP="00D536FD">
            <w:pPr>
              <w:jc w:val="center"/>
              <w:rPr>
                <w:color w:val="000000"/>
                <w:sz w:val="22"/>
              </w:rPr>
            </w:pPr>
            <w:r w:rsidRPr="00B63DFB">
              <w:rPr>
                <w:color w:val="000000"/>
                <w:sz w:val="22"/>
              </w:rPr>
              <w:t>22105,0</w:t>
            </w:r>
          </w:p>
        </w:tc>
        <w:tc>
          <w:tcPr>
            <w:tcW w:w="1275" w:type="dxa"/>
            <w:shd w:val="clear" w:color="auto" w:fill="auto"/>
            <w:vAlign w:val="bottom"/>
          </w:tcPr>
          <w:p w:rsidR="006728B6" w:rsidRPr="00B63DFB" w:rsidRDefault="006728B6" w:rsidP="00D536FD">
            <w:pPr>
              <w:jc w:val="center"/>
              <w:rPr>
                <w:color w:val="000000"/>
                <w:sz w:val="22"/>
              </w:rPr>
            </w:pPr>
            <w:r w:rsidRPr="00B63DFB">
              <w:rPr>
                <w:color w:val="000000"/>
                <w:sz w:val="22"/>
              </w:rPr>
              <w:t>23336,0</w:t>
            </w:r>
          </w:p>
        </w:tc>
        <w:tc>
          <w:tcPr>
            <w:tcW w:w="1383" w:type="dxa"/>
            <w:shd w:val="clear" w:color="auto" w:fill="auto"/>
            <w:vAlign w:val="bottom"/>
          </w:tcPr>
          <w:p w:rsidR="006728B6" w:rsidRPr="00B63DFB" w:rsidRDefault="006728B6" w:rsidP="00D536FD">
            <w:pPr>
              <w:jc w:val="center"/>
              <w:rPr>
                <w:color w:val="000000"/>
                <w:sz w:val="22"/>
              </w:rPr>
            </w:pPr>
            <w:r w:rsidRPr="00B63DFB">
              <w:rPr>
                <w:color w:val="000000"/>
                <w:sz w:val="22"/>
              </w:rPr>
              <w:t>46672,0</w:t>
            </w:r>
          </w:p>
        </w:tc>
      </w:tr>
      <w:tr w:rsidR="006728B6" w:rsidRPr="00E1075F" w:rsidTr="00D536FD">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Pr="00106DD4" w:rsidRDefault="006728B6" w:rsidP="00D536FD">
            <w:pPr>
              <w:tabs>
                <w:tab w:val="left" w:pos="2960"/>
              </w:tabs>
              <w:autoSpaceDE w:val="0"/>
              <w:autoSpaceDN w:val="0"/>
              <w:jc w:val="center"/>
              <w:rPr>
                <w:sz w:val="24"/>
              </w:rPr>
            </w:pP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Оптим</w:t>
            </w:r>
            <w:proofErr w:type="spellEnd"/>
            <w:r w:rsidRPr="00106DD4">
              <w:rPr>
                <w:sz w:val="24"/>
              </w:rPr>
              <w:t>.</w:t>
            </w:r>
          </w:p>
        </w:tc>
        <w:tc>
          <w:tcPr>
            <w:tcW w:w="1276" w:type="dxa"/>
            <w:shd w:val="clear" w:color="auto" w:fill="auto"/>
            <w:vAlign w:val="bottom"/>
          </w:tcPr>
          <w:p w:rsidR="006728B6" w:rsidRPr="00B63DFB" w:rsidRDefault="006728B6" w:rsidP="00D536FD">
            <w:pPr>
              <w:jc w:val="center"/>
              <w:rPr>
                <w:color w:val="000000"/>
                <w:sz w:val="22"/>
              </w:rPr>
            </w:pPr>
            <w:r w:rsidRPr="00B63DFB">
              <w:rPr>
                <w:color w:val="000000"/>
                <w:sz w:val="22"/>
              </w:rPr>
              <w:t>23000,0</w:t>
            </w:r>
          </w:p>
        </w:tc>
        <w:tc>
          <w:tcPr>
            <w:tcW w:w="1275" w:type="dxa"/>
            <w:shd w:val="clear" w:color="auto" w:fill="auto"/>
            <w:vAlign w:val="bottom"/>
          </w:tcPr>
          <w:p w:rsidR="006728B6" w:rsidRPr="00B63DFB" w:rsidRDefault="006728B6" w:rsidP="00D536FD">
            <w:pPr>
              <w:jc w:val="center"/>
              <w:rPr>
                <w:color w:val="000000"/>
                <w:sz w:val="22"/>
              </w:rPr>
            </w:pPr>
            <w:r w:rsidRPr="00B63DFB">
              <w:rPr>
                <w:color w:val="000000"/>
                <w:sz w:val="22"/>
              </w:rPr>
              <w:t>23564,0</w:t>
            </w:r>
          </w:p>
        </w:tc>
        <w:tc>
          <w:tcPr>
            <w:tcW w:w="1383" w:type="dxa"/>
            <w:shd w:val="clear" w:color="auto" w:fill="auto"/>
            <w:vAlign w:val="bottom"/>
          </w:tcPr>
          <w:p w:rsidR="006728B6" w:rsidRPr="00B63DFB" w:rsidRDefault="006728B6" w:rsidP="00D536FD">
            <w:pPr>
              <w:jc w:val="center"/>
              <w:rPr>
                <w:color w:val="000000"/>
                <w:sz w:val="22"/>
              </w:rPr>
            </w:pPr>
            <w:r w:rsidRPr="00B63DFB">
              <w:rPr>
                <w:color w:val="000000"/>
                <w:sz w:val="22"/>
              </w:rPr>
              <w:t>47128,0</w:t>
            </w:r>
          </w:p>
        </w:tc>
      </w:tr>
      <w:tr w:rsidR="006728B6" w:rsidRPr="00E1075F" w:rsidTr="00D536FD">
        <w:tc>
          <w:tcPr>
            <w:tcW w:w="3510" w:type="dxa"/>
            <w:vMerge w:val="restart"/>
            <w:vAlign w:val="center"/>
          </w:tcPr>
          <w:p w:rsidR="006728B6" w:rsidRPr="00106DD4" w:rsidRDefault="006728B6" w:rsidP="00D536FD">
            <w:pPr>
              <w:tabs>
                <w:tab w:val="left" w:pos="2960"/>
              </w:tabs>
              <w:autoSpaceDE w:val="0"/>
              <w:autoSpaceDN w:val="0"/>
              <w:jc w:val="center"/>
              <w:rPr>
                <w:sz w:val="24"/>
              </w:rPr>
            </w:pPr>
            <w:r w:rsidRPr="00106DD4">
              <w:rPr>
                <w:sz w:val="24"/>
              </w:rPr>
              <w:t xml:space="preserve">Численность населения, на конец года, </w:t>
            </w:r>
            <w:proofErr w:type="spellStart"/>
            <w:r>
              <w:rPr>
                <w:sz w:val="24"/>
              </w:rPr>
              <w:t>тыс</w:t>
            </w:r>
            <w:proofErr w:type="gramStart"/>
            <w:r>
              <w:rPr>
                <w:sz w:val="24"/>
              </w:rPr>
              <w:t>.</w:t>
            </w:r>
            <w:r w:rsidRPr="00106DD4">
              <w:rPr>
                <w:sz w:val="24"/>
              </w:rPr>
              <w:t>ч</w:t>
            </w:r>
            <w:proofErr w:type="gramEnd"/>
            <w:r w:rsidRPr="00106DD4">
              <w:rPr>
                <w:sz w:val="24"/>
              </w:rPr>
              <w:t>ел</w:t>
            </w:r>
            <w:proofErr w:type="spellEnd"/>
            <w:r w:rsidRPr="00106DD4">
              <w:rPr>
                <w:sz w:val="24"/>
              </w:rPr>
              <w:t>.</w:t>
            </w:r>
          </w:p>
        </w:tc>
        <w:tc>
          <w:tcPr>
            <w:tcW w:w="1134" w:type="dxa"/>
            <w:vMerge w:val="restart"/>
            <w:vAlign w:val="center"/>
          </w:tcPr>
          <w:p w:rsidR="006728B6" w:rsidRPr="00106DD4" w:rsidRDefault="006728B6" w:rsidP="00D536FD">
            <w:pPr>
              <w:jc w:val="center"/>
              <w:rPr>
                <w:sz w:val="24"/>
              </w:rPr>
            </w:pPr>
            <w:r>
              <w:rPr>
                <w:sz w:val="24"/>
              </w:rPr>
              <w:t>40,107</w:t>
            </w: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Пессим</w:t>
            </w:r>
            <w:proofErr w:type="spellEnd"/>
            <w:r w:rsidRPr="00106DD4">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39,9</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39,90</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38,0</w:t>
            </w:r>
          </w:p>
        </w:tc>
      </w:tr>
      <w:tr w:rsidR="006728B6" w:rsidRPr="00E1075F" w:rsidTr="00D536FD">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Default="006728B6" w:rsidP="00D536FD">
            <w:pPr>
              <w:jc w:val="center"/>
              <w:rPr>
                <w:sz w:val="24"/>
              </w:rPr>
            </w:pPr>
          </w:p>
        </w:tc>
        <w:tc>
          <w:tcPr>
            <w:tcW w:w="1418" w:type="dxa"/>
            <w:vAlign w:val="center"/>
          </w:tcPr>
          <w:p w:rsidR="006728B6" w:rsidRDefault="006728B6" w:rsidP="00D536FD">
            <w:pPr>
              <w:tabs>
                <w:tab w:val="left" w:pos="2960"/>
              </w:tabs>
              <w:autoSpaceDE w:val="0"/>
              <w:autoSpaceDN w:val="0"/>
              <w:jc w:val="center"/>
              <w:rPr>
                <w:sz w:val="24"/>
              </w:rPr>
            </w:pPr>
            <w:proofErr w:type="spellStart"/>
            <w:r>
              <w:rPr>
                <w:sz w:val="24"/>
              </w:rPr>
              <w:t>Реалистич</w:t>
            </w:r>
            <w:proofErr w:type="spellEnd"/>
            <w:r>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4</w:t>
            </w:r>
            <w:r>
              <w:rPr>
                <w:color w:val="000000"/>
                <w:sz w:val="22"/>
              </w:rPr>
              <w:t>0</w:t>
            </w:r>
            <w:r w:rsidRPr="00B63DFB">
              <w:rPr>
                <w:color w:val="000000"/>
                <w:sz w:val="22"/>
              </w:rPr>
              <w:t>,1</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39,95</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38,5</w:t>
            </w:r>
          </w:p>
        </w:tc>
      </w:tr>
      <w:tr w:rsidR="006728B6" w:rsidRPr="00E1075F" w:rsidTr="00D536FD">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Pr="00106DD4" w:rsidRDefault="006728B6" w:rsidP="00D536FD">
            <w:pPr>
              <w:tabs>
                <w:tab w:val="left" w:pos="2960"/>
              </w:tabs>
              <w:autoSpaceDE w:val="0"/>
              <w:autoSpaceDN w:val="0"/>
              <w:jc w:val="center"/>
              <w:rPr>
                <w:sz w:val="24"/>
              </w:rPr>
            </w:pP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Оптим</w:t>
            </w:r>
            <w:proofErr w:type="spellEnd"/>
            <w:r w:rsidRPr="00106DD4">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4</w:t>
            </w:r>
            <w:r>
              <w:rPr>
                <w:color w:val="000000"/>
                <w:sz w:val="22"/>
              </w:rPr>
              <w:t>0</w:t>
            </w:r>
            <w:r w:rsidRPr="00B63DFB">
              <w:rPr>
                <w:color w:val="000000"/>
                <w:sz w:val="22"/>
              </w:rPr>
              <w:t>,2</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39,99</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39,0</w:t>
            </w:r>
          </w:p>
        </w:tc>
      </w:tr>
      <w:tr w:rsidR="006728B6" w:rsidRPr="00E1075F" w:rsidTr="00D536FD">
        <w:trPr>
          <w:trHeight w:val="352"/>
        </w:trPr>
        <w:tc>
          <w:tcPr>
            <w:tcW w:w="3510" w:type="dxa"/>
            <w:vMerge w:val="restart"/>
            <w:vAlign w:val="center"/>
          </w:tcPr>
          <w:p w:rsidR="006728B6" w:rsidRDefault="006728B6" w:rsidP="00D536FD">
            <w:pPr>
              <w:tabs>
                <w:tab w:val="left" w:pos="2960"/>
              </w:tabs>
              <w:autoSpaceDE w:val="0"/>
              <w:autoSpaceDN w:val="0"/>
              <w:ind w:right="-108"/>
              <w:jc w:val="center"/>
              <w:rPr>
                <w:sz w:val="24"/>
              </w:rPr>
            </w:pPr>
            <w:proofErr w:type="gramStart"/>
            <w:r w:rsidRPr="00106DD4">
              <w:rPr>
                <w:sz w:val="24"/>
              </w:rPr>
              <w:t>Среднесписочная численность работающих в организациях</w:t>
            </w:r>
            <w:proofErr w:type="gramEnd"/>
          </w:p>
          <w:p w:rsidR="006728B6" w:rsidRPr="00106DD4" w:rsidRDefault="006728B6" w:rsidP="00D536FD">
            <w:pPr>
              <w:tabs>
                <w:tab w:val="left" w:pos="2960"/>
              </w:tabs>
              <w:autoSpaceDE w:val="0"/>
              <w:autoSpaceDN w:val="0"/>
              <w:ind w:right="-108"/>
              <w:jc w:val="center"/>
              <w:rPr>
                <w:sz w:val="24"/>
              </w:rPr>
            </w:pPr>
            <w:r w:rsidRPr="00106DD4">
              <w:rPr>
                <w:sz w:val="24"/>
              </w:rPr>
              <w:t>(без субъектов малого предпринимательства), чел.</w:t>
            </w:r>
          </w:p>
        </w:tc>
        <w:tc>
          <w:tcPr>
            <w:tcW w:w="1134" w:type="dxa"/>
            <w:vMerge w:val="restart"/>
            <w:vAlign w:val="center"/>
          </w:tcPr>
          <w:p w:rsidR="006728B6" w:rsidRPr="00106DD4" w:rsidRDefault="006728B6" w:rsidP="00D536FD">
            <w:pPr>
              <w:jc w:val="center"/>
              <w:rPr>
                <w:sz w:val="24"/>
              </w:rPr>
            </w:pPr>
            <w:r>
              <w:rPr>
                <w:sz w:val="24"/>
              </w:rPr>
              <w:t>7850,0</w:t>
            </w: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Пессим</w:t>
            </w:r>
            <w:proofErr w:type="spellEnd"/>
            <w:r w:rsidRPr="00106DD4">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7380</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7150</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7400</w:t>
            </w:r>
          </w:p>
        </w:tc>
      </w:tr>
      <w:tr w:rsidR="006728B6" w:rsidRPr="00E1075F" w:rsidTr="00D536FD">
        <w:trPr>
          <w:trHeight w:val="285"/>
        </w:trPr>
        <w:tc>
          <w:tcPr>
            <w:tcW w:w="3510" w:type="dxa"/>
            <w:vMerge/>
            <w:vAlign w:val="center"/>
          </w:tcPr>
          <w:p w:rsidR="006728B6" w:rsidRPr="00106DD4" w:rsidRDefault="006728B6" w:rsidP="00D536FD">
            <w:pPr>
              <w:tabs>
                <w:tab w:val="left" w:pos="2960"/>
              </w:tabs>
              <w:autoSpaceDE w:val="0"/>
              <w:autoSpaceDN w:val="0"/>
              <w:ind w:right="-108"/>
              <w:jc w:val="center"/>
              <w:rPr>
                <w:sz w:val="24"/>
              </w:rPr>
            </w:pPr>
          </w:p>
        </w:tc>
        <w:tc>
          <w:tcPr>
            <w:tcW w:w="1134" w:type="dxa"/>
            <w:vMerge/>
            <w:vAlign w:val="center"/>
          </w:tcPr>
          <w:p w:rsidR="006728B6" w:rsidRDefault="006728B6" w:rsidP="00D536FD">
            <w:pPr>
              <w:jc w:val="center"/>
              <w:rPr>
                <w:sz w:val="24"/>
              </w:rPr>
            </w:pPr>
          </w:p>
        </w:tc>
        <w:tc>
          <w:tcPr>
            <w:tcW w:w="1418" w:type="dxa"/>
            <w:vAlign w:val="center"/>
          </w:tcPr>
          <w:p w:rsidR="006728B6" w:rsidRDefault="006728B6" w:rsidP="00D536FD">
            <w:pPr>
              <w:tabs>
                <w:tab w:val="left" w:pos="2960"/>
              </w:tabs>
              <w:autoSpaceDE w:val="0"/>
              <w:autoSpaceDN w:val="0"/>
              <w:jc w:val="center"/>
              <w:rPr>
                <w:sz w:val="24"/>
              </w:rPr>
            </w:pPr>
            <w:proofErr w:type="spellStart"/>
            <w:r>
              <w:rPr>
                <w:sz w:val="24"/>
              </w:rPr>
              <w:t>Реалистич</w:t>
            </w:r>
            <w:proofErr w:type="spellEnd"/>
            <w:r>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7400</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7200</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7500</w:t>
            </w:r>
          </w:p>
        </w:tc>
      </w:tr>
      <w:tr w:rsidR="006728B6" w:rsidRPr="00E1075F" w:rsidTr="00D536FD">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Pr="00106DD4" w:rsidRDefault="006728B6" w:rsidP="00D536FD">
            <w:pPr>
              <w:tabs>
                <w:tab w:val="left" w:pos="2960"/>
              </w:tabs>
              <w:autoSpaceDE w:val="0"/>
              <w:autoSpaceDN w:val="0"/>
              <w:jc w:val="center"/>
              <w:rPr>
                <w:sz w:val="24"/>
              </w:rPr>
            </w:pP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Оптим</w:t>
            </w:r>
            <w:proofErr w:type="spellEnd"/>
            <w:r w:rsidRPr="00106DD4">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7430</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7300</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7600</w:t>
            </w:r>
          </w:p>
        </w:tc>
      </w:tr>
      <w:tr w:rsidR="006728B6" w:rsidRPr="00E1075F" w:rsidTr="00D536FD">
        <w:trPr>
          <w:trHeight w:val="338"/>
        </w:trPr>
        <w:tc>
          <w:tcPr>
            <w:tcW w:w="3510" w:type="dxa"/>
            <w:vMerge w:val="restart"/>
            <w:vAlign w:val="center"/>
          </w:tcPr>
          <w:p w:rsidR="006728B6" w:rsidRPr="00106DD4" w:rsidRDefault="006728B6" w:rsidP="00D536FD">
            <w:pPr>
              <w:tabs>
                <w:tab w:val="left" w:pos="2960"/>
              </w:tabs>
              <w:autoSpaceDE w:val="0"/>
              <w:autoSpaceDN w:val="0"/>
              <w:jc w:val="center"/>
              <w:rPr>
                <w:sz w:val="24"/>
              </w:rPr>
            </w:pPr>
            <w:r w:rsidRPr="00106DD4">
              <w:rPr>
                <w:sz w:val="24"/>
              </w:rPr>
              <w:t xml:space="preserve">Доходы муниципального бюджета, </w:t>
            </w:r>
            <w:proofErr w:type="spellStart"/>
            <w:r w:rsidRPr="00106DD4">
              <w:rPr>
                <w:sz w:val="24"/>
              </w:rPr>
              <w:t>млн</w:t>
            </w:r>
            <w:proofErr w:type="gramStart"/>
            <w:r w:rsidRPr="00106DD4">
              <w:rPr>
                <w:sz w:val="24"/>
              </w:rPr>
              <w:t>.р</w:t>
            </w:r>
            <w:proofErr w:type="gramEnd"/>
            <w:r w:rsidRPr="00106DD4">
              <w:rPr>
                <w:sz w:val="24"/>
              </w:rPr>
              <w:t>уб</w:t>
            </w:r>
            <w:proofErr w:type="spellEnd"/>
            <w:r w:rsidRPr="00106DD4">
              <w:rPr>
                <w:sz w:val="24"/>
              </w:rPr>
              <w:t>.</w:t>
            </w:r>
          </w:p>
        </w:tc>
        <w:tc>
          <w:tcPr>
            <w:tcW w:w="1134" w:type="dxa"/>
            <w:vMerge w:val="restart"/>
            <w:vAlign w:val="center"/>
          </w:tcPr>
          <w:p w:rsidR="006728B6" w:rsidRPr="00106DD4" w:rsidRDefault="006728B6" w:rsidP="00D536FD">
            <w:pPr>
              <w:jc w:val="center"/>
              <w:rPr>
                <w:sz w:val="24"/>
              </w:rPr>
            </w:pPr>
            <w:r>
              <w:rPr>
                <w:sz w:val="24"/>
              </w:rPr>
              <w:t>558,0</w:t>
            </w: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Пессим</w:t>
            </w:r>
            <w:proofErr w:type="spellEnd"/>
            <w:r w:rsidRPr="00106DD4">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600,0</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687,8</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1134,9</w:t>
            </w:r>
          </w:p>
        </w:tc>
      </w:tr>
      <w:tr w:rsidR="006728B6" w:rsidRPr="00E1075F" w:rsidTr="00D536FD">
        <w:trPr>
          <w:trHeight w:val="338"/>
        </w:trPr>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Default="006728B6" w:rsidP="00D536FD">
            <w:pPr>
              <w:jc w:val="center"/>
              <w:rPr>
                <w:sz w:val="24"/>
              </w:rPr>
            </w:pPr>
          </w:p>
        </w:tc>
        <w:tc>
          <w:tcPr>
            <w:tcW w:w="1418" w:type="dxa"/>
            <w:vAlign w:val="center"/>
          </w:tcPr>
          <w:p w:rsidR="006728B6" w:rsidRDefault="006728B6" w:rsidP="00D536FD">
            <w:pPr>
              <w:tabs>
                <w:tab w:val="left" w:pos="2960"/>
              </w:tabs>
              <w:autoSpaceDE w:val="0"/>
              <w:autoSpaceDN w:val="0"/>
              <w:jc w:val="center"/>
              <w:rPr>
                <w:sz w:val="24"/>
              </w:rPr>
            </w:pPr>
            <w:proofErr w:type="spellStart"/>
            <w:r>
              <w:rPr>
                <w:sz w:val="24"/>
              </w:rPr>
              <w:t>Реалистич</w:t>
            </w:r>
            <w:proofErr w:type="spellEnd"/>
            <w:r>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606,5</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691,9</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1141,6</w:t>
            </w:r>
          </w:p>
        </w:tc>
      </w:tr>
      <w:tr w:rsidR="006728B6" w:rsidRPr="00E1075F" w:rsidTr="00D536FD">
        <w:tc>
          <w:tcPr>
            <w:tcW w:w="3510" w:type="dxa"/>
            <w:vMerge/>
            <w:vAlign w:val="center"/>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Pr="00106DD4" w:rsidRDefault="006728B6" w:rsidP="00D536FD">
            <w:pPr>
              <w:tabs>
                <w:tab w:val="left" w:pos="2960"/>
              </w:tabs>
              <w:autoSpaceDE w:val="0"/>
              <w:autoSpaceDN w:val="0"/>
              <w:jc w:val="center"/>
              <w:rPr>
                <w:sz w:val="24"/>
              </w:rPr>
            </w:pP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Оптим</w:t>
            </w:r>
            <w:proofErr w:type="spellEnd"/>
            <w:r w:rsidRPr="00106DD4">
              <w:rPr>
                <w:sz w:val="24"/>
              </w:rPr>
              <w:t>.</w:t>
            </w:r>
          </w:p>
        </w:tc>
        <w:tc>
          <w:tcPr>
            <w:tcW w:w="1276" w:type="dxa"/>
            <w:shd w:val="clear" w:color="auto" w:fill="auto"/>
            <w:vAlign w:val="center"/>
          </w:tcPr>
          <w:p w:rsidR="006728B6" w:rsidRPr="00B63DFB" w:rsidRDefault="006728B6" w:rsidP="00D536FD">
            <w:pPr>
              <w:rPr>
                <w:color w:val="000000"/>
                <w:sz w:val="22"/>
              </w:rPr>
            </w:pPr>
            <w:r w:rsidRPr="00B63DFB">
              <w:rPr>
                <w:color w:val="000000"/>
                <w:sz w:val="22"/>
              </w:rPr>
              <w:t>610,0</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709,9</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1171,3</w:t>
            </w:r>
          </w:p>
        </w:tc>
      </w:tr>
      <w:tr w:rsidR="006728B6" w:rsidRPr="00E1075F" w:rsidTr="00D536FD">
        <w:trPr>
          <w:trHeight w:val="404"/>
        </w:trPr>
        <w:tc>
          <w:tcPr>
            <w:tcW w:w="3510" w:type="dxa"/>
            <w:vMerge w:val="restart"/>
            <w:vAlign w:val="center"/>
          </w:tcPr>
          <w:p w:rsidR="006728B6" w:rsidRPr="00106DD4" w:rsidRDefault="006728B6" w:rsidP="00D536FD">
            <w:pPr>
              <w:tabs>
                <w:tab w:val="left" w:pos="2960"/>
              </w:tabs>
              <w:autoSpaceDE w:val="0"/>
              <w:autoSpaceDN w:val="0"/>
              <w:jc w:val="center"/>
              <w:rPr>
                <w:sz w:val="24"/>
              </w:rPr>
            </w:pPr>
            <w:r w:rsidRPr="00106DD4">
              <w:rPr>
                <w:sz w:val="24"/>
              </w:rPr>
              <w:t xml:space="preserve">Расходы муниципального бюджета, </w:t>
            </w:r>
            <w:proofErr w:type="spellStart"/>
            <w:r w:rsidRPr="00106DD4">
              <w:rPr>
                <w:sz w:val="24"/>
              </w:rPr>
              <w:t>млн</w:t>
            </w:r>
            <w:proofErr w:type="gramStart"/>
            <w:r w:rsidRPr="00106DD4">
              <w:rPr>
                <w:sz w:val="24"/>
              </w:rPr>
              <w:t>.р</w:t>
            </w:r>
            <w:proofErr w:type="gramEnd"/>
            <w:r w:rsidRPr="00106DD4">
              <w:rPr>
                <w:sz w:val="24"/>
              </w:rPr>
              <w:t>уб</w:t>
            </w:r>
            <w:proofErr w:type="spellEnd"/>
            <w:r w:rsidRPr="00106DD4">
              <w:rPr>
                <w:sz w:val="24"/>
              </w:rPr>
              <w:t>.</w:t>
            </w:r>
          </w:p>
        </w:tc>
        <w:tc>
          <w:tcPr>
            <w:tcW w:w="1134" w:type="dxa"/>
            <w:vMerge w:val="restart"/>
            <w:vAlign w:val="center"/>
          </w:tcPr>
          <w:p w:rsidR="006728B6" w:rsidRPr="00106DD4" w:rsidRDefault="006728B6" w:rsidP="00D536FD">
            <w:pPr>
              <w:jc w:val="center"/>
              <w:rPr>
                <w:sz w:val="24"/>
              </w:rPr>
            </w:pPr>
            <w:r>
              <w:rPr>
                <w:sz w:val="24"/>
              </w:rPr>
              <w:t>570,5</w:t>
            </w: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Пессим</w:t>
            </w:r>
            <w:proofErr w:type="spellEnd"/>
            <w:r w:rsidRPr="00106DD4">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613,0</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687,8</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1134,9</w:t>
            </w:r>
          </w:p>
        </w:tc>
      </w:tr>
      <w:tr w:rsidR="006728B6" w:rsidRPr="00E1075F" w:rsidTr="00D536FD">
        <w:trPr>
          <w:trHeight w:val="404"/>
        </w:trPr>
        <w:tc>
          <w:tcPr>
            <w:tcW w:w="3510" w:type="dxa"/>
            <w:vMerge/>
            <w:vAlign w:val="bottom"/>
          </w:tcPr>
          <w:p w:rsidR="006728B6" w:rsidRPr="00106DD4" w:rsidRDefault="006728B6" w:rsidP="00D536FD">
            <w:pPr>
              <w:tabs>
                <w:tab w:val="left" w:pos="2960"/>
              </w:tabs>
              <w:autoSpaceDE w:val="0"/>
              <w:autoSpaceDN w:val="0"/>
              <w:jc w:val="center"/>
              <w:rPr>
                <w:sz w:val="24"/>
              </w:rPr>
            </w:pPr>
          </w:p>
        </w:tc>
        <w:tc>
          <w:tcPr>
            <w:tcW w:w="1134" w:type="dxa"/>
            <w:vMerge/>
            <w:vAlign w:val="center"/>
          </w:tcPr>
          <w:p w:rsidR="006728B6" w:rsidRDefault="006728B6" w:rsidP="00D536FD">
            <w:pPr>
              <w:jc w:val="center"/>
              <w:rPr>
                <w:sz w:val="24"/>
              </w:rPr>
            </w:pPr>
          </w:p>
        </w:tc>
        <w:tc>
          <w:tcPr>
            <w:tcW w:w="1418" w:type="dxa"/>
            <w:vAlign w:val="center"/>
          </w:tcPr>
          <w:p w:rsidR="006728B6" w:rsidRDefault="006728B6" w:rsidP="00D536FD">
            <w:pPr>
              <w:tabs>
                <w:tab w:val="left" w:pos="2960"/>
              </w:tabs>
              <w:autoSpaceDE w:val="0"/>
              <w:autoSpaceDN w:val="0"/>
              <w:jc w:val="center"/>
              <w:rPr>
                <w:sz w:val="24"/>
              </w:rPr>
            </w:pPr>
            <w:proofErr w:type="spellStart"/>
            <w:r>
              <w:rPr>
                <w:sz w:val="24"/>
              </w:rPr>
              <w:t>Реалистич</w:t>
            </w:r>
            <w:proofErr w:type="spellEnd"/>
            <w:r>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619,8</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691,9</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1141,6</w:t>
            </w:r>
          </w:p>
        </w:tc>
      </w:tr>
      <w:tr w:rsidR="006728B6" w:rsidRPr="00E1075F" w:rsidTr="00D536FD">
        <w:tc>
          <w:tcPr>
            <w:tcW w:w="3510" w:type="dxa"/>
            <w:vMerge/>
            <w:vAlign w:val="bottom"/>
          </w:tcPr>
          <w:p w:rsidR="006728B6" w:rsidRPr="00106DD4" w:rsidRDefault="006728B6" w:rsidP="00D536FD">
            <w:pPr>
              <w:tabs>
                <w:tab w:val="left" w:pos="2960"/>
              </w:tabs>
              <w:autoSpaceDE w:val="0"/>
              <w:autoSpaceDN w:val="0"/>
              <w:jc w:val="center"/>
              <w:rPr>
                <w:sz w:val="24"/>
              </w:rPr>
            </w:pPr>
          </w:p>
        </w:tc>
        <w:tc>
          <w:tcPr>
            <w:tcW w:w="1134" w:type="dxa"/>
            <w:vMerge/>
            <w:vAlign w:val="bottom"/>
          </w:tcPr>
          <w:p w:rsidR="006728B6" w:rsidRPr="00106DD4" w:rsidRDefault="006728B6" w:rsidP="00D536FD">
            <w:pPr>
              <w:tabs>
                <w:tab w:val="left" w:pos="2960"/>
              </w:tabs>
              <w:autoSpaceDE w:val="0"/>
              <w:autoSpaceDN w:val="0"/>
              <w:jc w:val="center"/>
              <w:rPr>
                <w:sz w:val="24"/>
              </w:rPr>
            </w:pPr>
          </w:p>
        </w:tc>
        <w:tc>
          <w:tcPr>
            <w:tcW w:w="1418" w:type="dxa"/>
            <w:vAlign w:val="center"/>
          </w:tcPr>
          <w:p w:rsidR="006728B6" w:rsidRPr="00106DD4" w:rsidRDefault="006728B6" w:rsidP="00D536FD">
            <w:pPr>
              <w:tabs>
                <w:tab w:val="left" w:pos="2960"/>
              </w:tabs>
              <w:autoSpaceDE w:val="0"/>
              <w:autoSpaceDN w:val="0"/>
              <w:jc w:val="center"/>
              <w:rPr>
                <w:sz w:val="24"/>
              </w:rPr>
            </w:pPr>
            <w:proofErr w:type="spellStart"/>
            <w:r>
              <w:rPr>
                <w:sz w:val="24"/>
              </w:rPr>
              <w:t>Оптим</w:t>
            </w:r>
            <w:proofErr w:type="spellEnd"/>
            <w:r w:rsidRPr="00106DD4">
              <w:rPr>
                <w:sz w:val="24"/>
              </w:rPr>
              <w:t>.</w:t>
            </w:r>
          </w:p>
        </w:tc>
        <w:tc>
          <w:tcPr>
            <w:tcW w:w="1276" w:type="dxa"/>
            <w:shd w:val="clear" w:color="auto" w:fill="auto"/>
            <w:vAlign w:val="center"/>
          </w:tcPr>
          <w:p w:rsidR="006728B6" w:rsidRPr="00B63DFB" w:rsidRDefault="006728B6" w:rsidP="00D536FD">
            <w:pPr>
              <w:jc w:val="center"/>
              <w:rPr>
                <w:color w:val="000000"/>
                <w:sz w:val="22"/>
              </w:rPr>
            </w:pPr>
            <w:r w:rsidRPr="00B63DFB">
              <w:rPr>
                <w:color w:val="000000"/>
                <w:sz w:val="22"/>
              </w:rPr>
              <w:t>623,0</w:t>
            </w:r>
          </w:p>
        </w:tc>
        <w:tc>
          <w:tcPr>
            <w:tcW w:w="1275" w:type="dxa"/>
            <w:shd w:val="clear" w:color="auto" w:fill="auto"/>
            <w:vAlign w:val="center"/>
          </w:tcPr>
          <w:p w:rsidR="006728B6" w:rsidRPr="00B63DFB" w:rsidRDefault="006728B6" w:rsidP="00D536FD">
            <w:pPr>
              <w:jc w:val="center"/>
              <w:rPr>
                <w:color w:val="000000"/>
                <w:sz w:val="22"/>
              </w:rPr>
            </w:pPr>
            <w:r w:rsidRPr="00B63DFB">
              <w:rPr>
                <w:color w:val="000000"/>
                <w:sz w:val="22"/>
              </w:rPr>
              <w:t>709,9</w:t>
            </w:r>
          </w:p>
        </w:tc>
        <w:tc>
          <w:tcPr>
            <w:tcW w:w="1383" w:type="dxa"/>
            <w:shd w:val="clear" w:color="auto" w:fill="auto"/>
            <w:vAlign w:val="center"/>
          </w:tcPr>
          <w:p w:rsidR="006728B6" w:rsidRPr="00B63DFB" w:rsidRDefault="006728B6" w:rsidP="00D536FD">
            <w:pPr>
              <w:jc w:val="center"/>
              <w:rPr>
                <w:color w:val="000000"/>
                <w:sz w:val="22"/>
              </w:rPr>
            </w:pPr>
            <w:r w:rsidRPr="00B63DFB">
              <w:rPr>
                <w:color w:val="000000"/>
                <w:sz w:val="22"/>
              </w:rPr>
              <w:t>1171,3</w:t>
            </w:r>
          </w:p>
        </w:tc>
      </w:tr>
    </w:tbl>
    <w:p w:rsidR="006728B6" w:rsidRDefault="006728B6" w:rsidP="006728B6">
      <w:pPr>
        <w:ind w:firstLine="851"/>
        <w:textAlignment w:val="baseline"/>
        <w:outlineLvl w:val="3"/>
        <w:rPr>
          <w:color w:val="242424"/>
          <w:spacing w:val="1"/>
          <w:szCs w:val="28"/>
          <w:lang w:eastAsia="ru-RU"/>
        </w:rPr>
      </w:pPr>
    </w:p>
    <w:p w:rsidR="006728B6" w:rsidRDefault="006728B6" w:rsidP="006728B6">
      <w:pPr>
        <w:ind w:firstLine="851"/>
        <w:textAlignment w:val="baseline"/>
        <w:outlineLvl w:val="3"/>
        <w:rPr>
          <w:color w:val="242424"/>
          <w:spacing w:val="1"/>
          <w:szCs w:val="28"/>
          <w:lang w:eastAsia="ru-RU"/>
        </w:rPr>
      </w:pPr>
    </w:p>
    <w:p w:rsidR="006728B6" w:rsidRDefault="006728B6" w:rsidP="006728B6">
      <w:pPr>
        <w:ind w:firstLine="851"/>
        <w:textAlignment w:val="baseline"/>
        <w:outlineLvl w:val="3"/>
        <w:rPr>
          <w:color w:val="242424"/>
          <w:spacing w:val="1"/>
          <w:szCs w:val="28"/>
          <w:lang w:eastAsia="ru-RU"/>
        </w:rPr>
      </w:pPr>
    </w:p>
    <w:p w:rsidR="006728B6" w:rsidRDefault="006728B6" w:rsidP="006728B6">
      <w:pPr>
        <w:ind w:firstLine="851"/>
        <w:textAlignment w:val="baseline"/>
        <w:outlineLvl w:val="3"/>
        <w:rPr>
          <w:color w:val="242424"/>
          <w:spacing w:val="1"/>
          <w:szCs w:val="28"/>
          <w:lang w:eastAsia="ru-RU"/>
        </w:rPr>
      </w:pPr>
    </w:p>
    <w:p w:rsidR="006728B6" w:rsidRDefault="006728B6" w:rsidP="006728B6">
      <w:pPr>
        <w:ind w:firstLine="851"/>
        <w:textAlignment w:val="baseline"/>
        <w:outlineLvl w:val="3"/>
        <w:rPr>
          <w:color w:val="242424"/>
          <w:spacing w:val="1"/>
          <w:szCs w:val="28"/>
          <w:lang w:eastAsia="ru-RU"/>
        </w:rPr>
      </w:pPr>
    </w:p>
    <w:p w:rsidR="006728B6" w:rsidRDefault="006728B6" w:rsidP="006728B6">
      <w:pPr>
        <w:ind w:firstLine="851"/>
        <w:textAlignment w:val="baseline"/>
        <w:outlineLvl w:val="3"/>
        <w:rPr>
          <w:color w:val="242424"/>
          <w:spacing w:val="1"/>
          <w:szCs w:val="28"/>
          <w:lang w:eastAsia="ru-RU"/>
        </w:rPr>
      </w:pPr>
    </w:p>
    <w:p w:rsidR="006728B6" w:rsidRDefault="006728B6" w:rsidP="006728B6">
      <w:pPr>
        <w:ind w:firstLine="851"/>
        <w:textAlignment w:val="baseline"/>
        <w:outlineLvl w:val="3"/>
        <w:rPr>
          <w:color w:val="242424"/>
          <w:spacing w:val="1"/>
          <w:szCs w:val="28"/>
          <w:lang w:eastAsia="ru-RU"/>
        </w:rPr>
      </w:pPr>
    </w:p>
    <w:p w:rsidR="006728B6" w:rsidRDefault="006728B6" w:rsidP="006728B6">
      <w:pPr>
        <w:ind w:firstLine="851"/>
        <w:textAlignment w:val="baseline"/>
        <w:outlineLvl w:val="3"/>
        <w:rPr>
          <w:color w:val="242424"/>
          <w:spacing w:val="1"/>
          <w:szCs w:val="28"/>
          <w:lang w:eastAsia="ru-RU"/>
        </w:rPr>
      </w:pPr>
    </w:p>
    <w:p w:rsidR="006728B6" w:rsidRDefault="006728B6" w:rsidP="006728B6">
      <w:pPr>
        <w:ind w:firstLine="851"/>
        <w:textAlignment w:val="baseline"/>
        <w:outlineLvl w:val="3"/>
        <w:rPr>
          <w:color w:val="242424"/>
          <w:spacing w:val="1"/>
          <w:szCs w:val="28"/>
          <w:lang w:eastAsia="ru-RU"/>
        </w:rPr>
      </w:pPr>
      <w:bookmarkStart w:id="0" w:name="_GoBack"/>
      <w:bookmarkEnd w:id="0"/>
    </w:p>
    <w:p w:rsidR="006728B6" w:rsidRDefault="006728B6" w:rsidP="006728B6">
      <w:pPr>
        <w:jc w:val="both"/>
        <w:textAlignment w:val="baseline"/>
        <w:outlineLvl w:val="3"/>
        <w:rPr>
          <w:color w:val="242424"/>
          <w:spacing w:val="1"/>
          <w:szCs w:val="28"/>
          <w:lang w:eastAsia="ru-RU"/>
        </w:rPr>
      </w:pPr>
      <w:proofErr w:type="spellStart"/>
      <w:r>
        <w:rPr>
          <w:color w:val="242424"/>
          <w:spacing w:val="1"/>
          <w:szCs w:val="28"/>
          <w:lang w:eastAsia="ru-RU"/>
        </w:rPr>
        <w:t>Врио</w:t>
      </w:r>
      <w:proofErr w:type="spellEnd"/>
      <w:r>
        <w:rPr>
          <w:color w:val="242424"/>
          <w:spacing w:val="1"/>
          <w:szCs w:val="28"/>
          <w:lang w:eastAsia="ru-RU"/>
        </w:rPr>
        <w:t xml:space="preserve"> начальника отдела экономического</w:t>
      </w:r>
    </w:p>
    <w:p w:rsidR="006728B6" w:rsidRDefault="006728B6" w:rsidP="006728B6">
      <w:pPr>
        <w:jc w:val="both"/>
        <w:textAlignment w:val="baseline"/>
        <w:outlineLvl w:val="3"/>
        <w:rPr>
          <w:color w:val="242424"/>
          <w:spacing w:val="1"/>
          <w:szCs w:val="28"/>
          <w:lang w:eastAsia="ru-RU"/>
        </w:rPr>
      </w:pPr>
      <w:r>
        <w:rPr>
          <w:color w:val="242424"/>
          <w:spacing w:val="1"/>
          <w:szCs w:val="28"/>
          <w:lang w:eastAsia="ru-RU"/>
        </w:rPr>
        <w:t xml:space="preserve">анализа, прогнозирования и </w:t>
      </w:r>
      <w:proofErr w:type="gramStart"/>
      <w:r>
        <w:rPr>
          <w:color w:val="242424"/>
          <w:spacing w:val="1"/>
          <w:szCs w:val="28"/>
          <w:lang w:eastAsia="ru-RU"/>
        </w:rPr>
        <w:t>тарифно-ценовой</w:t>
      </w:r>
      <w:proofErr w:type="gramEnd"/>
    </w:p>
    <w:p w:rsidR="006728B6" w:rsidRDefault="006728B6" w:rsidP="006728B6">
      <w:pPr>
        <w:jc w:val="both"/>
        <w:textAlignment w:val="baseline"/>
        <w:outlineLvl w:val="3"/>
        <w:rPr>
          <w:color w:val="242424"/>
          <w:spacing w:val="1"/>
          <w:szCs w:val="28"/>
          <w:lang w:eastAsia="ru-RU"/>
        </w:rPr>
      </w:pPr>
      <w:r>
        <w:rPr>
          <w:color w:val="242424"/>
          <w:spacing w:val="1"/>
          <w:szCs w:val="28"/>
          <w:lang w:eastAsia="ru-RU"/>
        </w:rPr>
        <w:t xml:space="preserve">политики                                                                                         </w:t>
      </w:r>
      <w:proofErr w:type="spellStart"/>
      <w:r>
        <w:rPr>
          <w:color w:val="242424"/>
          <w:spacing w:val="1"/>
          <w:szCs w:val="28"/>
          <w:lang w:eastAsia="ru-RU"/>
        </w:rPr>
        <w:t>А.А.Исаченко</w:t>
      </w:r>
      <w:proofErr w:type="spellEnd"/>
    </w:p>
    <w:p w:rsidR="006728B6" w:rsidRDefault="006728B6" w:rsidP="006728B6">
      <w:pPr>
        <w:jc w:val="both"/>
        <w:textAlignment w:val="baseline"/>
        <w:outlineLvl w:val="3"/>
        <w:rPr>
          <w:color w:val="242424"/>
          <w:spacing w:val="1"/>
          <w:szCs w:val="28"/>
          <w:lang w:eastAsia="ru-RU"/>
        </w:rPr>
      </w:pPr>
    </w:p>
    <w:p w:rsidR="0060236E" w:rsidRDefault="006728B6" w:rsidP="006728B6">
      <w:pPr>
        <w:suppressAutoHyphens w:val="0"/>
        <w:autoSpaceDE w:val="0"/>
        <w:autoSpaceDN w:val="0"/>
        <w:adjustRightInd w:val="0"/>
        <w:spacing w:line="235" w:lineRule="auto"/>
        <w:jc w:val="both"/>
        <w:rPr>
          <w:rFonts w:eastAsia="TimesNewRomanPSMT"/>
          <w:color w:val="000000" w:themeColor="text1"/>
          <w:spacing w:val="-2"/>
          <w:szCs w:val="28"/>
          <w:lang w:eastAsia="ru-RU"/>
        </w:rPr>
      </w:pPr>
      <w:r>
        <w:rPr>
          <w:color w:val="242424"/>
          <w:spacing w:val="1"/>
          <w:szCs w:val="28"/>
          <w:lang w:eastAsia="ru-RU"/>
        </w:rPr>
        <w:t xml:space="preserve">Юрист                                                                                          </w:t>
      </w:r>
      <w:proofErr w:type="spellStart"/>
      <w:r>
        <w:rPr>
          <w:color w:val="242424"/>
          <w:spacing w:val="1"/>
          <w:szCs w:val="28"/>
          <w:lang w:eastAsia="ru-RU"/>
        </w:rPr>
        <w:t>И.И.Шабловский</w:t>
      </w:r>
      <w:proofErr w:type="spellEnd"/>
      <w:r>
        <w:rPr>
          <w:color w:val="242424"/>
          <w:spacing w:val="1"/>
          <w:szCs w:val="28"/>
          <w:lang w:eastAsia="ru-RU"/>
        </w:rPr>
        <w:t xml:space="preserve">  </w:t>
      </w:r>
    </w:p>
    <w:sectPr w:rsidR="0060236E" w:rsidSect="002A51BC">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26A" w:rsidRDefault="001E526A" w:rsidP="001E526A">
      <w:r>
        <w:separator/>
      </w:r>
    </w:p>
  </w:endnote>
  <w:endnote w:type="continuationSeparator" w:id="0">
    <w:p w:rsidR="001E526A" w:rsidRDefault="001E526A" w:rsidP="001E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26A" w:rsidRDefault="001E526A" w:rsidP="001E526A">
      <w:r>
        <w:separator/>
      </w:r>
    </w:p>
  </w:footnote>
  <w:footnote w:type="continuationSeparator" w:id="0">
    <w:p w:rsidR="001E526A" w:rsidRDefault="001E526A" w:rsidP="001E5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F24F2"/>
    <w:multiLevelType w:val="hybridMultilevel"/>
    <w:tmpl w:val="2E1C3F3C"/>
    <w:lvl w:ilvl="0" w:tplc="B95C6D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2A1F98"/>
    <w:multiLevelType w:val="hybridMultilevel"/>
    <w:tmpl w:val="8788ED86"/>
    <w:lvl w:ilvl="0" w:tplc="B95C6D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2C445D"/>
    <w:multiLevelType w:val="hybridMultilevel"/>
    <w:tmpl w:val="FA1A4EF0"/>
    <w:lvl w:ilvl="0" w:tplc="EE26AAA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5B3D7E3D"/>
    <w:multiLevelType w:val="hybridMultilevel"/>
    <w:tmpl w:val="58D8CEA4"/>
    <w:lvl w:ilvl="0" w:tplc="B95C6D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EC12777"/>
    <w:multiLevelType w:val="hybridMultilevel"/>
    <w:tmpl w:val="77CE908A"/>
    <w:lvl w:ilvl="0" w:tplc="B95C6D7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DEE"/>
    <w:rsid w:val="00032031"/>
    <w:rsid w:val="00125E04"/>
    <w:rsid w:val="001E526A"/>
    <w:rsid w:val="002A51BC"/>
    <w:rsid w:val="003F1EE7"/>
    <w:rsid w:val="004D77B0"/>
    <w:rsid w:val="0057255F"/>
    <w:rsid w:val="0060236E"/>
    <w:rsid w:val="006728B6"/>
    <w:rsid w:val="007310A3"/>
    <w:rsid w:val="00733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55F"/>
    <w:pPr>
      <w:suppressAutoHyphens/>
      <w:spacing w:after="0" w:line="240" w:lineRule="auto"/>
    </w:pPr>
    <w:rPr>
      <w:rFonts w:ascii="Times New Roman" w:eastAsia="Times New Roman" w:hAnsi="Times New Roman" w:cs="Times New Roman"/>
      <w:sz w:val="28"/>
      <w:szCs w:val="24"/>
      <w:lang w:eastAsia="ar-SA"/>
    </w:rPr>
  </w:style>
  <w:style w:type="paragraph" w:styleId="3">
    <w:name w:val="heading 3"/>
    <w:basedOn w:val="a"/>
    <w:link w:val="30"/>
    <w:uiPriority w:val="9"/>
    <w:qFormat/>
    <w:rsid w:val="006728B6"/>
    <w:pPr>
      <w:suppressAutoHyphens w:val="0"/>
      <w:spacing w:before="100" w:beforeAutospacing="1" w:after="100" w:afterAutospacing="1"/>
      <w:outlineLvl w:val="2"/>
    </w:pPr>
    <w:rPr>
      <w:b/>
      <w:bCs/>
      <w:sz w:val="27"/>
      <w:szCs w:val="27"/>
      <w:lang w:eastAsia="ru-RU"/>
    </w:rPr>
  </w:style>
  <w:style w:type="paragraph" w:styleId="4">
    <w:name w:val="heading 4"/>
    <w:basedOn w:val="a"/>
    <w:link w:val="40"/>
    <w:uiPriority w:val="9"/>
    <w:qFormat/>
    <w:rsid w:val="006728B6"/>
    <w:pPr>
      <w:suppressAutoHyphens w:val="0"/>
      <w:spacing w:before="100" w:beforeAutospacing="1" w:after="100" w:afterAutospacing="1"/>
      <w:outlineLvl w:val="3"/>
    </w:pPr>
    <w:rPr>
      <w:b/>
      <w:bCs/>
      <w:sz w:val="24"/>
      <w:lang w:eastAsia="ru-RU"/>
    </w:rPr>
  </w:style>
  <w:style w:type="paragraph" w:styleId="5">
    <w:name w:val="heading 5"/>
    <w:basedOn w:val="a"/>
    <w:link w:val="50"/>
    <w:uiPriority w:val="9"/>
    <w:qFormat/>
    <w:rsid w:val="006728B6"/>
    <w:pPr>
      <w:suppressAutoHyphens w:val="0"/>
      <w:spacing w:before="100" w:beforeAutospacing="1" w:after="100" w:afterAutospacing="1"/>
      <w:outlineLvl w:val="4"/>
    </w:pPr>
    <w:rPr>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26A"/>
    <w:pPr>
      <w:tabs>
        <w:tab w:val="center" w:pos="4677"/>
        <w:tab w:val="right" w:pos="9355"/>
      </w:tabs>
    </w:pPr>
  </w:style>
  <w:style w:type="character" w:customStyle="1" w:styleId="a4">
    <w:name w:val="Верхний колонтитул Знак"/>
    <w:basedOn w:val="a0"/>
    <w:link w:val="a3"/>
    <w:uiPriority w:val="99"/>
    <w:rsid w:val="001E526A"/>
    <w:rPr>
      <w:rFonts w:ascii="Times New Roman" w:eastAsia="Times New Roman" w:hAnsi="Times New Roman" w:cs="Times New Roman"/>
      <w:sz w:val="28"/>
      <w:szCs w:val="24"/>
      <w:lang w:eastAsia="ar-SA"/>
    </w:rPr>
  </w:style>
  <w:style w:type="paragraph" w:styleId="a5">
    <w:name w:val="footer"/>
    <w:basedOn w:val="a"/>
    <w:link w:val="a6"/>
    <w:uiPriority w:val="99"/>
    <w:unhideWhenUsed/>
    <w:rsid w:val="001E526A"/>
    <w:pPr>
      <w:tabs>
        <w:tab w:val="center" w:pos="4677"/>
        <w:tab w:val="right" w:pos="9355"/>
      </w:tabs>
    </w:pPr>
  </w:style>
  <w:style w:type="character" w:customStyle="1" w:styleId="a6">
    <w:name w:val="Нижний колонтитул Знак"/>
    <w:basedOn w:val="a0"/>
    <w:link w:val="a5"/>
    <w:uiPriority w:val="99"/>
    <w:rsid w:val="001E526A"/>
    <w:rPr>
      <w:rFonts w:ascii="Times New Roman" w:eastAsia="Times New Roman" w:hAnsi="Times New Roman" w:cs="Times New Roman"/>
      <w:sz w:val="28"/>
      <w:szCs w:val="24"/>
      <w:lang w:eastAsia="ar-SA"/>
    </w:rPr>
  </w:style>
  <w:style w:type="paragraph" w:styleId="a7">
    <w:name w:val="List Paragraph"/>
    <w:aliases w:val="Bullet List,FooterText,numbered,Paragraphe de liste1,lp1,ПАРАГРАФ,Абзац списка3,Цветной список - Акцент 11,СПИСОК,Второй абзац списка,Абзац списка11,Абзац списка для документа,Нумерация,List Paragraph,Bullet 1"/>
    <w:basedOn w:val="a"/>
    <w:link w:val="a8"/>
    <w:uiPriority w:val="34"/>
    <w:qFormat/>
    <w:rsid w:val="0060236E"/>
    <w:pPr>
      <w:ind w:left="720"/>
      <w:contextualSpacing/>
    </w:pPr>
  </w:style>
  <w:style w:type="character" w:customStyle="1" w:styleId="30">
    <w:name w:val="Заголовок 3 Знак"/>
    <w:basedOn w:val="a0"/>
    <w:link w:val="3"/>
    <w:uiPriority w:val="9"/>
    <w:rsid w:val="006728B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728B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728B6"/>
    <w:rPr>
      <w:rFonts w:ascii="Times New Roman" w:eastAsia="Times New Roman" w:hAnsi="Times New Roman" w:cs="Times New Roman"/>
      <w:b/>
      <w:bCs/>
      <w:sz w:val="20"/>
      <w:szCs w:val="20"/>
      <w:lang w:eastAsia="ru-RU"/>
    </w:rPr>
  </w:style>
  <w:style w:type="character" w:customStyle="1" w:styleId="1">
    <w:name w:val="Основной текст1"/>
    <w:rsid w:val="006728B6"/>
    <w:rPr>
      <w:rFonts w:cs="Times New Roman"/>
      <w:color w:val="000000"/>
      <w:spacing w:val="0"/>
      <w:w w:val="100"/>
      <w:position w:val="0"/>
      <w:sz w:val="25"/>
      <w:szCs w:val="25"/>
      <w:shd w:val="clear" w:color="auto" w:fill="FFFFFF"/>
      <w:lang w:val="ru-RU"/>
    </w:rPr>
  </w:style>
  <w:style w:type="paragraph" w:styleId="a9">
    <w:name w:val="Balloon Text"/>
    <w:basedOn w:val="a"/>
    <w:link w:val="aa"/>
    <w:uiPriority w:val="99"/>
    <w:semiHidden/>
    <w:unhideWhenUsed/>
    <w:rsid w:val="006728B6"/>
    <w:pPr>
      <w:suppressAutoHyphens w:val="0"/>
    </w:pPr>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6728B6"/>
    <w:rPr>
      <w:rFonts w:ascii="Segoe UI" w:hAnsi="Segoe UI" w:cs="Segoe UI"/>
      <w:sz w:val="18"/>
      <w:szCs w:val="18"/>
    </w:rPr>
  </w:style>
  <w:style w:type="character" w:customStyle="1" w:styleId="a8">
    <w:name w:val="Абзац списка Знак"/>
    <w:aliases w:val="Bullet List Знак,FooterText Знак,numbered Знак,Paragraphe de liste1 Знак,lp1 Знак,ПАРАГРАФ Знак,Абзац списка3 Знак,Цветной список - Акцент 11 Знак,СПИСОК Знак,Второй абзац списка Знак,Абзац списка11 Знак,Абзац списка для документа Знак"/>
    <w:link w:val="a7"/>
    <w:uiPriority w:val="34"/>
    <w:locked/>
    <w:rsid w:val="006728B6"/>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55F"/>
    <w:pPr>
      <w:suppressAutoHyphens/>
      <w:spacing w:after="0" w:line="240" w:lineRule="auto"/>
    </w:pPr>
    <w:rPr>
      <w:rFonts w:ascii="Times New Roman" w:eastAsia="Times New Roman" w:hAnsi="Times New Roman" w:cs="Times New Roman"/>
      <w:sz w:val="28"/>
      <w:szCs w:val="24"/>
      <w:lang w:eastAsia="ar-SA"/>
    </w:rPr>
  </w:style>
  <w:style w:type="paragraph" w:styleId="3">
    <w:name w:val="heading 3"/>
    <w:basedOn w:val="a"/>
    <w:link w:val="30"/>
    <w:uiPriority w:val="9"/>
    <w:qFormat/>
    <w:rsid w:val="006728B6"/>
    <w:pPr>
      <w:suppressAutoHyphens w:val="0"/>
      <w:spacing w:before="100" w:beforeAutospacing="1" w:after="100" w:afterAutospacing="1"/>
      <w:outlineLvl w:val="2"/>
    </w:pPr>
    <w:rPr>
      <w:b/>
      <w:bCs/>
      <w:sz w:val="27"/>
      <w:szCs w:val="27"/>
      <w:lang w:eastAsia="ru-RU"/>
    </w:rPr>
  </w:style>
  <w:style w:type="paragraph" w:styleId="4">
    <w:name w:val="heading 4"/>
    <w:basedOn w:val="a"/>
    <w:link w:val="40"/>
    <w:uiPriority w:val="9"/>
    <w:qFormat/>
    <w:rsid w:val="006728B6"/>
    <w:pPr>
      <w:suppressAutoHyphens w:val="0"/>
      <w:spacing w:before="100" w:beforeAutospacing="1" w:after="100" w:afterAutospacing="1"/>
      <w:outlineLvl w:val="3"/>
    </w:pPr>
    <w:rPr>
      <w:b/>
      <w:bCs/>
      <w:sz w:val="24"/>
      <w:lang w:eastAsia="ru-RU"/>
    </w:rPr>
  </w:style>
  <w:style w:type="paragraph" w:styleId="5">
    <w:name w:val="heading 5"/>
    <w:basedOn w:val="a"/>
    <w:link w:val="50"/>
    <w:uiPriority w:val="9"/>
    <w:qFormat/>
    <w:rsid w:val="006728B6"/>
    <w:pPr>
      <w:suppressAutoHyphens w:val="0"/>
      <w:spacing w:before="100" w:beforeAutospacing="1" w:after="100" w:afterAutospacing="1"/>
      <w:outlineLvl w:val="4"/>
    </w:pPr>
    <w:rPr>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26A"/>
    <w:pPr>
      <w:tabs>
        <w:tab w:val="center" w:pos="4677"/>
        <w:tab w:val="right" w:pos="9355"/>
      </w:tabs>
    </w:pPr>
  </w:style>
  <w:style w:type="character" w:customStyle="1" w:styleId="a4">
    <w:name w:val="Верхний колонтитул Знак"/>
    <w:basedOn w:val="a0"/>
    <w:link w:val="a3"/>
    <w:uiPriority w:val="99"/>
    <w:rsid w:val="001E526A"/>
    <w:rPr>
      <w:rFonts w:ascii="Times New Roman" w:eastAsia="Times New Roman" w:hAnsi="Times New Roman" w:cs="Times New Roman"/>
      <w:sz w:val="28"/>
      <w:szCs w:val="24"/>
      <w:lang w:eastAsia="ar-SA"/>
    </w:rPr>
  </w:style>
  <w:style w:type="paragraph" w:styleId="a5">
    <w:name w:val="footer"/>
    <w:basedOn w:val="a"/>
    <w:link w:val="a6"/>
    <w:uiPriority w:val="99"/>
    <w:unhideWhenUsed/>
    <w:rsid w:val="001E526A"/>
    <w:pPr>
      <w:tabs>
        <w:tab w:val="center" w:pos="4677"/>
        <w:tab w:val="right" w:pos="9355"/>
      </w:tabs>
    </w:pPr>
  </w:style>
  <w:style w:type="character" w:customStyle="1" w:styleId="a6">
    <w:name w:val="Нижний колонтитул Знак"/>
    <w:basedOn w:val="a0"/>
    <w:link w:val="a5"/>
    <w:uiPriority w:val="99"/>
    <w:rsid w:val="001E526A"/>
    <w:rPr>
      <w:rFonts w:ascii="Times New Roman" w:eastAsia="Times New Roman" w:hAnsi="Times New Roman" w:cs="Times New Roman"/>
      <w:sz w:val="28"/>
      <w:szCs w:val="24"/>
      <w:lang w:eastAsia="ar-SA"/>
    </w:rPr>
  </w:style>
  <w:style w:type="paragraph" w:styleId="a7">
    <w:name w:val="List Paragraph"/>
    <w:aliases w:val="Bullet List,FooterText,numbered,Paragraphe de liste1,lp1,ПАРАГРАФ,Абзац списка3,Цветной список - Акцент 11,СПИСОК,Второй абзац списка,Абзац списка11,Абзац списка для документа,Нумерация,List Paragraph,Bullet 1"/>
    <w:basedOn w:val="a"/>
    <w:link w:val="a8"/>
    <w:uiPriority w:val="34"/>
    <w:qFormat/>
    <w:rsid w:val="0060236E"/>
    <w:pPr>
      <w:ind w:left="720"/>
      <w:contextualSpacing/>
    </w:pPr>
  </w:style>
  <w:style w:type="character" w:customStyle="1" w:styleId="30">
    <w:name w:val="Заголовок 3 Знак"/>
    <w:basedOn w:val="a0"/>
    <w:link w:val="3"/>
    <w:uiPriority w:val="9"/>
    <w:rsid w:val="006728B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728B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728B6"/>
    <w:rPr>
      <w:rFonts w:ascii="Times New Roman" w:eastAsia="Times New Roman" w:hAnsi="Times New Roman" w:cs="Times New Roman"/>
      <w:b/>
      <w:bCs/>
      <w:sz w:val="20"/>
      <w:szCs w:val="20"/>
      <w:lang w:eastAsia="ru-RU"/>
    </w:rPr>
  </w:style>
  <w:style w:type="character" w:customStyle="1" w:styleId="1">
    <w:name w:val="Основной текст1"/>
    <w:rsid w:val="006728B6"/>
    <w:rPr>
      <w:rFonts w:cs="Times New Roman"/>
      <w:color w:val="000000"/>
      <w:spacing w:val="0"/>
      <w:w w:val="100"/>
      <w:position w:val="0"/>
      <w:sz w:val="25"/>
      <w:szCs w:val="25"/>
      <w:shd w:val="clear" w:color="auto" w:fill="FFFFFF"/>
      <w:lang w:val="ru-RU"/>
    </w:rPr>
  </w:style>
  <w:style w:type="paragraph" w:styleId="a9">
    <w:name w:val="Balloon Text"/>
    <w:basedOn w:val="a"/>
    <w:link w:val="aa"/>
    <w:uiPriority w:val="99"/>
    <w:semiHidden/>
    <w:unhideWhenUsed/>
    <w:rsid w:val="006728B6"/>
    <w:pPr>
      <w:suppressAutoHyphens w:val="0"/>
    </w:pPr>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6728B6"/>
    <w:rPr>
      <w:rFonts w:ascii="Segoe UI" w:hAnsi="Segoe UI" w:cs="Segoe UI"/>
      <w:sz w:val="18"/>
      <w:szCs w:val="18"/>
    </w:rPr>
  </w:style>
  <w:style w:type="character" w:customStyle="1" w:styleId="a8">
    <w:name w:val="Абзац списка Знак"/>
    <w:aliases w:val="Bullet List Знак,FooterText Знак,numbered Знак,Paragraphe de liste1 Знак,lp1 Знак,ПАРАГРАФ Знак,Абзац списка3 Знак,Цветной список - Акцент 11 Знак,СПИСОК Знак,Второй абзац списка Знак,Абзац списка11 Знак,Абзац списка для документа Знак"/>
    <w:link w:val="a7"/>
    <w:uiPriority w:val="34"/>
    <w:locked/>
    <w:rsid w:val="006728B6"/>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062F3-A876-40A0-A37A-20D1ED8A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16</Pages>
  <Words>2630</Words>
  <Characters>14991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Гоменок</dc:creator>
  <cp:keywords/>
  <dc:description/>
  <cp:lastModifiedBy>Курдюмова</cp:lastModifiedBy>
  <cp:revision>7</cp:revision>
  <cp:lastPrinted>2018-12-20T08:32:00Z</cp:lastPrinted>
  <dcterms:created xsi:type="dcterms:W3CDTF">2018-11-29T08:43:00Z</dcterms:created>
  <dcterms:modified xsi:type="dcterms:W3CDTF">2018-12-26T07:56:00Z</dcterms:modified>
</cp:coreProperties>
</file>