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0A" w:rsidRDefault="0011718F" w:rsidP="001171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НОВОЗЫБКОВСКАЯГОРОДСКАЯ АДМИНИСТРАЦИЯ</w:t>
      </w:r>
    </w:p>
    <w:p w:rsidR="00B35F52" w:rsidRDefault="00B35F52" w:rsidP="001171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00C" w:rsidRDefault="0011718F" w:rsidP="001171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Е Н И Е</w:t>
      </w:r>
    </w:p>
    <w:p w:rsidR="00B9300C" w:rsidRDefault="0011718F" w:rsidP="0011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15.06.2021 г.   №479</w:t>
      </w:r>
    </w:p>
    <w:p w:rsidR="00B9300C" w:rsidRDefault="00B9300C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00C" w:rsidRDefault="00B9300C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Новозыбкова от 29.08.2019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№ 563 «Об утверждении муниципальной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21CB4">
        <w:rPr>
          <w:rFonts w:ascii="Times New Roman" w:hAnsi="Times New Roman" w:cs="Times New Roman"/>
          <w:sz w:val="28"/>
          <w:szCs w:val="28"/>
        </w:rPr>
        <w:t>«Формирование современной городской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>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hAnsi="Times New Roman" w:cs="Times New Roman"/>
          <w:sz w:val="28"/>
          <w:szCs w:val="28"/>
        </w:rPr>
        <w:t xml:space="preserve">на 2018-2024 годы на территории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>Новозыбковского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hAnsi="Times New Roman" w:cs="Times New Roman"/>
          <w:sz w:val="28"/>
          <w:szCs w:val="28"/>
        </w:rPr>
        <w:t xml:space="preserve">городского округа Брянской области»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Pr="00C21CB4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Pr="00060FE4" w:rsidRDefault="00DA2DCB" w:rsidP="00DA2D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E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0FE4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060FE4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Pr="00060FE4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060FE4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</w:t>
      </w:r>
      <w:r w:rsidR="00592B89">
        <w:rPr>
          <w:rFonts w:ascii="Times New Roman" w:hAnsi="Times New Roman" w:cs="Times New Roman"/>
          <w:sz w:val="28"/>
          <w:szCs w:val="28"/>
        </w:rPr>
        <w:t xml:space="preserve">утатов </w:t>
      </w:r>
      <w:r w:rsidR="00D877A6">
        <w:rPr>
          <w:rFonts w:ascii="Times New Roman" w:hAnsi="Times New Roman" w:cs="Times New Roman"/>
          <w:sz w:val="28"/>
          <w:szCs w:val="28"/>
        </w:rPr>
        <w:t>от 25.05.2021 г. №6-279 и от 04.06.2021</w:t>
      </w:r>
      <w:r w:rsidR="00592B89">
        <w:rPr>
          <w:rFonts w:ascii="Times New Roman" w:hAnsi="Times New Roman" w:cs="Times New Roman"/>
          <w:sz w:val="28"/>
          <w:szCs w:val="28"/>
        </w:rPr>
        <w:t xml:space="preserve"> года № 6-284</w:t>
      </w:r>
      <w:r w:rsidRPr="00060FE4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060FE4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060FE4"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 на 2021 год и на плановый период 2022 и 2023 годов» и постановлением главы администрации города Новозыбкова от 10.10.2016 года № 619 «Об утверждении Порядка разработки, реализации и оценки эффективности муниципальных программ города Новозыбкова»</w:t>
      </w:r>
    </w:p>
    <w:p w:rsidR="00DA2DCB" w:rsidRPr="00C21CB4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Default="00DA2DCB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DD6D32" w:rsidRDefault="00DA2DCB" w:rsidP="00DD6D32">
      <w:pPr>
        <w:tabs>
          <w:tab w:val="center" w:pos="4535"/>
        </w:tabs>
        <w:spacing w:after="0" w:line="240" w:lineRule="auto"/>
        <w:jc w:val="both"/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      1. Внести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главы администрации города от 29.08.2019 года №563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современной городской среды» на 2018-2024 годы на территории </w:t>
      </w:r>
      <w:proofErr w:type="spellStart"/>
      <w:r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Новозыбковского</w:t>
      </w:r>
      <w:proofErr w:type="spellEnd"/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Брянской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B9300C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CA10DC">
        <w:rPr>
          <w:rFonts w:ascii="Times New Roman" w:eastAsia="Times New Roman" w:hAnsi="Times New Roman" w:cs="Times New Roman"/>
          <w:sz w:val="28"/>
          <w:szCs w:val="28"/>
        </w:rPr>
        <w:t>внесенных изменений постановлениями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02.12.2019 года № 853, от 30.12.2019 года № 941, от 27.03.2020 года № 297, от 28.07.2020 года № 518, от 02.11.2020 года № 822</w:t>
      </w:r>
      <w:r w:rsidR="00D877A6">
        <w:rPr>
          <w:rFonts w:ascii="Times New Roman" w:eastAsia="Times New Roman" w:hAnsi="Times New Roman" w:cs="Times New Roman"/>
          <w:sz w:val="28"/>
          <w:szCs w:val="28"/>
        </w:rPr>
        <w:t>, от 30.12.2020 г. №991</w:t>
      </w:r>
      <w:r>
        <w:rPr>
          <w:rFonts w:ascii="Times New Roman" w:eastAsia="Times New Roman" w:hAnsi="Times New Roman" w:cs="Times New Roman"/>
          <w:sz w:val="28"/>
          <w:szCs w:val="28"/>
        </w:rPr>
        <w:t>) следующие изменения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D6D32" w:rsidRPr="00DD6D32">
        <w:t xml:space="preserve"> 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</w:t>
      </w:r>
      <w:r w:rsidR="00786519">
        <w:t xml:space="preserve"> 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1.1. В паспорте муниципальной программы позицию "Объемы финансирования программы (с расшифровкой по источникам и годам финансирования)" изложить </w:t>
      </w:r>
      <w:proofErr w:type="gramStart"/>
      <w:r w:rsidRPr="00DD6D32">
        <w:rPr>
          <w:rFonts w:ascii="Times New Roman" w:eastAsia="Times New Roman" w:hAnsi="Times New Roman" w:cs="Times New Roman"/>
          <w:sz w:val="28"/>
          <w:szCs w:val="28"/>
        </w:rPr>
        <w:t>в  редакции</w:t>
      </w:r>
      <w:proofErr w:type="gramEnd"/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"ВСЕГО: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86 918 562,49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* руб.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15 894 207,95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из них внебюджетные источники:</w:t>
      </w:r>
    </w:p>
    <w:p w:rsidR="00DD6D32" w:rsidRPr="00DD6D32" w:rsidRDefault="001E6FE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 xml:space="preserve"> год- 171</w:t>
      </w:r>
      <w:r w:rsidR="00DD6D32"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 xml:space="preserve"> рублей".</w:t>
      </w:r>
    </w:p>
    <w:p w:rsidR="00DD6D32" w:rsidRPr="00DD6D32" w:rsidRDefault="0011718F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 xml:space="preserve">1.2. Пункт VII муниципальной программы "Объемы и источники финансирования муниципальной программы" изложить в следующей редакции: </w:t>
      </w:r>
    </w:p>
    <w:p w:rsidR="00DD6D32" w:rsidRPr="00DD6D32" w:rsidRDefault="00DD6D32" w:rsidP="00F011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"Общий объем ассигнований на реализацию программы формируется за с</w:t>
      </w:r>
      <w:r w:rsidR="00F01170">
        <w:rPr>
          <w:rFonts w:ascii="Times New Roman" w:eastAsia="Times New Roman" w:hAnsi="Times New Roman" w:cs="Times New Roman"/>
          <w:sz w:val="28"/>
          <w:szCs w:val="28"/>
        </w:rPr>
        <w:t>чет средств областного бюджета,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DD6D32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городской </w:t>
      </w:r>
    </w:p>
    <w:p w:rsidR="00DD6D32" w:rsidRPr="00DD6D32" w:rsidRDefault="00F01170" w:rsidP="00F011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, внебюджетных источников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7242EF">
        <w:rPr>
          <w:rFonts w:ascii="Times New Roman" w:eastAsia="Times New Roman" w:hAnsi="Times New Roman" w:cs="Times New Roman"/>
          <w:sz w:val="28"/>
          <w:szCs w:val="28"/>
        </w:rPr>
        <w:t>86 918 562,49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>* руб. в том числе по годам: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15 894 207,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95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из них внебюджетные источники:</w:t>
      </w:r>
    </w:p>
    <w:p w:rsidR="00DA2DCB" w:rsidRPr="00C21CB4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год- 1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000,00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A4A2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519" w:rsidRDefault="00B9300C" w:rsidP="00786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A45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приложении №1 </w:t>
      </w:r>
      <w:r w:rsidR="009A4A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Адресный перечень дворовых территорий</w:t>
      </w:r>
      <w:r w:rsidR="009A4A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2021 год </w:t>
      </w:r>
      <w:r w:rsidR="007F3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добавить строку №5</w:t>
      </w:r>
      <w:r w:rsidR="00786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 соответственно графам: </w:t>
      </w:r>
      <w:proofErr w:type="gramStart"/>
      <w:r w:rsidR="00786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786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Садовая,57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 «ООО</w:t>
      </w:r>
      <w:r w:rsidR="00786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«Жильё»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F3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«2021 г.».</w:t>
      </w:r>
    </w:p>
    <w:p w:rsidR="00786519" w:rsidRPr="00C13F6E" w:rsidRDefault="00B9300C" w:rsidP="00B9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3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Приложении</w:t>
      </w:r>
      <w:r w:rsidR="00786519"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№6 «План </w:t>
      </w:r>
      <w:r w:rsidR="00786519"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реализации муниципальной программы «Формирование современной городской среды» на 2018-2024 годы на </w:t>
      </w:r>
    </w:p>
    <w:p w:rsidR="00786519" w:rsidRPr="00C13F6E" w:rsidRDefault="00786519" w:rsidP="007865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территории </w:t>
      </w:r>
      <w:proofErr w:type="spellStart"/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Новозыбковского</w:t>
      </w:r>
      <w:proofErr w:type="spellEnd"/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городского округа Брянской области» </w:t>
      </w:r>
      <w:r w:rsidR="007F36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указать в строке «внебюджетные источники» на </w:t>
      </w:r>
      <w:proofErr w:type="gramStart"/>
      <w:r w:rsidR="007F36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2021  сумму</w:t>
      </w:r>
      <w:proofErr w:type="gramEnd"/>
      <w:r w:rsidR="007F36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«1</w:t>
      </w:r>
      <w:r w:rsidR="00D94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71</w:t>
      </w:r>
      <w:r w:rsidR="007F36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000,00» и </w:t>
      </w:r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внести изменение в итоговый объём средств на реализацию программы  по источникам финансирования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2021</w:t>
      </w:r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год:</w:t>
      </w:r>
    </w:p>
    <w:p w:rsidR="00786519" w:rsidRPr="00C13F6E" w:rsidRDefault="00786519" w:rsidP="007865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13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ИТОГО: </w:t>
      </w:r>
      <w:r w:rsidR="007F3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15 894 207,95</w:t>
      </w:r>
      <w:r w:rsidR="007F36C2"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2DCB" w:rsidRPr="00C21CB4" w:rsidRDefault="00DA2DCB" w:rsidP="00CA10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2.Настоящее постановление разместить на официальном сайте </w:t>
      </w:r>
      <w:proofErr w:type="spellStart"/>
      <w:r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городской администрации.</w:t>
      </w:r>
    </w:p>
    <w:p w:rsidR="00DA2DCB" w:rsidRPr="00C21CB4" w:rsidRDefault="00CA10DC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3.Контроль за выполнением настоя</w:t>
      </w:r>
      <w:r w:rsidR="00BA3D99">
        <w:rPr>
          <w:rFonts w:ascii="Times New Roman" w:eastAsia="Times New Roman" w:hAnsi="Times New Roman" w:cs="Times New Roman"/>
          <w:sz w:val="28"/>
          <w:szCs w:val="28"/>
        </w:rPr>
        <w:t>щего постановления возложить на</w:t>
      </w:r>
      <w:r w:rsidR="00DA2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главы </w:t>
      </w:r>
      <w:proofErr w:type="spellStart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городской администрации </w:t>
      </w:r>
      <w:r w:rsidR="00DA2DCB">
        <w:rPr>
          <w:rFonts w:ascii="Times New Roman" w:eastAsia="Times New Roman" w:hAnsi="Times New Roman" w:cs="Times New Roman"/>
          <w:sz w:val="28"/>
          <w:szCs w:val="28"/>
        </w:rPr>
        <w:t xml:space="preserve">В.М. </w:t>
      </w:r>
      <w:proofErr w:type="spellStart"/>
      <w:r w:rsidR="00DA2DCB">
        <w:rPr>
          <w:rFonts w:ascii="Times New Roman" w:eastAsia="Times New Roman" w:hAnsi="Times New Roman" w:cs="Times New Roman"/>
          <w:sz w:val="28"/>
          <w:szCs w:val="28"/>
        </w:rPr>
        <w:t>Деньгуба</w:t>
      </w:r>
      <w:proofErr w:type="spellEnd"/>
      <w:r w:rsidR="00DA2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2DCB" w:rsidRPr="00C21CB4" w:rsidRDefault="00DA2DCB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CB" w:rsidRPr="00C21CB4" w:rsidRDefault="00BA3D99" w:rsidP="00DA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</w:p>
    <w:p w:rsidR="00DA2DCB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</w:t>
      </w:r>
      <w:r w:rsidR="0072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D99">
        <w:rPr>
          <w:rFonts w:ascii="Times New Roman" w:eastAsia="Times New Roman" w:hAnsi="Times New Roman" w:cs="Times New Roman"/>
          <w:sz w:val="28"/>
          <w:szCs w:val="28"/>
        </w:rPr>
        <w:t>В.М. Разумный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D99">
        <w:rPr>
          <w:rFonts w:ascii="Times New Roman" w:eastAsia="Times New Roman" w:hAnsi="Times New Roman" w:cs="Times New Roman"/>
          <w:sz w:val="28"/>
          <w:szCs w:val="28"/>
        </w:rPr>
        <w:t>Грек Н.В.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>5-69-54</w:t>
      </w:r>
    </w:p>
    <w:p w:rsidR="00267587" w:rsidRDefault="00DA2DCB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A2DCB" w:rsidRDefault="00DA2DCB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BA7406" w:rsidRDefault="00BA7406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A7406" w:rsidRDefault="00BA7406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57B27" w:rsidRDefault="00C57B27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6D51CA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                                                           </w:t>
      </w:r>
      <w:r w:rsidR="003C4353" w:rsidRPr="003E21F6">
        <w:rPr>
          <w:rFonts w:ascii="Times New Roman" w:eastAsia="Times New Roman" w:hAnsi="Times New Roman" w:cs="Times New Roman"/>
          <w:color w:val="000000"/>
          <w:sz w:val="28"/>
        </w:rPr>
        <w:t>ПРИЛОЖЕНИЕ:</w:t>
      </w:r>
    </w:p>
    <w:p w:rsidR="003C4353" w:rsidRPr="003E21F6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Pr="00506BA2" w:rsidRDefault="003C4353" w:rsidP="003C4353">
      <w:pPr>
        <w:spacing w:after="0" w:line="256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</w:t>
      </w:r>
      <w:r w:rsidRPr="00506B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главы администрации</w:t>
      </w:r>
    </w:p>
    <w:p w:rsidR="003C4353" w:rsidRDefault="003C4353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 w:rsidR="006616E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901309">
        <w:rPr>
          <w:rFonts w:ascii="Times New Roman" w:eastAsia="Times New Roman" w:hAnsi="Times New Roman" w:cs="Times New Roman"/>
          <w:color w:val="000000"/>
          <w:sz w:val="20"/>
          <w:szCs w:val="20"/>
        </w:rPr>
        <w:t>ода от   29.08.2019 г.       №563</w:t>
      </w:r>
    </w:p>
    <w:p w:rsidR="00CE35D5" w:rsidRDefault="00CE35D5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 внесенных изменений</w:t>
      </w:r>
      <w:r w:rsidR="009013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постановлениям</w:t>
      </w:r>
      <w:r w:rsidR="00C13F6E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:rsidR="00BD576A" w:rsidRDefault="00901309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BD576A">
        <w:rPr>
          <w:rFonts w:ascii="Times New Roman" w:eastAsia="Times New Roman" w:hAnsi="Times New Roman" w:cs="Times New Roman"/>
          <w:color w:val="000000"/>
          <w:sz w:val="20"/>
          <w:szCs w:val="20"/>
        </w:rPr>
        <w:t>02.12.20</w:t>
      </w:r>
      <w:r w:rsidR="00A3042E">
        <w:rPr>
          <w:rFonts w:ascii="Times New Roman" w:eastAsia="Times New Roman" w:hAnsi="Times New Roman" w:cs="Times New Roman"/>
          <w:color w:val="000000"/>
          <w:sz w:val="20"/>
          <w:szCs w:val="20"/>
        </w:rPr>
        <w:t>19 № 853; от 30.12.2019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№941</w:t>
      </w:r>
      <w:r w:rsidR="00BD57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D854DC" w:rsidRDefault="00BD576A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 27.03.2020</w:t>
      </w:r>
      <w:proofErr w:type="gramEnd"/>
      <w:r w:rsidR="00433B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№297</w:t>
      </w:r>
      <w:r w:rsidR="002D49EA">
        <w:rPr>
          <w:rFonts w:ascii="Times New Roman" w:eastAsia="Times New Roman" w:hAnsi="Times New Roman" w:cs="Times New Roman"/>
          <w:color w:val="000000"/>
          <w:sz w:val="20"/>
          <w:szCs w:val="20"/>
        </w:rPr>
        <w:t>; от 28.07.2020 г. №518</w:t>
      </w:r>
      <w:r w:rsidR="00D854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:rsidR="00901309" w:rsidRDefault="00D854DC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    02.11.2020 г. №822</w:t>
      </w:r>
      <w:r w:rsidR="00865582">
        <w:rPr>
          <w:rFonts w:ascii="Times New Roman" w:eastAsia="Times New Roman" w:hAnsi="Times New Roman" w:cs="Times New Roman"/>
          <w:color w:val="000000"/>
          <w:sz w:val="20"/>
          <w:szCs w:val="20"/>
        </w:rPr>
        <w:t>, от 30.12.2020 г. №991</w:t>
      </w:r>
      <w:r w:rsidR="0011718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718F" w:rsidRPr="00506BA2" w:rsidRDefault="0011718F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15.06.2021 г. №479</w:t>
      </w:r>
      <w:bookmarkStart w:id="0" w:name="_GoBack"/>
      <w:bookmarkEnd w:id="0"/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Pr="00255E82" w:rsidRDefault="003C4353" w:rsidP="003C4353">
      <w:pPr>
        <w:tabs>
          <w:tab w:val="left" w:pos="63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</w:p>
    <w:p w:rsidR="003C4353" w:rsidRPr="00506BA2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</w:t>
      </w:r>
      <w:r w:rsidRPr="00506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C4353" w:rsidRDefault="003C4353" w:rsidP="003A609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C4353" w:rsidRDefault="003C4353" w:rsidP="003C4353">
      <w:pPr>
        <w:spacing w:after="7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14" w:right="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МУНИЦИПАЛЬНАЯ ПРОГРАММА</w:t>
      </w:r>
    </w:p>
    <w:p w:rsidR="003C4353" w:rsidRDefault="003C4353" w:rsidP="003C4353">
      <w:pPr>
        <w:spacing w:after="0" w:line="256" w:lineRule="auto"/>
        <w:ind w:left="1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НОВОЗЫБКОВСКОГО ГОРОДСКОГО ОКРУГА БРЯНСКОЙ ОБЛАСТИ</w:t>
      </w:r>
    </w:p>
    <w:p w:rsidR="003C4353" w:rsidRDefault="003C4353" w:rsidP="003C4353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«Формирование современной городской среды»</w:t>
      </w:r>
    </w:p>
    <w:p w:rsidR="003C4353" w:rsidRDefault="003C4353" w:rsidP="003C4353">
      <w:pPr>
        <w:spacing w:after="43" w:line="247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2018-2024 годы</w:t>
      </w:r>
    </w:p>
    <w:p w:rsidR="003C4353" w:rsidRDefault="003C4353" w:rsidP="003C4353">
      <w:pPr>
        <w:spacing w:after="0" w:line="360" w:lineRule="auto"/>
        <w:ind w:left="4536" w:right="446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3F6E" w:rsidRDefault="00C13F6E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3F6E" w:rsidRDefault="00C13F6E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5582" w:rsidRDefault="00865582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5582" w:rsidRDefault="00865582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7038D6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Новозыбковский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городской округ Брянской области</w:t>
      </w:r>
    </w:p>
    <w:p w:rsidR="006616EA" w:rsidRDefault="006616E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01309" w:rsidRDefault="00901309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ПАСПОРТ</w:t>
      </w:r>
    </w:p>
    <w:p w:rsidR="00433B93" w:rsidRDefault="00433B93" w:rsidP="00433B93">
      <w:pPr>
        <w:spacing w:after="12" w:line="247" w:lineRule="auto"/>
        <w:ind w:left="54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округа Брянской области</w:t>
      </w:r>
    </w:p>
    <w:p w:rsidR="00433B93" w:rsidRDefault="00433B93" w:rsidP="00433B93">
      <w:pPr>
        <w:spacing w:after="10" w:line="230" w:lineRule="auto"/>
        <w:ind w:left="851" w:right="358" w:firstLine="38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«ФОРМИРОВАНИЕ СОВРЕМЕННОЙ ГОРОДСКОЙ СРЕДЫ»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3B93" w:rsidRDefault="00433B93" w:rsidP="00433B93">
      <w:pPr>
        <w:spacing w:after="10" w:line="230" w:lineRule="auto"/>
        <w:ind w:left="851" w:right="358" w:firstLine="38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2018-2024 годы</w:t>
      </w:r>
    </w:p>
    <w:p w:rsidR="00433B93" w:rsidRDefault="00433B93" w:rsidP="00433B9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360"/>
      </w:tblGrid>
      <w:tr w:rsidR="00433B93" w:rsidTr="00433B93">
        <w:trPr>
          <w:trHeight w:val="96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«Формирование современной городской среды на 2018-2024 год»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Новозыбковского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городского округа Брянской области</w:t>
            </w:r>
          </w:p>
          <w:p w:rsidR="00433B93" w:rsidRDefault="00433B93" w:rsidP="00433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3B93" w:rsidTr="00433B93">
        <w:trPr>
          <w:trHeight w:val="572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BA7406" w:rsidP="004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городская администрация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Pr="00107968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96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повышение комфортности проживания граждан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Pr="00107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pStyle w:val="ConsNormal"/>
              <w:widowControl/>
              <w:tabs>
                <w:tab w:val="left" w:pos="700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уровня благоустройства дворовых территорий.</w:t>
            </w:r>
          </w:p>
          <w:p w:rsidR="00433B93" w:rsidRDefault="00433B93" w:rsidP="00433B93">
            <w:pPr>
              <w:pStyle w:val="ConsNormal"/>
              <w:widowControl/>
              <w:tabs>
                <w:tab w:val="left" w:pos="700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территорий общего пользования.</w:t>
            </w:r>
          </w:p>
          <w:p w:rsidR="00433B93" w:rsidRPr="00077790" w:rsidRDefault="00433B93" w:rsidP="00433B93">
            <w:pPr>
              <w:pStyle w:val="ConsNormal"/>
              <w:widowControl/>
              <w:tabs>
                <w:tab w:val="left" w:pos="7002"/>
              </w:tabs>
              <w:ind w:right="25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населения благоустроенными дворовыми территориями (</w:t>
            </w: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площади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11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благоустроенных дворовых территорий от общего количества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973111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Увеличение доли площади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Период реализации программы: 2018-2024 год </w:t>
            </w:r>
          </w:p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 (с расшифровкой по источникам и годам финансирования)</w:t>
            </w:r>
          </w:p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  <w:r w:rsidR="00865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86 747 562,49</w:t>
            </w:r>
            <w:r w:rsidRPr="004853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руб.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11 490 914,8 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10 587 296,83 рублей;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-городской бюджет- 791 617,97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источники- 112 000,00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13 914 811,</w:t>
            </w:r>
            <w:proofErr w:type="gramStart"/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53 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  <w:proofErr w:type="gramEnd"/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>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–13 759 868,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  рублей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 154 943,16   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14 736 436,</w:t>
            </w:r>
            <w:r w:rsidR="009D181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т – 14 486 468,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 рублей;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городской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– 146 327,</w:t>
            </w:r>
            <w:r w:rsidR="0039557B">
              <w:rPr>
                <w:rFonts w:ascii="Times New Roman" w:eastAsia="Times New Roman" w:hAnsi="Times New Roman" w:cs="Times New Roman"/>
                <w:sz w:val="28"/>
                <w:szCs w:val="28"/>
              </w:rPr>
              <w:t>96 рублей:</w:t>
            </w:r>
          </w:p>
          <w:p w:rsidR="0039557B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источники-103 640,</w:t>
            </w:r>
            <w:r w:rsidR="00C57B27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395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15 894</w:t>
            </w:r>
            <w:r w:rsidR="00865582">
              <w:rPr>
                <w:rFonts w:ascii="Times New Roman" w:eastAsia="Times New Roman" w:hAnsi="Times New Roman" w:cs="Times New Roman"/>
                <w:sz w:val="28"/>
                <w:szCs w:val="28"/>
              </w:rPr>
              <w:t> 207,95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865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</w:t>
            </w:r>
          </w:p>
          <w:p w:rsidR="00865582" w:rsidRDefault="00865582" w:rsidP="0086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15 565 975,87 рублей;</w:t>
            </w:r>
          </w:p>
          <w:p w:rsidR="00B9300C" w:rsidRDefault="00865582" w:rsidP="00B93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157 232,08 рублей;</w:t>
            </w:r>
            <w:r w:rsidR="00B930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300C" w:rsidRDefault="00D94C9D" w:rsidP="00B93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источники-171</w:t>
            </w:r>
            <w:r w:rsidR="00B9300C">
              <w:rPr>
                <w:rFonts w:ascii="Times New Roman" w:eastAsia="Times New Roman" w:hAnsi="Times New Roman" w:cs="Times New Roman"/>
                <w:sz w:val="28"/>
                <w:szCs w:val="28"/>
              </w:rPr>
              <w:t> 000,00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2022 год –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15 502 523,51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15 347 498,27 рублей;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155 025,24 рублей;</w:t>
            </w:r>
          </w:p>
          <w:p w:rsidR="00433B93" w:rsidRDefault="009E01D0" w:rsidP="009E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1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15 379 668,27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 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15 225 871,59 рублей;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153 796,68 рублей;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 00</w:t>
            </w:r>
            <w:r w:rsidR="009E01D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бюджет города с разбивкой по годам: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791 617,97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–154 943,16    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146 327,</w:t>
            </w:r>
            <w:r w:rsidR="00CE55CD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157 232,08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155 025,24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153 796,68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внебюджетные источники:</w:t>
            </w:r>
          </w:p>
          <w:p w:rsidR="00433B93" w:rsidRDefault="00433B93" w:rsidP="00433B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год-112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433B93" w:rsidP="00433B93">
            <w:pPr>
              <w:spacing w:after="0" w:line="240" w:lineRule="auto"/>
              <w:ind w:right="327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рублей,</w:t>
            </w:r>
          </w:p>
          <w:p w:rsidR="00433B93" w:rsidRDefault="0039557B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A51A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103 640, 05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</w:t>
            </w:r>
          </w:p>
          <w:p w:rsidR="00433B93" w:rsidRDefault="00D94C9D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171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 000, 00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* рублей,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0.0 * рублей,</w:t>
            </w:r>
          </w:p>
          <w:p w:rsidR="00433B93" w:rsidRDefault="00433B93" w:rsidP="00433B93">
            <w:pPr>
              <w:tabs>
                <w:tab w:val="center" w:pos="453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651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 – 0.0 * рублей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</w:t>
            </w:r>
            <w:r w:rsidR="009A4A2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конечные результаты(индикаторы) реализации 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Показатели ожидаемых-  конечных результатов (индикаторов) реализации муниципальной  программы приведены в разделе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973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</w:tc>
      </w:tr>
    </w:tbl>
    <w:p w:rsidR="00433B93" w:rsidRDefault="00433B93" w:rsidP="00433B93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*)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программы.</w:t>
      </w:r>
    </w:p>
    <w:p w:rsidR="00433B93" w:rsidRDefault="00433B93" w:rsidP="00433B93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Pr="007B2ECE" w:rsidRDefault="00433B93" w:rsidP="00433B93">
      <w:pPr>
        <w:ind w:right="9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2ECE">
        <w:rPr>
          <w:rFonts w:ascii="Times New Roman" w:hAnsi="Times New Roman" w:cs="Times New Roman"/>
          <w:b/>
          <w:sz w:val="28"/>
          <w:szCs w:val="28"/>
        </w:rPr>
        <w:t>I. </w:t>
      </w:r>
      <w:r w:rsidRPr="007B2E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Характеристика текущего состояния городской среды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городского округа Брянской области</w:t>
      </w:r>
    </w:p>
    <w:p w:rsidR="00433B93" w:rsidRDefault="00433B93" w:rsidP="00433B93">
      <w:pPr>
        <w:spacing w:after="0" w:line="240" w:lineRule="auto"/>
        <w:ind w:left="-15" w:right="14" w:firstLine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</w:t>
      </w:r>
    </w:p>
    <w:p w:rsidR="00433B93" w:rsidRDefault="00433B93" w:rsidP="00433B93">
      <w:pPr>
        <w:spacing w:after="0" w:line="240" w:lineRule="auto"/>
        <w:ind w:left="-15" w:right="14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комфортной городской среды федерального уровня, приоритетами муниципальной политики в области благоустройства является комплексное </w:t>
      </w:r>
    </w:p>
    <w:p w:rsidR="00433B93" w:rsidRDefault="00433B93" w:rsidP="00433B93">
      <w:pPr>
        <w:spacing w:after="0" w:line="240" w:lineRule="auto"/>
        <w:ind w:left="-15" w:right="14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современной городской инфраструктуры на основе единых подходов.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Дворовые территории являются важнейшей составной частью городской среды.  От уровня состояния дворовых территорий многоквартирных домов и проездов к ним во многом зависит качество жизни населения.  Сегодняшнее текущее состояние большинства дворовых территорий не соответствует современным требованиям к местам проживания населения. К проблемам можно отнести низкий уровень общего благоустройства дворовых территории, высокий уровень износа асфальтобетонных покрытий, отсутствие парковок, низкий уровень освещенности дворов в темное время суток.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проводятся работы по озеленению дворовых территорий, восстановлению газонов, удалению старых больных деревьев. Недостаточно оборудованных детских игровых площадок и спортивных площадок.  Благоустройство дворовых территорий осуществляется по отдельным видам работ. Некоторые работы не выполняются на протяжении многих лет.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Брянской области, включает в себя населённые пункты с численностью населения свыше 1000 человек- территорию г.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Новозыбкова, находящегося в 207 км от областного центра и территорию с.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Площадь г.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Новозыбкова составляет 38 квадратный километр. Численность постоянного населения в городе Новозыбкове на 1 января 2019 года составила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39725</w:t>
      </w:r>
      <w:r w:rsidRPr="00B804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Численность постоянного населения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 января 2019 года составила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1270</w:t>
      </w:r>
      <w:r w:rsidRPr="00B804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Всего в городе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Новозыбкове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насчитывается 279 многоквартирных жилых домов, из них 234 территорий относятся к благоустроенным.  Доля благоустроенных дворовых территорий составляет 83.8 % от общего количества дворовых территорий.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населения, проживающего в жилом фонде с благоустроенными дворовыми территориями составляет 52.4 % от общей численности населения города Новозыбкова.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неудовлетворительном состоянии находятся муниципальные территории общего пользования.  Количество общественных территорий-площадок, специально оборудованных для отдыха, общения и проведения досуга разными группами населения- составляет 25 штук, общей площадью 11,842 га. Площадь 19 благоустроенных муниципальных территорий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пользования составляет </w:t>
      </w:r>
      <w:r w:rsidRPr="009808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8.07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га. Площадь благоустроенной общественной территории, приходящегося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1 жителя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2 кв. м. Доля площади благоустроенных муниципальных территорий общего пользования 79.2 %. Доля населения, имеющего удобный пешеходный доступ площадками, специально оборудованными для отдыха, общения и проведения досуга от общей численности населения г. Новозыбкова составляет 39%.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Такое состояние сферы благоустройства города обусловлено, в первую очередь, отсутствием комплексного подхода к решению проблемы формирования благоприятной, комфортной среды для проживания граждан. 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Комплексное благоустройство дворовых территорий и территорий общего пользования позволит поддерживать их в удовлетворительном состоянии, повысит уровень благоустройства, обеспечит здоровые условия проживания и отдыха горожан.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Инвентаризация позволяет сформировать адресный перечень всех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благоустройству, адресный перечень всех общественных территорий, нуждающихся в благоустройстве (с учетом их физического состояния) и подлежащих благоустройству в период 2018-2024 годы.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Перечни дворовых и общественных территорий, нуждающихся и подлежащих благоустройству в период 2018-2024 годов, формируются на основании проведенной инвентаризации и утверждаются в муниципальной программе на 2018-2024 годы.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муниципальной программы в 2018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годах позволит создать благоприятные условия проживания жителей города, обеспечить более эффективную эксплуатацию многоквартирных домов, сформировать активную гражданскую позицию населения посредством его участия в благоустройстве дворовых территорий, повысить уровень и качество жизни граждан. </w:t>
      </w:r>
    </w:p>
    <w:p w:rsidR="00433B93" w:rsidRDefault="00433B93" w:rsidP="00433B93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25D2">
        <w:rPr>
          <w:rFonts w:ascii="Times New Roman" w:hAnsi="Times New Roman" w:cs="Times New Roman"/>
          <w:b/>
          <w:sz w:val="28"/>
          <w:szCs w:val="28"/>
        </w:rPr>
        <w:t>.</w:t>
      </w: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25D2"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благоустройства, цели и задачи программы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политика в сфере благоустройства городской среды увязана с приоритетами и целями государственной политики в жилищной и жилищно-коммунальной сферах, определенных Концепцией долгосрочного социально-экономического развития Российской Федерации, основных направлений деятельности Правительства Российской Федерации на среднесрочный период, посланий Президента Российской Федерации Федеральному Собранию Российской Федерации, приоритетного проекта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комфортной городской среды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иных нормативных правовых актах Президента и Правительства Российской Федерации.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государственной программой Российской Федерации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утвержденной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Правительства Российской Федерации от 15 апреля 2014 г. № 323, стратегической целью государственной политики в жилищной и жилищно-коммунальной сферах является создание комфортной 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«Формирование современной городской среды» на 2018-2024 гг.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овышение качества и комфорта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поставленных целей необходимо решение следующей задачи – 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беспечение проведения мероприятий по благоустройству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территорий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городского округа Брянской области в соответствии с едиными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«Формирование современной город</w:t>
      </w:r>
      <w:r w:rsidR="00F70F3A">
        <w:rPr>
          <w:rFonts w:ascii="Times New Roman" w:hAnsi="Times New Roman" w:cs="Times New Roman"/>
          <w:sz w:val="28"/>
          <w:szCs w:val="28"/>
        </w:rPr>
        <w:t xml:space="preserve">ской среды» на </w:t>
      </w:r>
      <w:proofErr w:type="gramStart"/>
      <w:r w:rsidR="00F70F3A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 на 2018-2024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будут решаться следующие задачи: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повышение уровня благоустройства дворовых территорий;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повышение уровня благоустройства муниципальных территорий общего пользования;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25D2">
        <w:rPr>
          <w:rFonts w:ascii="Times New Roman" w:hAnsi="Times New Roman" w:cs="Times New Roman"/>
          <w:b/>
          <w:sz w:val="28"/>
          <w:szCs w:val="28"/>
        </w:rPr>
        <w:t>.</w:t>
      </w: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25D2">
        <w:rPr>
          <w:rFonts w:ascii="Times New Roman" w:hAnsi="Times New Roman" w:cs="Times New Roman"/>
          <w:b/>
          <w:sz w:val="28"/>
          <w:szCs w:val="28"/>
        </w:rPr>
        <w:t>Прогноз ожидаемых результатов реализации программы</w:t>
      </w:r>
    </w:p>
    <w:p w:rsidR="00433B93" w:rsidRPr="007725D2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к концу 2024 года: 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улучшить содержание объектов благоустройства, и в целом, внешнего облика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улучшить состояние дворовых территорий многоквартирных домов.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повышение уровня благоустройства и совершенствование внешнего облика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повышение уровня благоустройства для повышения качества жизни граждан на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повышение эстетического качества среды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и формирование его современного облика, сочетающего в себе элементы новизны и привлекательности;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благоприятных и комфортных условий проживания и отдыха населения.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25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7725D2">
        <w:rPr>
          <w:rFonts w:ascii="Times New Roman" w:hAnsi="Times New Roman" w:cs="Times New Roman"/>
          <w:b/>
          <w:color w:val="000000"/>
          <w:sz w:val="28"/>
          <w:szCs w:val="28"/>
        </w:rPr>
        <w:t>. Сроки и этапы реализации программы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будет осуществляться в течение 2018– 2024 годов.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программы планируется реализация мероприятий по благоустройству дворовых и общественных территорий города Новозыбкова и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Pr="000A14CD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3B93" w:rsidRPr="00F80D6F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25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7725D2">
        <w:rPr>
          <w:rFonts w:ascii="Times New Roman" w:hAnsi="Times New Roman" w:cs="Times New Roman"/>
          <w:b/>
          <w:color w:val="000000"/>
          <w:sz w:val="28"/>
          <w:szCs w:val="28"/>
        </w:rPr>
        <w:t>. Перечень показателей (индикаторов) программы</w:t>
      </w:r>
    </w:p>
    <w:p w:rsidR="00433B93" w:rsidRPr="007725D2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достижения целей, решения задач и выполнения основных мероприятий программы.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Полный перечень показателей (индикаторов) программы с расшифровкой плановых значений по годам и этапам ее реализации представлен в приложении № 1 к программе.</w:t>
      </w:r>
    </w:p>
    <w:p w:rsidR="00433B93" w:rsidRPr="007B2ECE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(индикаторов) программы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(муниципальной) политики в сфере жилищно-коммунального обслуживания населения города Новозыбкова Брянской области.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показатели, характеризующие текущее состояние и плановые показатели конечных результатов реализации муниципальной программы «Формирование современной городской среды»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Pr="00A75417">
        <w:rPr>
          <w:rFonts w:ascii="Times New Roman" w:hAnsi="Times New Roman" w:cs="Times New Roman"/>
          <w:b/>
          <w:sz w:val="28"/>
          <w:szCs w:val="28"/>
        </w:rPr>
        <w:t xml:space="preserve"> Брянской области на 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541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200" w:type="dxa"/>
        <w:tblInd w:w="-1271" w:type="dxa"/>
        <w:tblLayout w:type="fixed"/>
        <w:tblLook w:val="04A0" w:firstRow="1" w:lastRow="0" w:firstColumn="1" w:lastColumn="0" w:noHBand="0" w:noVBand="1"/>
      </w:tblPr>
      <w:tblGrid>
        <w:gridCol w:w="620"/>
        <w:gridCol w:w="2216"/>
        <w:gridCol w:w="1275"/>
        <w:gridCol w:w="851"/>
        <w:gridCol w:w="850"/>
        <w:gridCol w:w="851"/>
        <w:gridCol w:w="992"/>
        <w:gridCol w:w="992"/>
        <w:gridCol w:w="851"/>
        <w:gridCol w:w="851"/>
        <w:gridCol w:w="851"/>
      </w:tblGrid>
      <w:tr w:rsidR="00433B93" w:rsidRPr="00CA4136" w:rsidTr="00433B93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433B93" w:rsidRPr="00CA4136" w:rsidTr="00433B93">
        <w:trPr>
          <w:trHeight w:val="285"/>
        </w:trPr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 xml:space="preserve">01.01.2022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01.01.25г.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 дворовыми территориями от общей численности населения муниципального 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участия в выполнении дополнительного перечня работ по благоустройству дворовых территорий  заинтересованных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не менее 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B51D88" w:rsidRDefault="00433B93" w:rsidP="0043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B51D88" w:rsidRDefault="00433B93" w:rsidP="0043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Увеличение доли площади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</w:tr>
    </w:tbl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Показатель «Увеличение доли благоустроенных дворовых территорий МКД по отношению к общему количеству дворовых территорий МКД» определяется по формуле: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А= Абл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 * 100%, где:    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количество дворовых территорий МКД, на которых выполнены работы по благоустройству;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общ –  общее количество дворовых территорий МКД, подлежащих благоустройству.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Показатель «Увеличение доли площади благоустроенных муниципальных территорий общего пользования» определяется по формуле: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Д= 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/Д общ * 100%, где:    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площадь благоустроенных   муниципальных территорий общего пользования.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 общ- площадь муниципальных территорий общего пользования, расположенных на территории города Новозыбкова и требующих благоустройства.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Значения показателей определяются на основании данных, предоставленных коммунальными службами города Новозыбкова.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VI. Основные меры правового регулирования</w:t>
      </w:r>
    </w:p>
    <w:p w:rsidR="00433B93" w:rsidRDefault="00433B93" w:rsidP="00433B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будут реализованы меры по совершенствованию 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равового регулирования вопросов в сфере благоустройства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нормативно-правовых актов по реализации программы будет проводиться по мере необходимости.</w:t>
      </w: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VII.  Объемы и источники финансирования муниципальной программы</w:t>
      </w:r>
    </w:p>
    <w:p w:rsidR="00433B93" w:rsidRPr="00A75417" w:rsidRDefault="00433B93" w:rsidP="00433B93">
      <w:pPr>
        <w:spacing w:after="2" w:line="247" w:lineRule="auto"/>
        <w:ind w:left="1502" w:righ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ассигнований на реализацию программы формируется за сч</w:t>
      </w:r>
      <w:r w:rsidR="00945F28">
        <w:rPr>
          <w:rFonts w:ascii="Times New Roman" w:eastAsia="Times New Roman" w:hAnsi="Times New Roman" w:cs="Times New Roman"/>
          <w:sz w:val="28"/>
          <w:szCs w:val="28"/>
        </w:rPr>
        <w:t>ет средств областного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города Новозыбкова</w:t>
      </w:r>
      <w:r w:rsidR="00945F28">
        <w:rPr>
          <w:rFonts w:ascii="Times New Roman" w:eastAsia="Times New Roman" w:hAnsi="Times New Roman" w:cs="Times New Roman"/>
          <w:sz w:val="28"/>
          <w:szCs w:val="28"/>
        </w:rPr>
        <w:t xml:space="preserve"> и внебюджетных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426C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86 747 562,49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том числе по годам: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F70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490</w:t>
      </w:r>
      <w:r w:rsidR="00F70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914,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из которой: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10 587 296,83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-городской бюджет- 791 617,97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источники- 112 000,00 рублей.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13 914 811,53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рублей, из которой: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 13 759 868,37  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 154 943,16      рублей.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14 736 436,</w:t>
      </w:r>
      <w:r w:rsidR="00F70F3A">
        <w:rPr>
          <w:rFonts w:ascii="Times New Roman" w:eastAsia="Times New Roman" w:hAnsi="Times New Roman" w:cs="Times New Roman"/>
          <w:sz w:val="28"/>
          <w:szCs w:val="28"/>
        </w:rPr>
        <w:t>43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 из которой: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14 486 468,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41 рублей;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146 327,</w:t>
      </w:r>
      <w:r w:rsidR="00CE55CD">
        <w:rPr>
          <w:rFonts w:ascii="Times New Roman" w:eastAsia="Times New Roman" w:hAnsi="Times New Roman" w:cs="Times New Roman"/>
          <w:sz w:val="28"/>
          <w:szCs w:val="28"/>
        </w:rPr>
        <w:t>96</w:t>
      </w:r>
      <w:r w:rsidR="00F70F3A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F70F3A" w:rsidRDefault="00F70F3A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103 640,06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945F28">
        <w:rPr>
          <w:rFonts w:ascii="Times New Roman" w:eastAsia="Times New Roman" w:hAnsi="Times New Roman" w:cs="Times New Roman"/>
          <w:sz w:val="28"/>
          <w:szCs w:val="28"/>
        </w:rPr>
        <w:t>15 894</w:t>
      </w:r>
      <w:r w:rsidR="00426C6D">
        <w:rPr>
          <w:rFonts w:ascii="Times New Roman" w:eastAsia="Times New Roman" w:hAnsi="Times New Roman" w:cs="Times New Roman"/>
          <w:sz w:val="28"/>
          <w:szCs w:val="28"/>
        </w:rPr>
        <w:t> 207,95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426C6D"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15 565 975,87 рублей;</w:t>
      </w:r>
    </w:p>
    <w:p w:rsidR="00945F28" w:rsidRDefault="00426C6D" w:rsidP="00945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157 232,08 рублей;</w:t>
      </w:r>
      <w:r w:rsidR="00945F28" w:rsidRPr="00945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F28" w:rsidRDefault="00945F28" w:rsidP="00945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</w:t>
      </w:r>
      <w:r w:rsidR="00D94C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000,00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15 502 523,51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15 347 498,27 рублей;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155 025,24 рублей;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15 379 668,27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50202B" w:rsidRDefault="0050202B" w:rsidP="0050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15 225 871,59 рублей;</w:t>
      </w:r>
    </w:p>
    <w:p w:rsidR="0050202B" w:rsidRDefault="0050202B" w:rsidP="0050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городской бюджет – 153 796,68 рублей;</w:t>
      </w:r>
    </w:p>
    <w:p w:rsidR="00426C6D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0,00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9A4A25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з них бюджет города с разбивкой по годам: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791617,97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154943,16       рублей,</w:t>
      </w:r>
    </w:p>
    <w:p w:rsidR="00433B93" w:rsidRDefault="00CE55C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146 327.96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:rsidR="00433B93" w:rsidRDefault="00CE55C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50202B">
        <w:rPr>
          <w:rFonts w:ascii="Times New Roman" w:eastAsia="Times New Roman" w:hAnsi="Times New Roman" w:cs="Times New Roman"/>
          <w:sz w:val="28"/>
          <w:szCs w:val="28"/>
        </w:rPr>
        <w:t>157 232,08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155 025,24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153 796,68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0,00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9A4A25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з них внебюджетные источники: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 год-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112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0,0 рублей.</w:t>
      </w:r>
    </w:p>
    <w:p w:rsidR="00433B93" w:rsidRDefault="004F6229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103 640,06</w:t>
      </w:r>
      <w:r w:rsidR="00433B93"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рублей,</w:t>
      </w:r>
    </w:p>
    <w:p w:rsidR="00433B93" w:rsidRDefault="00D94C9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год – 171 000,00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* рублей,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2022 год – 0,0 * рублей, 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0.0* рублей,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0.0* рублей.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B93" w:rsidRDefault="00433B93" w:rsidP="00433B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*) Значения показателей могут быть уточнены после доведения объема средств областного бюджета в целях финансирования мероприятий программы.</w:t>
      </w:r>
    </w:p>
    <w:p w:rsidR="00433B93" w:rsidRPr="00A75417" w:rsidRDefault="00433B93" w:rsidP="00433B93">
      <w:pPr>
        <w:spacing w:after="0" w:line="237" w:lineRule="auto"/>
        <w:ind w:right="1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75417">
        <w:rPr>
          <w:rFonts w:ascii="Times New Roman" w:hAnsi="Times New Roman" w:cs="Times New Roman"/>
          <w:b/>
          <w:sz w:val="28"/>
          <w:szCs w:val="28"/>
        </w:rPr>
        <w:t>. </w:t>
      </w:r>
      <w:r w:rsidRPr="00A7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Риски при реализации программы и меры управления рисками в целях минимизации их влияния на достижение целей программы</w:t>
      </w:r>
    </w:p>
    <w:p w:rsidR="00433B93" w:rsidRPr="00A75417" w:rsidRDefault="00433B93" w:rsidP="00433B93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реализации программы могут возникнуть основные риски, оказывающие влияние на конечные результаты реализации мероприятий муниципальной программы, к числу которых относятся: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софинансированию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мероприятий муниципальных программ; социальные риски, связанные с низкой социальной активностью населения, отсутствием массовой культуры соучастия в благоустройства дворовых территорий и т.д.; управленческие (внутренние) риски, связанные с неэффективным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управлением реализацией муниципальной программы, недостаточным контролем над реализацией программ;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предотвращения рисков,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меры: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проведение информационно-разъяснительной работы в средствах массовой информации в целях стимулирования активности участия граждан и бизнес-структур в реализации проектов по благоустройству; </w:t>
      </w:r>
    </w:p>
    <w:p w:rsidR="00433B93" w:rsidRDefault="00433B93" w:rsidP="001440D7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реализация комплекса мероприятий по вовлечению граждан и организаций в процесс общественных обсуждений объектов благоустройства, муниципальных про</w:t>
      </w:r>
      <w:r w:rsidR="001440D7">
        <w:rPr>
          <w:rFonts w:ascii="Times New Roman" w:eastAsia="Times New Roman" w:hAnsi="Times New Roman" w:cs="Times New Roman"/>
          <w:color w:val="000000"/>
          <w:sz w:val="28"/>
        </w:rPr>
        <w:t xml:space="preserve">грамм, привлечение к участию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реализации мероприятий по благоустройству территорий; </w:t>
      </w:r>
    </w:p>
    <w:p w:rsidR="00433B93" w:rsidRDefault="00433B93" w:rsidP="00433B93">
      <w:pPr>
        <w:spacing w:after="0" w:line="240" w:lineRule="auto"/>
        <w:ind w:left="715" w:right="14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осуществление общественного контроля; </w:t>
      </w:r>
    </w:p>
    <w:p w:rsidR="00433B93" w:rsidRDefault="00433B93" w:rsidP="00433B93">
      <w:pPr>
        <w:spacing w:after="0" w:line="240" w:lineRule="auto"/>
        <w:ind w:left="545" w:right="94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- контроль и координация проекта общественной комиссией;       </w:t>
      </w:r>
    </w:p>
    <w:p w:rsidR="00433B93" w:rsidRDefault="00433B93" w:rsidP="00433B93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- проведение мониторинга за ходом выполнения муниципальной программы, в том числе реализацией конкретных мероприятий программы.   </w:t>
      </w:r>
    </w:p>
    <w:p w:rsidR="00433B93" w:rsidRDefault="00433B93" w:rsidP="0043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433B93" w:rsidRPr="00A75417" w:rsidRDefault="00433B93" w:rsidP="00433B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75417">
        <w:rPr>
          <w:rFonts w:ascii="Times New Roman" w:hAnsi="Times New Roman" w:cs="Times New Roman"/>
          <w:b/>
          <w:sz w:val="28"/>
          <w:szCs w:val="28"/>
        </w:rPr>
        <w:t>.</w:t>
      </w: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75417">
        <w:rPr>
          <w:rFonts w:ascii="Times New Roman" w:hAnsi="Times New Roman" w:cs="Times New Roman"/>
          <w:b/>
          <w:sz w:val="28"/>
          <w:szCs w:val="28"/>
        </w:rPr>
        <w:t>Мероприятия программы</w:t>
      </w:r>
    </w:p>
    <w:p w:rsidR="00433B93" w:rsidRPr="00A75417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Правил предоставления федеральной субсидии под дворовыми территориями многоквартирных домов понимается совокупность территорий, прилегающих к многоквартирным домам, с расположенными на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 многоквартирных домов включает: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дворовых проездов,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скамеек, 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урн,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(устройство) площадок перед входом в подъезд,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-замена бордюрного камня.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 многоквартирных домов является исчерпывающим и не может быть расширен.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перечня работ.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видов работ по благоустройству дворовых территорий многоквартирных домов: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 обустройство автомобильных парковок,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озеленение территории, которое включает в себя: посадку деревьев, кустарников, газонов, снос и </w:t>
      </w:r>
      <w:proofErr w:type="spellStart"/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кронирование</w:t>
      </w:r>
      <w:proofErr w:type="spellEnd"/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деревьев, корчевание пней и пр.;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парковочных карманов (асфальтобетонные и щебеночные покрытия);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обустройство расширений проезжих частей дворовых территорий многоквартирных домов;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новых пешеходных дорожек;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ремонт существующих пешеходных дорожек;</w:t>
      </w:r>
    </w:p>
    <w:p w:rsidR="00CA10D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-приобретение и установка детского, игр</w:t>
      </w:r>
      <w:r w:rsidR="00CA10DC">
        <w:rPr>
          <w:rFonts w:ascii="Times New Roman" w:hAnsi="Times New Roman" w:cs="Times New Roman"/>
          <w:color w:val="000000" w:themeColor="text1"/>
          <w:sz w:val="28"/>
          <w:szCs w:val="28"/>
        </w:rPr>
        <w:t>ового, спортивного оборудования;</w:t>
      </w: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3B93" w:rsidRPr="00C0189C" w:rsidRDefault="00CA10DC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установка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ограждений </w:t>
      </w:r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палисадников</w:t>
      </w:r>
      <w:proofErr w:type="gramEnd"/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, детских, игровы</w:t>
      </w:r>
      <w:r w:rsidR="00EF3283">
        <w:rPr>
          <w:rFonts w:ascii="Times New Roman" w:hAnsi="Times New Roman" w:cs="Times New Roman"/>
          <w:color w:val="000000" w:themeColor="text1"/>
          <w:sz w:val="28"/>
          <w:szCs w:val="28"/>
        </w:rPr>
        <w:t>х, спортивных площадок</w:t>
      </w:r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отсыпка, планировка и выравнивание: газонов, палисадников, детских, игровых, спортивных и хозяйственных площадок, вазонов, цветочниц;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пандусов для обеспечения беспрепятственного перемещения по дворовой территории многоквартирного дома маломобильных групп населения;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установка ограждающих устройств: бетонных, металлических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столбиков для ограждения парковок, тротуаров, детских игровых площадок, спортивных площадок (кроме шлагбаумов и автоматических ворот);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установка вазонов, цветочниц.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перечень работ по благоустройству является открытым и может быть дополнен по решению Правительства Брянской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области. Ориентировочная стоимость работ по благоустройству дворовых территорий, входящих в состав дополнительного перечня работ: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выполняются при условии включения работ из дополнительного перечня,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выполнения работ собственниками и другими заинтересованными лицами должно составить не менее 5% от стоимости работ дополнительного перечня по благоустройству дворовой территории.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территорий в части выполнения работ, не требующих специальной квалификации (покраска, уборка мусора, земляные работы, озеленение территории, иные работы), проведения субботников. 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муниципальную программу «Формирование современной городской среды» на территории </w:t>
      </w:r>
      <w:proofErr w:type="spellStart"/>
      <w:r w:rsidR="001440D7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1440D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на 2018-2024 гг. должны быть включены наиболее посещаемые муниципальные территории общего пользования населенного пункта (центральная улица, площадь, сквер и другие), подлежа</w:t>
      </w:r>
      <w:r w:rsidR="001440D7"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благоустройству, с перечнем видов работ, планируемых к выполнению.</w:t>
      </w:r>
    </w:p>
    <w:p w:rsidR="00294029" w:rsidRDefault="00294029" w:rsidP="00294029">
      <w:pPr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комиссией;</w:t>
      </w:r>
    </w:p>
    <w:p w:rsidR="00294029" w:rsidRDefault="00294029" w:rsidP="00294029">
      <w:pPr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Общественной комиссией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по обеспечению реализации проекта “Формирование комфортной городской среды” в порядке, установленном такой комиссией;</w:t>
      </w:r>
    </w:p>
    <w:p w:rsidR="00294029" w:rsidRDefault="00294029" w:rsidP="00294029">
      <w:pPr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осуществлять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софинансируются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бюджета субъекта Российской Федерации;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B36" w:rsidRDefault="00651B36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B36" w:rsidRDefault="00651B36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Возможные виды проектов и территорий для благоустройства муниципальных территорий общего пользования:</w:t>
      </w:r>
    </w:p>
    <w:p w:rsidR="00433B93" w:rsidRPr="00A75417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Благоустройство парков/скверов/бульваров;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Освещение улицы/парка/сквера/бульвара;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Благоустройство места для купания (пляжа);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Благоустройство городских площадей (как правило, центральных);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Благоустройство территории возле общественного здания (как правило, дом культуры или библиотека);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Благоустройство пустырей;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Благоустройство кладбища;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Благоустройство территории вокруг памятника;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Установка памятников;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Реконструкция пешеходных зон (тротуаров) с обустройством зон отдыха (лавочек и пр.) на конкретной улице;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Реконструкция мостов/переездов внутри поселений;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Устройство или реконструкция детской площадки;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Обустройство родников;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Очистка водоемов;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Иные объекты.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случаях, когда они будут носить достаточно локальный характер.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многоквартирных домов, дворовые территории которых подлежат благоустройству в 2018-2024 гг. формируется по результатам отбора, проведенного в соответствии с </w:t>
      </w:r>
      <w:hyperlink r:id="rId6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4B74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2018-2024 годы» муниципальног</w:t>
      </w:r>
      <w:r w:rsidR="006731C0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6731C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731C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утвержденным постановлением главы администрации города Новозыбкова Брянской области от 16.10.2017 года № 628 </w:t>
      </w:r>
      <w:r w:rsidR="006731C0">
        <w:rPr>
          <w:rFonts w:ascii="Times New Roman" w:hAnsi="Times New Roman" w:cs="Times New Roman"/>
          <w:sz w:val="28"/>
          <w:szCs w:val="28"/>
        </w:rPr>
        <w:t>с изменениями</w:t>
      </w:r>
      <w:r w:rsidR="00EF435B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</w:t>
      </w:r>
      <w:r w:rsidR="003E7E58">
        <w:rPr>
          <w:rFonts w:ascii="Times New Roman" w:hAnsi="Times New Roman" w:cs="Times New Roman"/>
          <w:sz w:val="28"/>
          <w:szCs w:val="28"/>
        </w:rPr>
        <w:t xml:space="preserve"> города Новозыбкова от 17.07.2019 г. №432 </w:t>
      </w:r>
      <w:r>
        <w:rPr>
          <w:rFonts w:ascii="Times New Roman" w:hAnsi="Times New Roman" w:cs="Times New Roman"/>
          <w:sz w:val="28"/>
          <w:szCs w:val="28"/>
        </w:rPr>
        <w:t>и представлен в приложении № 1 к муниципальной программе.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муниципальных территорий общего пользования, которые подлежат благоустройству в 2018-2024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4B74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формируется по результатам отбора, проведенного в соответствии с </w:t>
      </w:r>
      <w:hyperlink r:id="rId7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4B74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2018 </w:t>
      </w:r>
      <w:r w:rsidR="009A4A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2024 годы» муниципального образования </w:t>
      </w:r>
      <w:proofErr w:type="spellStart"/>
      <w:r w:rsidR="004B74F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B74F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утвержденным </w:t>
      </w:r>
      <w:r w:rsidR="004B74F3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города Новозыбкова Брянской области от 16.10.2017 года № 628 с изменениями, утвержденными </w:t>
      </w: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Но</w:t>
      </w:r>
      <w:r w:rsidR="004B74F3">
        <w:rPr>
          <w:rFonts w:ascii="Times New Roman" w:hAnsi="Times New Roman" w:cs="Times New Roman"/>
          <w:sz w:val="28"/>
          <w:szCs w:val="28"/>
        </w:rPr>
        <w:t xml:space="preserve">возыбкова Брянской </w:t>
      </w:r>
      <w:r w:rsidR="004B74F3">
        <w:rPr>
          <w:rFonts w:ascii="Times New Roman" w:hAnsi="Times New Roman" w:cs="Times New Roman"/>
          <w:sz w:val="28"/>
          <w:szCs w:val="28"/>
        </w:rPr>
        <w:lastRenderedPageBreak/>
        <w:t>области от 1</w:t>
      </w:r>
      <w:r>
        <w:rPr>
          <w:rFonts w:ascii="Times New Roman" w:hAnsi="Times New Roman" w:cs="Times New Roman"/>
          <w:sz w:val="28"/>
          <w:szCs w:val="28"/>
        </w:rPr>
        <w:t>7.07.2019 года № 432 и представлен в приложении № 2 к муниципальной программе.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150"/>
        <w:gridCol w:w="3489"/>
      </w:tblGrid>
      <w:tr w:rsidR="00433B93" w:rsidTr="00433B93">
        <w:trPr>
          <w:trHeight w:val="725"/>
        </w:trPr>
        <w:tc>
          <w:tcPr>
            <w:tcW w:w="6150" w:type="dxa"/>
            <w:hideMark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</w:t>
            </w:r>
          </w:p>
        </w:tc>
        <w:tc>
          <w:tcPr>
            <w:tcW w:w="3489" w:type="dxa"/>
            <w:hideMark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Т.А. Качанова</w:t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93" w:rsidTr="00433B93">
        <w:trPr>
          <w:trHeight w:val="725"/>
        </w:trPr>
        <w:tc>
          <w:tcPr>
            <w:tcW w:w="6150" w:type="dxa"/>
          </w:tcPr>
          <w:p w:rsidR="00433B93" w:rsidRDefault="004B74F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33B93">
              <w:rPr>
                <w:rFonts w:ascii="Times New Roman" w:hAnsi="Times New Roman" w:cs="Times New Roman"/>
                <w:sz w:val="28"/>
                <w:szCs w:val="28"/>
              </w:rPr>
              <w:t xml:space="preserve"> отдела юридической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651B36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36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433B93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Адресный перечень дворовых территорий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589" w:type="dxa"/>
        <w:tblInd w:w="0" w:type="dxa"/>
        <w:tblLook w:val="04A0" w:firstRow="1" w:lastRow="0" w:firstColumn="1" w:lastColumn="0" w:noHBand="0" w:noVBand="1"/>
      </w:tblPr>
      <w:tblGrid>
        <w:gridCol w:w="866"/>
        <w:gridCol w:w="3798"/>
        <w:gridCol w:w="3431"/>
        <w:gridCol w:w="1496"/>
        <w:gridCol w:w="9"/>
        <w:gridCol w:w="1657"/>
        <w:gridCol w:w="1666"/>
        <w:gridCol w:w="1666"/>
      </w:tblGrid>
      <w:tr w:rsidR="00433B93" w:rsidTr="00433B93">
        <w:trPr>
          <w:gridAfter w:val="4"/>
          <w:wAfter w:w="4998" w:type="dxa"/>
          <w:trHeight w:val="42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433B93" w:rsidTr="00433B93">
        <w:trPr>
          <w:gridAfter w:val="3"/>
          <w:wAfter w:w="4989" w:type="dxa"/>
          <w:trHeight w:val="22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33B93" w:rsidTr="00433B93">
        <w:trPr>
          <w:gridAfter w:val="4"/>
          <w:wAfter w:w="4998" w:type="dxa"/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  <w:trHeight w:val="9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16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41,43,45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ул.Ломоносова,24, 26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15,17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ул.Советская,1, ул.К.Маркса,2,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пл.Октябрьской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революции,1,1а,3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«Жильё»,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ул.Рошаля,33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  <w:trHeight w:val="159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433B93" w:rsidTr="00433B93">
        <w:trPr>
          <w:gridAfter w:val="4"/>
          <w:wAfter w:w="4998" w:type="dxa"/>
          <w:trHeight w:val="159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D854DC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л.Ломоносова,16г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,18а,16в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6F3E7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 xml:space="preserve">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A4A25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A25" w:rsidRDefault="009A4A25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25" w:rsidRDefault="009A4A25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ул.Садовая,57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A25" w:rsidRDefault="009A4A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25" w:rsidRDefault="009A4A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  <w:trHeight w:val="236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</w:pPr>
            <w:proofErr w:type="spellStart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>ул.РОС</w:t>
            </w:r>
            <w:proofErr w:type="spellEnd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  <w:trHeight w:val="272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</w:pPr>
            <w:proofErr w:type="spellStart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>ул.РОС</w:t>
            </w:r>
            <w:proofErr w:type="spellEnd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ул.Манюковская,20,22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ул.Манюковская,26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433B93" w:rsidTr="00433B93"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66" w:type="dxa"/>
            <w:gridSpan w:val="2"/>
          </w:tcPr>
          <w:p w:rsidR="00433B93" w:rsidRDefault="00433B93" w:rsidP="00433B93">
            <w:pPr>
              <w:spacing w:after="160" w:line="259" w:lineRule="auto"/>
            </w:pPr>
          </w:p>
        </w:tc>
        <w:tc>
          <w:tcPr>
            <w:tcW w:w="1666" w:type="dxa"/>
          </w:tcPr>
          <w:p w:rsidR="00433B93" w:rsidRDefault="00433B93" w:rsidP="00433B93">
            <w:pPr>
              <w:spacing w:after="160" w:line="259" w:lineRule="auto"/>
            </w:pPr>
          </w:p>
        </w:tc>
        <w:tc>
          <w:tcPr>
            <w:tcW w:w="1666" w:type="dxa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13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«ВЕКТОР»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34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ул.Манюковская,14,16,18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ул.307 Дивизии, 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ул.Манюковская,8,12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B36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Адресный перечень общественных территорий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65"/>
        <w:gridCol w:w="2493"/>
        <w:gridCol w:w="1666"/>
        <w:gridCol w:w="1666"/>
      </w:tblGrid>
      <w:tr w:rsidR="00433B93" w:rsidTr="00433B93">
        <w:trPr>
          <w:trHeight w:val="67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«Героев Отечества»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городского парка (2-ая очередь);</w:t>
            </w:r>
          </w:p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общественной территории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CE55CD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 «Детский»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пл.Октябрьской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D854DC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4DC" w:rsidRDefault="00D854DC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городского парка (третья очередь)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</w:tbl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№ 3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соглашениями, заключенными с органами местного самоуправления</w:t>
      </w: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65"/>
        <w:gridCol w:w="2493"/>
        <w:gridCol w:w="3205"/>
      </w:tblGrid>
      <w:tr w:rsidR="00433B93" w:rsidTr="00433B93">
        <w:trPr>
          <w:trHeight w:val="67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7B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(пользователь) объектов недвижимого имущества (включая объекты незавершенного строительства) и земельных участков 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ТЦ 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Карла Маркса , 5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Гусаков Д.М., </w:t>
            </w:r>
            <w:proofErr w:type="spellStart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Дюба</w:t>
            </w:r>
            <w:proofErr w:type="spellEnd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ный жилой дом (45 кв.)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Первомайская, 76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«Русский Дом»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Магазин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л. Коммунистическая, 23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Коммунистическая, 29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Волошенков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80 а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А.Ю.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17 В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Д.А.О.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Советская, 67 А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В.В.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104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102 Б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А.П.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65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«Строй-Групп»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21 Б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В.В.</w:t>
            </w:r>
          </w:p>
        </w:tc>
      </w:tr>
    </w:tbl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 № 4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Pr="00A75417" w:rsidRDefault="00433B93" w:rsidP="00433B93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ПЛАН</w:t>
      </w:r>
    </w:p>
    <w:p w:rsidR="00433B93" w:rsidRPr="00A75417" w:rsidRDefault="00433B93" w:rsidP="00433B9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Новозыбковский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городской округ </w:t>
      </w: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Брянской области</w:t>
      </w:r>
    </w:p>
    <w:p w:rsidR="00433B93" w:rsidRPr="009A1AA7" w:rsidRDefault="00433B93" w:rsidP="00433B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W w:w="9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1"/>
        <w:gridCol w:w="2552"/>
        <w:gridCol w:w="2693"/>
      </w:tblGrid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Ориентировочный срок проведения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4B0034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00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Утверждение Правил благоустройства территории муниципального образования город Новозыбков Брянской области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883F20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24.10.2017 г. №5-401</w:t>
            </w:r>
          </w:p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утверждены решением Совета народных депутатов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Проведение инвентаризации территории индивидуальной жилой застройки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883F20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2.1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Создание комиссии по инвентаризации уровня благоустроенности территории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Апрель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2018г.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2.2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Проведение натурного обследования территории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май- сентябрь 2018 года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2.3.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Составление паспорта благоустройства территории населенного пункта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 окончании проведения инвентаризации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Заключение  по результатам инвентаризации соглашений с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  <w:t xml:space="preserve">собственниками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2B5E1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октябрь-декабрь 2018 года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Проведение мероприятий по благоустройству территории индивидуальной жилой застройки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собственники (пользователи) домов (собственники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  <w:t>(землепользователи) земельных участков), с которыми заключены соглашения о благоустройстве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2019-2020 </w:t>
            </w:r>
            <w:proofErr w:type="spellStart"/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E01D0" w:rsidRDefault="009E01D0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01D0" w:rsidRDefault="009E01D0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муниципальной программе</w:t>
      </w: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основных мероприятий</w:t>
      </w: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программы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«Формирование современной городской среды»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2018-202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 на территории города Новозыбкова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Брянской области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2C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33B93" w:rsidRPr="00A62CE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78"/>
        <w:gridCol w:w="1569"/>
        <w:gridCol w:w="1148"/>
        <w:gridCol w:w="1148"/>
        <w:gridCol w:w="1746"/>
        <w:gridCol w:w="1251"/>
        <w:gridCol w:w="1330"/>
      </w:tblGrid>
      <w:tr w:rsidR="00433B93" w:rsidRPr="00A62CE3" w:rsidTr="00433B93">
        <w:trPr>
          <w:trHeight w:val="360"/>
        </w:trPr>
        <w:tc>
          <w:tcPr>
            <w:tcW w:w="1641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439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647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184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258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 программы</w:t>
            </w:r>
          </w:p>
        </w:tc>
      </w:tr>
      <w:tr w:rsidR="00433B93" w:rsidRPr="00A62CE3" w:rsidTr="00433B93">
        <w:trPr>
          <w:trHeight w:val="735"/>
        </w:trPr>
        <w:tc>
          <w:tcPr>
            <w:tcW w:w="1641" w:type="dxa"/>
            <w:vMerge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647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c>
          <w:tcPr>
            <w:tcW w:w="1641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33B93" w:rsidRPr="00A62CE3" w:rsidTr="00433B93">
        <w:trPr>
          <w:trHeight w:val="457"/>
        </w:trPr>
        <w:tc>
          <w:tcPr>
            <w:tcW w:w="9345" w:type="dxa"/>
            <w:gridSpan w:val="7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rPr>
          <w:trHeight w:val="135"/>
        </w:trPr>
        <w:tc>
          <w:tcPr>
            <w:tcW w:w="1641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ройство</w:t>
            </w:r>
            <w:proofErr w:type="gram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дворовых </w:t>
            </w: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рий</w:t>
            </w:r>
            <w:proofErr w:type="spellEnd"/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администрация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дворовых территорий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включающих 45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жилых домов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433B93" w:rsidRPr="00A62CE3" w:rsidRDefault="00433B93" w:rsidP="00433B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rPr>
          <w:trHeight w:val="1350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ройство</w:t>
            </w:r>
            <w:proofErr w:type="gram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</w:t>
            </w: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администрация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A62CE3" w:rsidRDefault="00433B93" w:rsidP="00433B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9E01D0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E01D0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1D0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33B93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r w:rsidRPr="00123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реализации муниципальной программы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«Формирование современной городской среды»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2018-202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 на территории города Новозыбкова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Брянской области</w:t>
      </w:r>
    </w:p>
    <w:p w:rsidR="00433B93" w:rsidRPr="00263C9A" w:rsidRDefault="00433B93" w:rsidP="00433B93">
      <w:pPr>
        <w:rPr>
          <w:rFonts w:ascii="Arial" w:hAnsi="Arial" w:cs="Arial"/>
          <w:color w:val="000000" w:themeColor="text1"/>
        </w:rPr>
      </w:pPr>
    </w:p>
    <w:tbl>
      <w:tblPr>
        <w:tblStyle w:val="1"/>
        <w:tblW w:w="10502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1914"/>
        <w:gridCol w:w="1217"/>
        <w:gridCol w:w="1276"/>
        <w:gridCol w:w="708"/>
        <w:gridCol w:w="851"/>
        <w:gridCol w:w="850"/>
        <w:gridCol w:w="993"/>
        <w:gridCol w:w="992"/>
        <w:gridCol w:w="850"/>
        <w:gridCol w:w="851"/>
      </w:tblGrid>
      <w:tr w:rsidR="00433B93" w:rsidRPr="001A4993" w:rsidTr="00433B93">
        <w:trPr>
          <w:trHeight w:val="360"/>
        </w:trPr>
        <w:tc>
          <w:tcPr>
            <w:tcW w:w="1914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программы,  основных мероприятий муниципальной программы</w:t>
            </w:r>
          </w:p>
        </w:tc>
        <w:tc>
          <w:tcPr>
            <w:tcW w:w="1217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венный исполни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276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 на реализацию программы, рублей</w:t>
            </w:r>
          </w:p>
        </w:tc>
      </w:tr>
      <w:tr w:rsidR="00433B93" w:rsidRPr="001A4993" w:rsidTr="00433B93">
        <w:trPr>
          <w:trHeight w:val="810"/>
        </w:trPr>
        <w:tc>
          <w:tcPr>
            <w:tcW w:w="1914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год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33B93" w:rsidRPr="001A4993" w:rsidTr="00433B93">
        <w:trPr>
          <w:trHeight w:val="539"/>
        </w:trPr>
        <w:tc>
          <w:tcPr>
            <w:tcW w:w="1914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города Новозыбкова "Формирование современной городской среды" на 2018 - 202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страция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бкова</w:t>
            </w:r>
            <w:proofErr w:type="spellEnd"/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</w:tcPr>
          <w:p w:rsidR="007657E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</w:t>
            </w:r>
          </w:p>
          <w:p w:rsidR="00433B93" w:rsidRPr="001A4993" w:rsidRDefault="007657E0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617,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651B36" w:rsidRDefault="007657E0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154 </w:t>
            </w:r>
          </w:p>
          <w:p w:rsidR="007657E0" w:rsidRDefault="007657E0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943,</w:t>
            </w:r>
          </w:p>
          <w:p w:rsidR="00433B93" w:rsidRPr="001A4993" w:rsidRDefault="007657E0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33B93"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433B93" w:rsidRPr="001A4993" w:rsidRDefault="00DE3436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327,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433B93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бюджет</w:t>
            </w:r>
          </w:p>
        </w:tc>
        <w:tc>
          <w:tcPr>
            <w:tcW w:w="708" w:type="dxa"/>
          </w:tcPr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</w:t>
            </w:r>
          </w:p>
          <w:p w:rsidR="00433B93" w:rsidRPr="001A4993" w:rsidRDefault="00A55F6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  <w:p w:rsidR="00A55F6D" w:rsidRDefault="00A55F6D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1C17C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C17C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</w:t>
            </w:r>
          </w:p>
          <w:p w:rsidR="001C17C8" w:rsidRDefault="001C17C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33B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433B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834404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</w:t>
            </w:r>
          </w:p>
          <w:p w:rsidR="00834404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433B93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</w:tcPr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="001D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000,</w:t>
            </w: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3B93" w:rsidRPr="001A4993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AFA">
              <w:rPr>
                <w:rFonts w:ascii="Times New Roman" w:hAnsi="Times New Roman" w:cs="Times New Roman"/>
                <w:color w:val="000000" w:themeColor="text1"/>
              </w:rPr>
              <w:t>103 </w:t>
            </w:r>
            <w:r w:rsidR="001C17C8" w:rsidRPr="00A51AF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A51AFA">
              <w:rPr>
                <w:rFonts w:ascii="Times New Roman" w:hAnsi="Times New Roman" w:cs="Times New Roman"/>
                <w:color w:val="000000" w:themeColor="text1"/>
              </w:rPr>
              <w:t>640,06</w:t>
            </w:r>
          </w:p>
        </w:tc>
        <w:tc>
          <w:tcPr>
            <w:tcW w:w="993" w:type="dxa"/>
          </w:tcPr>
          <w:p w:rsidR="00433B93" w:rsidRDefault="00D94C9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  <w:p w:rsidR="004F0962" w:rsidRDefault="004F0962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000,</w:t>
            </w:r>
          </w:p>
          <w:p w:rsidR="004F0962" w:rsidRPr="001A4993" w:rsidRDefault="004F0962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992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914,8</w:t>
            </w:r>
            <w:r w:rsidR="001D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</w:t>
            </w:r>
          </w:p>
          <w:p w:rsidR="00433B93" w:rsidRPr="006568A8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7C8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1C17C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1C17C8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736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436,</w:t>
            </w:r>
          </w:p>
          <w:p w:rsidR="00433B93" w:rsidRPr="001A4993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642F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15 </w:t>
            </w:r>
          </w:p>
          <w:p w:rsidR="00834404" w:rsidRDefault="004F0962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894</w:t>
            </w:r>
          </w:p>
          <w:p w:rsidR="00B46A76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207,</w:t>
            </w:r>
          </w:p>
          <w:p w:rsidR="00433B93" w:rsidRPr="001A49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A76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834404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502 </w:t>
            </w:r>
          </w:p>
          <w:p w:rsidR="00B46A76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</w:t>
            </w:r>
          </w:p>
          <w:p w:rsidR="00433B93" w:rsidRPr="001A49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379</w:t>
            </w:r>
          </w:p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668,</w:t>
            </w:r>
          </w:p>
          <w:p w:rsidR="00433B93" w:rsidRPr="001A4993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3B93" w:rsidRPr="001A49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33B93" w:rsidRPr="001A4993" w:rsidTr="00433B93">
        <w:trPr>
          <w:trHeight w:val="236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мероприятия муниципальной программы: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дворовых территорий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614</w:t>
            </w:r>
          </w:p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857,43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675,</w:t>
            </w:r>
          </w:p>
          <w:p w:rsidR="004636E8" w:rsidRPr="001A49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13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</w:t>
            </w:r>
            <w:proofErr w:type="gram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228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846,57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085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841,</w:t>
            </w:r>
          </w:p>
          <w:p w:rsidR="004636E8" w:rsidRPr="001A49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  <w:p w:rsidR="00F10725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640,</w:t>
            </w:r>
          </w:p>
          <w:p w:rsidR="00F10725" w:rsidRPr="001A4993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</w:t>
            </w:r>
          </w:p>
          <w:p w:rsid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156,</w:t>
            </w:r>
          </w:p>
          <w:p w:rsidR="00941CC5" w:rsidRPr="001A49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муниципальных территорий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760,54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652,</w:t>
            </w:r>
          </w:p>
          <w:p w:rsidR="00A51AFA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358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450,26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</w:t>
            </w:r>
          </w:p>
          <w:p w:rsidR="00A51AFA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19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  <w:p w:rsidR="00433B93" w:rsidRPr="001A4993" w:rsidRDefault="00FF5791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941CC5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  <w:p w:rsidR="00941CC5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279,</w:t>
            </w:r>
          </w:p>
          <w:p w:rsidR="00941CC5" w:rsidRPr="001A49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</w:tbl>
    <w:p w:rsidR="00433B93" w:rsidRPr="007B2ECE" w:rsidRDefault="00433B93" w:rsidP="00433B93">
      <w:pPr>
        <w:rPr>
          <w:rFonts w:ascii="Times New Roman" w:hAnsi="Times New Roman" w:cs="Times New Roman"/>
          <w:color w:val="000000" w:themeColor="text1"/>
        </w:rPr>
      </w:pPr>
    </w:p>
    <w:p w:rsidR="00901309" w:rsidRDefault="00901309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901309" w:rsidSect="00AA22DA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AAC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405"/>
    <w:multiLevelType w:val="hybridMultilevel"/>
    <w:tmpl w:val="F62E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CDD"/>
    <w:multiLevelType w:val="hybridMultilevel"/>
    <w:tmpl w:val="F9DA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BE0"/>
    <w:multiLevelType w:val="hybridMultilevel"/>
    <w:tmpl w:val="F62E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725"/>
    <w:multiLevelType w:val="hybridMultilevel"/>
    <w:tmpl w:val="BE8CB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E5D"/>
    <w:multiLevelType w:val="hybridMultilevel"/>
    <w:tmpl w:val="4F32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60CC"/>
    <w:multiLevelType w:val="hybridMultilevel"/>
    <w:tmpl w:val="E5BA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09B"/>
    <w:multiLevelType w:val="hybridMultilevel"/>
    <w:tmpl w:val="12DAB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F75F9"/>
    <w:multiLevelType w:val="hybridMultilevel"/>
    <w:tmpl w:val="C85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A14D3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B6E82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2998"/>
    <w:multiLevelType w:val="hybridMultilevel"/>
    <w:tmpl w:val="67EC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0"/>
  </w:num>
  <w:num w:numId="16">
    <w:abstractNumId w:val="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DE"/>
    <w:rsid w:val="00003980"/>
    <w:rsid w:val="00003C42"/>
    <w:rsid w:val="000046C5"/>
    <w:rsid w:val="00023A2D"/>
    <w:rsid w:val="00023B6E"/>
    <w:rsid w:val="00025662"/>
    <w:rsid w:val="00027335"/>
    <w:rsid w:val="000324EE"/>
    <w:rsid w:val="00041037"/>
    <w:rsid w:val="00042A47"/>
    <w:rsid w:val="00046CCB"/>
    <w:rsid w:val="00047630"/>
    <w:rsid w:val="00051BB5"/>
    <w:rsid w:val="00055FD6"/>
    <w:rsid w:val="00062E0A"/>
    <w:rsid w:val="00067926"/>
    <w:rsid w:val="00071307"/>
    <w:rsid w:val="00091682"/>
    <w:rsid w:val="000929B6"/>
    <w:rsid w:val="00093193"/>
    <w:rsid w:val="000A6F59"/>
    <w:rsid w:val="000B7860"/>
    <w:rsid w:val="000C5F0F"/>
    <w:rsid w:val="000D3224"/>
    <w:rsid w:val="000D49DB"/>
    <w:rsid w:val="000D6AA7"/>
    <w:rsid w:val="000D7682"/>
    <w:rsid w:val="000D7EF2"/>
    <w:rsid w:val="000E2EBF"/>
    <w:rsid w:val="000E3A02"/>
    <w:rsid w:val="000F3267"/>
    <w:rsid w:val="000F336F"/>
    <w:rsid w:val="000F394E"/>
    <w:rsid w:val="00102AFD"/>
    <w:rsid w:val="0010572B"/>
    <w:rsid w:val="00105A0E"/>
    <w:rsid w:val="00107968"/>
    <w:rsid w:val="00107A3F"/>
    <w:rsid w:val="001103BE"/>
    <w:rsid w:val="0011718F"/>
    <w:rsid w:val="001177BC"/>
    <w:rsid w:val="00123ED9"/>
    <w:rsid w:val="00124635"/>
    <w:rsid w:val="0013052A"/>
    <w:rsid w:val="00132319"/>
    <w:rsid w:val="00140F4F"/>
    <w:rsid w:val="00142EB7"/>
    <w:rsid w:val="001440D7"/>
    <w:rsid w:val="00156471"/>
    <w:rsid w:val="001677DF"/>
    <w:rsid w:val="00180320"/>
    <w:rsid w:val="00183B2E"/>
    <w:rsid w:val="0018591B"/>
    <w:rsid w:val="00185A1D"/>
    <w:rsid w:val="0018753E"/>
    <w:rsid w:val="00190FC6"/>
    <w:rsid w:val="00191041"/>
    <w:rsid w:val="00194CA7"/>
    <w:rsid w:val="00196316"/>
    <w:rsid w:val="001A352D"/>
    <w:rsid w:val="001A4993"/>
    <w:rsid w:val="001B108F"/>
    <w:rsid w:val="001B2E8E"/>
    <w:rsid w:val="001C17C8"/>
    <w:rsid w:val="001C18B0"/>
    <w:rsid w:val="001C5726"/>
    <w:rsid w:val="001D181E"/>
    <w:rsid w:val="001D266F"/>
    <w:rsid w:val="001D642F"/>
    <w:rsid w:val="001D6953"/>
    <w:rsid w:val="001E650D"/>
    <w:rsid w:val="001E6FE2"/>
    <w:rsid w:val="001F1321"/>
    <w:rsid w:val="001F148D"/>
    <w:rsid w:val="001F6702"/>
    <w:rsid w:val="00203DE8"/>
    <w:rsid w:val="00210E7F"/>
    <w:rsid w:val="00211567"/>
    <w:rsid w:val="00215411"/>
    <w:rsid w:val="00217E47"/>
    <w:rsid w:val="0022080D"/>
    <w:rsid w:val="00222880"/>
    <w:rsid w:val="0023338F"/>
    <w:rsid w:val="002375AF"/>
    <w:rsid w:val="00255E82"/>
    <w:rsid w:val="00262878"/>
    <w:rsid w:val="00263C9A"/>
    <w:rsid w:val="00267587"/>
    <w:rsid w:val="00280282"/>
    <w:rsid w:val="00283647"/>
    <w:rsid w:val="00290690"/>
    <w:rsid w:val="0029385D"/>
    <w:rsid w:val="00294029"/>
    <w:rsid w:val="002A67F4"/>
    <w:rsid w:val="002B5E13"/>
    <w:rsid w:val="002B71ED"/>
    <w:rsid w:val="002C0092"/>
    <w:rsid w:val="002C4CC3"/>
    <w:rsid w:val="002D0FCF"/>
    <w:rsid w:val="002D1385"/>
    <w:rsid w:val="002D49EA"/>
    <w:rsid w:val="002D4FE0"/>
    <w:rsid w:val="002E2743"/>
    <w:rsid w:val="002E3399"/>
    <w:rsid w:val="002E5974"/>
    <w:rsid w:val="002F3507"/>
    <w:rsid w:val="002F74FB"/>
    <w:rsid w:val="002F7CCE"/>
    <w:rsid w:val="00303706"/>
    <w:rsid w:val="003107FD"/>
    <w:rsid w:val="00311936"/>
    <w:rsid w:val="00323498"/>
    <w:rsid w:val="00326F05"/>
    <w:rsid w:val="00334E21"/>
    <w:rsid w:val="0034610A"/>
    <w:rsid w:val="00346CA2"/>
    <w:rsid w:val="00355BFE"/>
    <w:rsid w:val="0037039A"/>
    <w:rsid w:val="00375B2D"/>
    <w:rsid w:val="00376CB7"/>
    <w:rsid w:val="00386129"/>
    <w:rsid w:val="00394454"/>
    <w:rsid w:val="0039557B"/>
    <w:rsid w:val="003A14E6"/>
    <w:rsid w:val="003A514D"/>
    <w:rsid w:val="003A609A"/>
    <w:rsid w:val="003C2D65"/>
    <w:rsid w:val="003C4353"/>
    <w:rsid w:val="003C72C4"/>
    <w:rsid w:val="003D09CA"/>
    <w:rsid w:val="003E03F4"/>
    <w:rsid w:val="003E0CDB"/>
    <w:rsid w:val="003E1C2B"/>
    <w:rsid w:val="003E277C"/>
    <w:rsid w:val="003E52AE"/>
    <w:rsid w:val="003E6268"/>
    <w:rsid w:val="003E7E58"/>
    <w:rsid w:val="003F20F3"/>
    <w:rsid w:val="003F3A67"/>
    <w:rsid w:val="003F7CE6"/>
    <w:rsid w:val="00401186"/>
    <w:rsid w:val="004046E0"/>
    <w:rsid w:val="00426C6D"/>
    <w:rsid w:val="00433B93"/>
    <w:rsid w:val="00433F3F"/>
    <w:rsid w:val="00435879"/>
    <w:rsid w:val="004368BE"/>
    <w:rsid w:val="00441ADB"/>
    <w:rsid w:val="00452D3A"/>
    <w:rsid w:val="00454932"/>
    <w:rsid w:val="00460AF7"/>
    <w:rsid w:val="004636E8"/>
    <w:rsid w:val="00470944"/>
    <w:rsid w:val="00471DAA"/>
    <w:rsid w:val="00472C80"/>
    <w:rsid w:val="00477E4A"/>
    <w:rsid w:val="004830B5"/>
    <w:rsid w:val="0048556D"/>
    <w:rsid w:val="00493ED7"/>
    <w:rsid w:val="004A120F"/>
    <w:rsid w:val="004A4561"/>
    <w:rsid w:val="004A5807"/>
    <w:rsid w:val="004B0034"/>
    <w:rsid w:val="004B74F3"/>
    <w:rsid w:val="004C1212"/>
    <w:rsid w:val="004C55D2"/>
    <w:rsid w:val="004D6E6B"/>
    <w:rsid w:val="004F0962"/>
    <w:rsid w:val="004F6229"/>
    <w:rsid w:val="0050173A"/>
    <w:rsid w:val="0050202B"/>
    <w:rsid w:val="005057CF"/>
    <w:rsid w:val="00506BA2"/>
    <w:rsid w:val="00513EFE"/>
    <w:rsid w:val="0051728B"/>
    <w:rsid w:val="00520186"/>
    <w:rsid w:val="005217AE"/>
    <w:rsid w:val="005231D7"/>
    <w:rsid w:val="00530A6F"/>
    <w:rsid w:val="00545E99"/>
    <w:rsid w:val="00565DE1"/>
    <w:rsid w:val="0057662F"/>
    <w:rsid w:val="00580579"/>
    <w:rsid w:val="00586354"/>
    <w:rsid w:val="00591A31"/>
    <w:rsid w:val="00592B89"/>
    <w:rsid w:val="005950D1"/>
    <w:rsid w:val="0059659F"/>
    <w:rsid w:val="005A0035"/>
    <w:rsid w:val="005A6483"/>
    <w:rsid w:val="005B6755"/>
    <w:rsid w:val="005D2CBB"/>
    <w:rsid w:val="005D2ECE"/>
    <w:rsid w:val="005D505B"/>
    <w:rsid w:val="005D7C57"/>
    <w:rsid w:val="005E4308"/>
    <w:rsid w:val="005E5A20"/>
    <w:rsid w:val="005F5B63"/>
    <w:rsid w:val="005F79E9"/>
    <w:rsid w:val="00602D23"/>
    <w:rsid w:val="00603A00"/>
    <w:rsid w:val="00610086"/>
    <w:rsid w:val="0061096E"/>
    <w:rsid w:val="006169B9"/>
    <w:rsid w:val="0062407F"/>
    <w:rsid w:val="006355B6"/>
    <w:rsid w:val="006378B9"/>
    <w:rsid w:val="006407E0"/>
    <w:rsid w:val="00640D90"/>
    <w:rsid w:val="00642AC0"/>
    <w:rsid w:val="00642CC8"/>
    <w:rsid w:val="00643A90"/>
    <w:rsid w:val="00651872"/>
    <w:rsid w:val="00651B36"/>
    <w:rsid w:val="00651D34"/>
    <w:rsid w:val="006568A8"/>
    <w:rsid w:val="00657811"/>
    <w:rsid w:val="006616E4"/>
    <w:rsid w:val="006616EA"/>
    <w:rsid w:val="00666391"/>
    <w:rsid w:val="006731C0"/>
    <w:rsid w:val="00675671"/>
    <w:rsid w:val="0067674C"/>
    <w:rsid w:val="00676942"/>
    <w:rsid w:val="00681087"/>
    <w:rsid w:val="006838C4"/>
    <w:rsid w:val="006850BF"/>
    <w:rsid w:val="00696AD5"/>
    <w:rsid w:val="0069708F"/>
    <w:rsid w:val="006B2F27"/>
    <w:rsid w:val="006B74D6"/>
    <w:rsid w:val="006C04D9"/>
    <w:rsid w:val="006C5751"/>
    <w:rsid w:val="006D51CA"/>
    <w:rsid w:val="006D5952"/>
    <w:rsid w:val="006D72F0"/>
    <w:rsid w:val="006E6594"/>
    <w:rsid w:val="006F05E3"/>
    <w:rsid w:val="006F3E7C"/>
    <w:rsid w:val="006F56E3"/>
    <w:rsid w:val="00701741"/>
    <w:rsid w:val="007038D6"/>
    <w:rsid w:val="0070470A"/>
    <w:rsid w:val="00705C6C"/>
    <w:rsid w:val="00722DFB"/>
    <w:rsid w:val="007242EF"/>
    <w:rsid w:val="00730214"/>
    <w:rsid w:val="007314E9"/>
    <w:rsid w:val="007467BB"/>
    <w:rsid w:val="00761EA4"/>
    <w:rsid w:val="00762AF6"/>
    <w:rsid w:val="00763AD1"/>
    <w:rsid w:val="007657E0"/>
    <w:rsid w:val="00767D81"/>
    <w:rsid w:val="007725D2"/>
    <w:rsid w:val="00784C5C"/>
    <w:rsid w:val="00784F5B"/>
    <w:rsid w:val="00786519"/>
    <w:rsid w:val="007A72E1"/>
    <w:rsid w:val="007B2ECE"/>
    <w:rsid w:val="007B68AB"/>
    <w:rsid w:val="007B6C34"/>
    <w:rsid w:val="007C4B42"/>
    <w:rsid w:val="007D01F2"/>
    <w:rsid w:val="007D7EC9"/>
    <w:rsid w:val="007E135A"/>
    <w:rsid w:val="007E2E8B"/>
    <w:rsid w:val="007F36C2"/>
    <w:rsid w:val="008070F4"/>
    <w:rsid w:val="0081118E"/>
    <w:rsid w:val="0081320F"/>
    <w:rsid w:val="008133BF"/>
    <w:rsid w:val="008143EE"/>
    <w:rsid w:val="008158DA"/>
    <w:rsid w:val="00834404"/>
    <w:rsid w:val="008533F5"/>
    <w:rsid w:val="008572F4"/>
    <w:rsid w:val="00857328"/>
    <w:rsid w:val="00865582"/>
    <w:rsid w:val="00883F20"/>
    <w:rsid w:val="00890978"/>
    <w:rsid w:val="00893EB0"/>
    <w:rsid w:val="008B3D9B"/>
    <w:rsid w:val="008B7137"/>
    <w:rsid w:val="008B7F25"/>
    <w:rsid w:val="008C2E38"/>
    <w:rsid w:val="008C3AC4"/>
    <w:rsid w:val="008E070A"/>
    <w:rsid w:val="008E1E24"/>
    <w:rsid w:val="008E22B9"/>
    <w:rsid w:val="008F1055"/>
    <w:rsid w:val="00901309"/>
    <w:rsid w:val="009027D6"/>
    <w:rsid w:val="00911D77"/>
    <w:rsid w:val="00913D29"/>
    <w:rsid w:val="009147BE"/>
    <w:rsid w:val="00916D50"/>
    <w:rsid w:val="00920FF5"/>
    <w:rsid w:val="00941CC5"/>
    <w:rsid w:val="00945F28"/>
    <w:rsid w:val="009576A0"/>
    <w:rsid w:val="009626A3"/>
    <w:rsid w:val="00973111"/>
    <w:rsid w:val="0097348A"/>
    <w:rsid w:val="009735F8"/>
    <w:rsid w:val="00980825"/>
    <w:rsid w:val="009900DE"/>
    <w:rsid w:val="00996EB4"/>
    <w:rsid w:val="009A1AA7"/>
    <w:rsid w:val="009A352E"/>
    <w:rsid w:val="009A4A25"/>
    <w:rsid w:val="009A54C7"/>
    <w:rsid w:val="009A588A"/>
    <w:rsid w:val="009A65E4"/>
    <w:rsid w:val="009B164C"/>
    <w:rsid w:val="009B6E38"/>
    <w:rsid w:val="009C2B20"/>
    <w:rsid w:val="009C2F5B"/>
    <w:rsid w:val="009D1813"/>
    <w:rsid w:val="009D26B2"/>
    <w:rsid w:val="009D4189"/>
    <w:rsid w:val="009D449B"/>
    <w:rsid w:val="009D6BED"/>
    <w:rsid w:val="009E01D0"/>
    <w:rsid w:val="009E0A21"/>
    <w:rsid w:val="009E56FC"/>
    <w:rsid w:val="009F1C02"/>
    <w:rsid w:val="009F42FC"/>
    <w:rsid w:val="00A02D11"/>
    <w:rsid w:val="00A04C91"/>
    <w:rsid w:val="00A130F6"/>
    <w:rsid w:val="00A170C9"/>
    <w:rsid w:val="00A23854"/>
    <w:rsid w:val="00A253B0"/>
    <w:rsid w:val="00A27505"/>
    <w:rsid w:val="00A3042E"/>
    <w:rsid w:val="00A318BC"/>
    <w:rsid w:val="00A32DCD"/>
    <w:rsid w:val="00A50DEA"/>
    <w:rsid w:val="00A519C7"/>
    <w:rsid w:val="00A51AFA"/>
    <w:rsid w:val="00A55F6D"/>
    <w:rsid w:val="00A61848"/>
    <w:rsid w:val="00A62CE3"/>
    <w:rsid w:val="00A636D2"/>
    <w:rsid w:val="00A65CA6"/>
    <w:rsid w:val="00A75417"/>
    <w:rsid w:val="00A766D4"/>
    <w:rsid w:val="00A80ACA"/>
    <w:rsid w:val="00A8652B"/>
    <w:rsid w:val="00A928F9"/>
    <w:rsid w:val="00A93E47"/>
    <w:rsid w:val="00A962D8"/>
    <w:rsid w:val="00A96ECC"/>
    <w:rsid w:val="00AA22DA"/>
    <w:rsid w:val="00AA511B"/>
    <w:rsid w:val="00AA5549"/>
    <w:rsid w:val="00AB1E44"/>
    <w:rsid w:val="00AB35BC"/>
    <w:rsid w:val="00AC372A"/>
    <w:rsid w:val="00AC6CB9"/>
    <w:rsid w:val="00AD0A04"/>
    <w:rsid w:val="00AE0057"/>
    <w:rsid w:val="00AE5662"/>
    <w:rsid w:val="00AE6C80"/>
    <w:rsid w:val="00AE7113"/>
    <w:rsid w:val="00B03C27"/>
    <w:rsid w:val="00B059BB"/>
    <w:rsid w:val="00B21678"/>
    <w:rsid w:val="00B22DC7"/>
    <w:rsid w:val="00B2546C"/>
    <w:rsid w:val="00B269C8"/>
    <w:rsid w:val="00B32BF1"/>
    <w:rsid w:val="00B35F52"/>
    <w:rsid w:val="00B3617A"/>
    <w:rsid w:val="00B403FE"/>
    <w:rsid w:val="00B4178F"/>
    <w:rsid w:val="00B46A76"/>
    <w:rsid w:val="00B50CF8"/>
    <w:rsid w:val="00B750C7"/>
    <w:rsid w:val="00B761A5"/>
    <w:rsid w:val="00B80489"/>
    <w:rsid w:val="00B81814"/>
    <w:rsid w:val="00B81C64"/>
    <w:rsid w:val="00B820A0"/>
    <w:rsid w:val="00B823C9"/>
    <w:rsid w:val="00B85D88"/>
    <w:rsid w:val="00B9300C"/>
    <w:rsid w:val="00BA3D99"/>
    <w:rsid w:val="00BA5454"/>
    <w:rsid w:val="00BA7406"/>
    <w:rsid w:val="00BB6343"/>
    <w:rsid w:val="00BC1059"/>
    <w:rsid w:val="00BD1E6B"/>
    <w:rsid w:val="00BD2947"/>
    <w:rsid w:val="00BD576A"/>
    <w:rsid w:val="00BE08B7"/>
    <w:rsid w:val="00BE690E"/>
    <w:rsid w:val="00BE7685"/>
    <w:rsid w:val="00BF671B"/>
    <w:rsid w:val="00C0189C"/>
    <w:rsid w:val="00C1235A"/>
    <w:rsid w:val="00C13F6E"/>
    <w:rsid w:val="00C1646C"/>
    <w:rsid w:val="00C202CD"/>
    <w:rsid w:val="00C21CB4"/>
    <w:rsid w:val="00C22F3D"/>
    <w:rsid w:val="00C25638"/>
    <w:rsid w:val="00C32C78"/>
    <w:rsid w:val="00C36E8A"/>
    <w:rsid w:val="00C43788"/>
    <w:rsid w:val="00C54A83"/>
    <w:rsid w:val="00C5693C"/>
    <w:rsid w:val="00C57B27"/>
    <w:rsid w:val="00C73B9D"/>
    <w:rsid w:val="00C76B27"/>
    <w:rsid w:val="00C80009"/>
    <w:rsid w:val="00C8108E"/>
    <w:rsid w:val="00C91BB2"/>
    <w:rsid w:val="00C95F1F"/>
    <w:rsid w:val="00C9760D"/>
    <w:rsid w:val="00CA0909"/>
    <w:rsid w:val="00CA10DC"/>
    <w:rsid w:val="00CA4136"/>
    <w:rsid w:val="00CB4B0A"/>
    <w:rsid w:val="00CB77BB"/>
    <w:rsid w:val="00CC03B8"/>
    <w:rsid w:val="00CC16FA"/>
    <w:rsid w:val="00CD501C"/>
    <w:rsid w:val="00CD565C"/>
    <w:rsid w:val="00CE16BD"/>
    <w:rsid w:val="00CE16C3"/>
    <w:rsid w:val="00CE35D5"/>
    <w:rsid w:val="00CE3D7E"/>
    <w:rsid w:val="00CE55CD"/>
    <w:rsid w:val="00CE65E1"/>
    <w:rsid w:val="00CE7ACC"/>
    <w:rsid w:val="00CE7E70"/>
    <w:rsid w:val="00CF1247"/>
    <w:rsid w:val="00D01FF8"/>
    <w:rsid w:val="00D16C8B"/>
    <w:rsid w:val="00D226B8"/>
    <w:rsid w:val="00D30256"/>
    <w:rsid w:val="00D3437A"/>
    <w:rsid w:val="00D35428"/>
    <w:rsid w:val="00D429DB"/>
    <w:rsid w:val="00D51D2A"/>
    <w:rsid w:val="00D642A7"/>
    <w:rsid w:val="00D70097"/>
    <w:rsid w:val="00D73F9E"/>
    <w:rsid w:val="00D82F0E"/>
    <w:rsid w:val="00D854DC"/>
    <w:rsid w:val="00D877A6"/>
    <w:rsid w:val="00D90A04"/>
    <w:rsid w:val="00D90A22"/>
    <w:rsid w:val="00D94C9D"/>
    <w:rsid w:val="00D94F81"/>
    <w:rsid w:val="00DA0D95"/>
    <w:rsid w:val="00DA1664"/>
    <w:rsid w:val="00DA2DCB"/>
    <w:rsid w:val="00DA724A"/>
    <w:rsid w:val="00DB0E5B"/>
    <w:rsid w:val="00DB284D"/>
    <w:rsid w:val="00DC7CDC"/>
    <w:rsid w:val="00DD6D32"/>
    <w:rsid w:val="00DD7E5A"/>
    <w:rsid w:val="00DE3436"/>
    <w:rsid w:val="00DE48CC"/>
    <w:rsid w:val="00DF4E6E"/>
    <w:rsid w:val="00E01DA4"/>
    <w:rsid w:val="00E036D2"/>
    <w:rsid w:val="00E07677"/>
    <w:rsid w:val="00E37CA7"/>
    <w:rsid w:val="00E428CF"/>
    <w:rsid w:val="00E46E53"/>
    <w:rsid w:val="00E47708"/>
    <w:rsid w:val="00E51BA1"/>
    <w:rsid w:val="00E522FD"/>
    <w:rsid w:val="00E53180"/>
    <w:rsid w:val="00E53FD6"/>
    <w:rsid w:val="00E563D1"/>
    <w:rsid w:val="00E6132E"/>
    <w:rsid w:val="00E676D7"/>
    <w:rsid w:val="00E76004"/>
    <w:rsid w:val="00E82A15"/>
    <w:rsid w:val="00E90B3C"/>
    <w:rsid w:val="00E94FD2"/>
    <w:rsid w:val="00E966F6"/>
    <w:rsid w:val="00EA271E"/>
    <w:rsid w:val="00EA6987"/>
    <w:rsid w:val="00EB2A89"/>
    <w:rsid w:val="00EB33F3"/>
    <w:rsid w:val="00EB7963"/>
    <w:rsid w:val="00EE1655"/>
    <w:rsid w:val="00EE24E3"/>
    <w:rsid w:val="00EF057E"/>
    <w:rsid w:val="00EF3283"/>
    <w:rsid w:val="00EF3EA6"/>
    <w:rsid w:val="00EF435B"/>
    <w:rsid w:val="00EF6206"/>
    <w:rsid w:val="00F00C4C"/>
    <w:rsid w:val="00F01170"/>
    <w:rsid w:val="00F05AEE"/>
    <w:rsid w:val="00F10725"/>
    <w:rsid w:val="00F1115D"/>
    <w:rsid w:val="00F27FDF"/>
    <w:rsid w:val="00F40253"/>
    <w:rsid w:val="00F449A8"/>
    <w:rsid w:val="00F50E95"/>
    <w:rsid w:val="00F53F61"/>
    <w:rsid w:val="00F70F3A"/>
    <w:rsid w:val="00F723B8"/>
    <w:rsid w:val="00F965B7"/>
    <w:rsid w:val="00F96C76"/>
    <w:rsid w:val="00FB1729"/>
    <w:rsid w:val="00FB3DF0"/>
    <w:rsid w:val="00FB55D1"/>
    <w:rsid w:val="00FB5EC0"/>
    <w:rsid w:val="00FB60AB"/>
    <w:rsid w:val="00FC0971"/>
    <w:rsid w:val="00FC3D3F"/>
    <w:rsid w:val="00FC75DA"/>
    <w:rsid w:val="00FD3B54"/>
    <w:rsid w:val="00FD4ED3"/>
    <w:rsid w:val="00FE0ADF"/>
    <w:rsid w:val="00FE0F8D"/>
    <w:rsid w:val="00FE2C9D"/>
    <w:rsid w:val="00FE7062"/>
    <w:rsid w:val="00FF0598"/>
    <w:rsid w:val="00FF4A57"/>
    <w:rsid w:val="00FF5791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2D0F"/>
  <w15:docId w15:val="{3C7E1A4E-7500-4F07-A1CA-E9A58A94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4C7"/>
    <w:rPr>
      <w:color w:val="0000FF"/>
      <w:u w:val="single"/>
    </w:rPr>
  </w:style>
  <w:style w:type="paragraph" w:customStyle="1" w:styleId="msonormal0">
    <w:name w:val="msonormal"/>
    <w:basedOn w:val="a"/>
    <w:rsid w:val="009A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A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54C7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9A54C7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9A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9A54C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A54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54C7"/>
    <w:pPr>
      <w:ind w:left="720"/>
      <w:contextualSpacing/>
    </w:pPr>
  </w:style>
  <w:style w:type="paragraph" w:customStyle="1" w:styleId="ConsPlusNormal">
    <w:name w:val="ConsPlusNormal"/>
    <w:rsid w:val="009A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9A54C7"/>
  </w:style>
  <w:style w:type="table" w:styleId="ab">
    <w:name w:val="Table Grid"/>
    <w:basedOn w:val="a1"/>
    <w:uiPriority w:val="59"/>
    <w:rsid w:val="009A54C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9A54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07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90A0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D90A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1A499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4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6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0;&#1054;&#1052;&#1060;&#1054;&#1056;&#1058;&#1053;&#1040;&#1071;%20&#1043;&#1054;&#1056;&#1054;&#1044;&#1057;&#1050;&#1040;&#1071;%20&#1057;&#1056;&#1045;&#1044;&#1040;\&#1055;&#1056;&#1054;&#1045;&#1050;&#1058;%20&#1055;&#1056;&#1054;&#1043;&#1056;&#1040;&#1052;&#1052;&#1067;%20(2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0;&#1054;&#1052;&#1060;&#1054;&#1056;&#1058;&#1053;&#1040;&#1071;%20&#1043;&#1054;&#1056;&#1054;&#1044;&#1057;&#1050;&#1040;&#1071;%20&#1057;&#1056;&#1045;&#1044;&#1040;\&#1055;&#1056;&#1054;&#1045;&#1050;&#1058;%20&#1055;&#1056;&#1054;&#1043;&#1056;&#1040;&#1052;&#1052;&#1067;%20(2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7D10-FCBD-43BE-9D16-ADFA6D8B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3691</TotalTime>
  <Pages>24</Pages>
  <Words>6222</Words>
  <Characters>35469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arh.nw@outlook.com</cp:lastModifiedBy>
  <cp:revision>92</cp:revision>
  <cp:lastPrinted>2021-06-15T14:57:00Z</cp:lastPrinted>
  <dcterms:created xsi:type="dcterms:W3CDTF">2019-03-15T12:07:00Z</dcterms:created>
  <dcterms:modified xsi:type="dcterms:W3CDTF">2021-06-16T06:22:00Z</dcterms:modified>
</cp:coreProperties>
</file>