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Глава города Новозыбкова,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муниципальной комиссии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______________________А.С. Матвеенко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219" w:rsidRDefault="00756219" w:rsidP="00756219">
      <w:pPr>
        <w:tabs>
          <w:tab w:val="left" w:pos="68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№12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общественной комиссии 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2018 г.                                                                     г. Новозыбков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Матвеенко Александр Сергеевич     - глава города Новозыбкова, председатель общественной муниципальной комиссии;   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муниципальной комиссии, согласно постановлению главы администрации города Новозыбкова от 01.11.2017 г. № 626 с учетом внесенных дополнений постановлением главы администрации города от 16.11.2018 г. №611.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для голосов общественной муниципальной комиссии имеется.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по уважительным причинам: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В.А., Подошва Н.И., Высоцкий Д.А.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 комиссии был приглашён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«Жильё».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756219" w:rsidRDefault="00756219" w:rsidP="0075621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Планы реализации на 2019 год муниципальной программы </w:t>
      </w:r>
      <w:r w:rsidRPr="00631258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 на 2018-2022 годы.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вопросу повестки заседания выступил: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59A">
        <w:rPr>
          <w:rFonts w:ascii="Times New Roman" w:hAnsi="Times New Roman" w:cs="Times New Roman"/>
          <w:sz w:val="28"/>
          <w:szCs w:val="28"/>
        </w:rPr>
        <w:t>- Грудин А</w:t>
      </w:r>
      <w:r>
        <w:rPr>
          <w:rFonts w:ascii="Times New Roman" w:hAnsi="Times New Roman" w:cs="Times New Roman"/>
          <w:sz w:val="28"/>
          <w:szCs w:val="28"/>
        </w:rPr>
        <w:t xml:space="preserve">лександр Михайлович, заместитель председателя комиссии.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проинформировал членов комиссии о том, что по предварительным сообщениям департамента ТЭК и ЖКХ Брянской области, являющегося куратором программы, 2019 год может быть завершающим в части благоустройства дворовых территорий, а в части благоустройства общественных территорий будет иметь продолжение, поэтому очевидна целесообразность внесения изменений в муниципальную программу путём увеличения кол-ва благоустройства дворовых территорий в 2019 году, а общественные территории благоустраивать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последующие годы.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Программой на 2019 год предусмотрены дворовые территории 6-ти жилых домов: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омоносова,18, ул.Ломоносова,18а, ул.Ломоносова,16а, ул.Чкалова,15, ул.Чкалова,1,ул.Ломоносова,16в.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формирования дополнительного перечня  в результате обсуждения с учетом имеющейся программы, ранее проведенной инвентаризации и полученных заявлений результатом явился следующий рекомендуемый перечень, состоящий из 15 жилых домов, который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зависеть от конкретного объёма выделенных средств на 2019 год и точных критериев для городов-участников, населением свыше 10 тысяч жителей:</w:t>
      </w:r>
    </w:p>
    <w:p w:rsidR="00756219" w:rsidRDefault="00756219" w:rsidP="00756219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омоносова,24, 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омоносова,26;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3.ул.К.Маркса,2;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оветская,1;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революции,1;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ктябрьской революции;1а;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ктябрьской революции,3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адовая,57;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окзальная,11;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оголя,15;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ошаля,33;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12.ул.307 Дивизии,44б;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омоносова,16а;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омоносова,20;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омоносова,20а.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результате обсуждения, общественная муниципальная комиссия,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219" w:rsidRPr="00041F12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Включить обсуждение вопроса</w:t>
      </w:r>
      <w:r w:rsidRPr="00041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F12">
        <w:rPr>
          <w:rFonts w:ascii="Times New Roman" w:hAnsi="Times New Roman" w:cs="Times New Roman"/>
          <w:sz w:val="28"/>
          <w:szCs w:val="28"/>
        </w:rPr>
        <w:t>«О планах реализации на 2019 год муниципальной программы «Формирование современно</w:t>
      </w:r>
      <w:r>
        <w:rPr>
          <w:rFonts w:ascii="Times New Roman" w:hAnsi="Times New Roman" w:cs="Times New Roman"/>
          <w:sz w:val="28"/>
          <w:szCs w:val="28"/>
        </w:rPr>
        <w:t>й городской среды» на 2018-2022</w:t>
      </w:r>
      <w:r w:rsidRPr="00041F12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повестку  ближайшей сессии Совета народных депутатов в разделе «Разное»</w:t>
      </w:r>
      <w:r w:rsidRPr="00041F12">
        <w:rPr>
          <w:rFonts w:ascii="Times New Roman" w:hAnsi="Times New Roman" w:cs="Times New Roman"/>
          <w:sz w:val="28"/>
          <w:szCs w:val="28"/>
        </w:rPr>
        <w:t>.</w:t>
      </w:r>
    </w:p>
    <w:p w:rsidR="00756219" w:rsidRDefault="00756219" w:rsidP="0075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2.Протокол разместить на официальном сайте администрации города.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вела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отдела архитектуры и градостроительства, </w:t>
      </w:r>
    </w:p>
    <w:p w:rsidR="00756219" w:rsidRDefault="00756219" w:rsidP="00756219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секретарём общественной муниципальной комиссии</w:t>
      </w:r>
    </w:p>
    <w:p w:rsidR="00742C28" w:rsidRDefault="00742C28"/>
    <w:sectPr w:rsidR="0074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330D"/>
    <w:multiLevelType w:val="hybridMultilevel"/>
    <w:tmpl w:val="AE8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FD"/>
    <w:rsid w:val="00742C28"/>
    <w:rsid w:val="00756219"/>
    <w:rsid w:val="00E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2018-11-26T06:29:00Z</dcterms:created>
  <dcterms:modified xsi:type="dcterms:W3CDTF">2018-11-26T06:29:00Z</dcterms:modified>
</cp:coreProperties>
</file>