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B2" w:rsidRDefault="000A14B2" w:rsidP="000A14B2"/>
    <w:p w:rsidR="00CC5DB4" w:rsidRDefault="00CC5DB4" w:rsidP="00CC5DB4">
      <w:pPr>
        <w:ind w:hanging="567"/>
      </w:pPr>
      <w:r>
        <w:rPr>
          <w:b/>
        </w:rPr>
        <w:t xml:space="preserve">                                                    </w:t>
      </w:r>
    </w:p>
    <w:p w:rsidR="00CC5DB4" w:rsidRDefault="00CC5DB4" w:rsidP="00CC5DB4">
      <w:pPr>
        <w:ind w:hanging="567"/>
        <w:rPr>
          <w:b/>
        </w:rPr>
      </w:pPr>
      <w:r>
        <w:rPr>
          <w:b/>
        </w:rPr>
        <w:t xml:space="preserve">               ГЛАВА АДМИНИСТРАЦИИ ГОРОДА НОВОЗЫБКОВА</w:t>
      </w:r>
    </w:p>
    <w:p w:rsidR="00CC5DB4" w:rsidRDefault="00CC5DB4" w:rsidP="00CC5DB4">
      <w:pPr>
        <w:ind w:hanging="567"/>
        <w:rPr>
          <w:b/>
        </w:rPr>
      </w:pPr>
      <w:r>
        <w:rPr>
          <w:b/>
        </w:rPr>
        <w:t xml:space="preserve">                                         БРЯНСКОЙ ОБЛАСТИ</w:t>
      </w:r>
    </w:p>
    <w:p w:rsidR="00CC5DB4" w:rsidRDefault="00CC5DB4" w:rsidP="00CC5DB4">
      <w:pPr>
        <w:ind w:hanging="567"/>
        <w:rPr>
          <w:b/>
        </w:rPr>
      </w:pPr>
      <w:r>
        <w:rPr>
          <w:b/>
        </w:rPr>
        <w:t xml:space="preserve">    </w:t>
      </w:r>
    </w:p>
    <w:p w:rsidR="00CC5DB4" w:rsidRDefault="00CC5DB4" w:rsidP="00CC5DB4">
      <w:pPr>
        <w:rPr>
          <w:b/>
        </w:rPr>
      </w:pPr>
      <w:r>
        <w:rPr>
          <w:b/>
        </w:rPr>
        <w:t xml:space="preserve">                                          ПОСТАНОВЛЕНИЕ</w:t>
      </w:r>
    </w:p>
    <w:p w:rsidR="00CC5DB4" w:rsidRDefault="00CC5DB4" w:rsidP="00CC5DB4">
      <w:pPr>
        <w:rPr>
          <w:b/>
        </w:rPr>
      </w:pPr>
    </w:p>
    <w:p w:rsidR="00CC5DB4" w:rsidRDefault="00CC5DB4" w:rsidP="00CC5DB4">
      <w:pPr>
        <w:rPr>
          <w:b/>
        </w:rPr>
      </w:pPr>
      <w:r>
        <w:rPr>
          <w:b/>
        </w:rPr>
        <w:t xml:space="preserve">        №671 от 10.12.2018 г.</w:t>
      </w:r>
    </w:p>
    <w:p w:rsidR="00CC5DB4" w:rsidRDefault="00CC5DB4" w:rsidP="00CC5DB4">
      <w:pPr>
        <w:ind w:left="-540"/>
      </w:pPr>
    </w:p>
    <w:p w:rsidR="00CC5DB4" w:rsidRDefault="00CC5DB4" w:rsidP="00CC5DB4">
      <w:pPr>
        <w:ind w:left="-540"/>
      </w:pPr>
    </w:p>
    <w:p w:rsidR="00CC5DB4" w:rsidRDefault="00CC5DB4" w:rsidP="00CC5DB4">
      <w:pPr>
        <w:ind w:left="-426"/>
      </w:pPr>
      <w:r>
        <w:t>О предоставлении гражданам разрешений</w:t>
      </w:r>
    </w:p>
    <w:p w:rsidR="00CC5DB4" w:rsidRDefault="00CC5DB4" w:rsidP="00CC5DB4">
      <w:pPr>
        <w:ind w:left="-426"/>
      </w:pPr>
      <w:r>
        <w:t xml:space="preserve">на условно разрешенный вид и отклонение </w:t>
      </w:r>
    </w:p>
    <w:p w:rsidR="00CC5DB4" w:rsidRDefault="00CC5DB4" w:rsidP="00CC5DB4">
      <w:pPr>
        <w:ind w:left="-426"/>
      </w:pPr>
      <w:r>
        <w:t>от предельных параметров земельных участков</w:t>
      </w:r>
    </w:p>
    <w:p w:rsidR="00CC5DB4" w:rsidRDefault="00CC5DB4" w:rsidP="00CC5DB4">
      <w:pPr>
        <w:ind w:left="-426"/>
      </w:pPr>
      <w:r>
        <w:t xml:space="preserve">на территории  г. Новозыбкова  </w:t>
      </w:r>
    </w:p>
    <w:p w:rsidR="00CC5DB4" w:rsidRDefault="00CC5DB4" w:rsidP="00CC5DB4">
      <w:pPr>
        <w:ind w:left="-426"/>
      </w:pPr>
    </w:p>
    <w:p w:rsidR="00CC5DB4" w:rsidRDefault="00CC5DB4" w:rsidP="00CC5DB4">
      <w:pPr>
        <w:ind w:left="-426"/>
        <w:jc w:val="both"/>
      </w:pPr>
      <w:r>
        <w:t xml:space="preserve">          </w:t>
      </w:r>
      <w:proofErr w:type="gramStart"/>
      <w:r>
        <w:t>Рассмотрев заявления граждан и учитывая итоговый документ публичных слушаний от 03.12.2018 г., утвержденные Правила  землепользования и застройки городского округа город Новозыбков, руководствуясь Земельным кодексом Российской Федерации, Градостроительным кодексом Российской Федерации, Федеральным Законом Российской Федерации «Об общих принципах организации местного самоуправления в Российской Федерации», Уставом города Новозыбкова, Положением о публичных слушаниях в г. Новозыбкове, в целях соблюдения прав человека на благоприятные</w:t>
      </w:r>
      <w:proofErr w:type="gramEnd"/>
      <w:r>
        <w:t xml:space="preserve">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CC5DB4" w:rsidRDefault="00CC5DB4" w:rsidP="00CC5DB4">
      <w:pPr>
        <w:ind w:left="-426"/>
        <w:jc w:val="both"/>
        <w:rPr>
          <w:szCs w:val="28"/>
        </w:rPr>
      </w:pPr>
      <w:proofErr w:type="gramStart"/>
      <w:r>
        <w:t>П</w:t>
      </w:r>
      <w:proofErr w:type="gramEnd"/>
      <w:r>
        <w:t xml:space="preserve"> О С Т А Н О В Л Я Ю:</w:t>
      </w:r>
      <w:r w:rsidRPr="00016BAA">
        <w:rPr>
          <w:szCs w:val="28"/>
        </w:rPr>
        <w:t xml:space="preserve"> 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szCs w:val="28"/>
        </w:rPr>
        <w:t xml:space="preserve">         </w:t>
      </w:r>
      <w:r w:rsidRPr="00501917">
        <w:rPr>
          <w:b/>
          <w:szCs w:val="28"/>
        </w:rPr>
        <w:t>1</w:t>
      </w:r>
      <w:r>
        <w:rPr>
          <w:szCs w:val="28"/>
        </w:rPr>
        <w:t>. Предоставить разрешение на отклонение от градостроительного регламента в части предельной минимальной площади с 0.5 га до 0.06 га для земельного участка</w:t>
      </w:r>
      <w:r w:rsidRPr="004B4401">
        <w:rPr>
          <w:szCs w:val="28"/>
        </w:rPr>
        <w:t xml:space="preserve"> </w:t>
      </w:r>
      <w:r>
        <w:rPr>
          <w:szCs w:val="28"/>
        </w:rPr>
        <w:t xml:space="preserve">площадью 600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 кадастровым номером 32:31:0120303:27, расположенного  в территориальной зоне П2 «Производственная зона с предприятиями 1У-У класса вредности» по адресу: ул. Рошаля, уч.62в, принадлежащего Кулешову Андрею Валерьевичу,</w:t>
      </w:r>
      <w:r w:rsidRPr="007927AB">
        <w:rPr>
          <w:szCs w:val="28"/>
        </w:rPr>
        <w:t xml:space="preserve"> </w:t>
      </w:r>
      <w:r>
        <w:rPr>
          <w:szCs w:val="28"/>
        </w:rPr>
        <w:t>с целью изменения вида разрешенного использования  «Индивидуальное жилищное строительство» на вид «Мастерские автосервиса».</w:t>
      </w:r>
      <w:r w:rsidRPr="00DB7931">
        <w:rPr>
          <w:szCs w:val="28"/>
        </w:rPr>
        <w:t xml:space="preserve"> 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b/>
          <w:szCs w:val="28"/>
        </w:rPr>
        <w:t xml:space="preserve">       </w:t>
      </w:r>
      <w:r w:rsidRPr="00501917">
        <w:rPr>
          <w:b/>
          <w:szCs w:val="28"/>
        </w:rPr>
        <w:t>2</w:t>
      </w:r>
      <w:r>
        <w:rPr>
          <w:b/>
          <w:szCs w:val="28"/>
        </w:rPr>
        <w:t>.</w:t>
      </w:r>
      <w:r>
        <w:rPr>
          <w:szCs w:val="28"/>
        </w:rPr>
        <w:t xml:space="preserve"> Предоставить разрешение на отклонение от градостроительного регламента в части предельной минимальной площади</w:t>
      </w:r>
      <w:r w:rsidRPr="00501917">
        <w:rPr>
          <w:szCs w:val="28"/>
        </w:rPr>
        <w:t xml:space="preserve"> </w:t>
      </w:r>
      <w:r>
        <w:rPr>
          <w:szCs w:val="28"/>
        </w:rPr>
        <w:t xml:space="preserve">с 0.5 га до 0.0601 га для земельного участка площадью 601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 с кадастровым номером 32:31:0120303:22, расположенного  в территориальной зоне П2 «Производственная зона с предприятиями 1У-У класса вредности»,   принадлежащего Кулешову Андрею Валерьевичу,  по адресу: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ошаля</w:t>
      </w:r>
      <w:proofErr w:type="spellEnd"/>
      <w:r>
        <w:rPr>
          <w:szCs w:val="28"/>
        </w:rPr>
        <w:t xml:space="preserve">, уч.62б с целью приведения в соответствие градостроительному регламенту  вида </w:t>
      </w:r>
    </w:p>
    <w:p w:rsidR="00CC5DB4" w:rsidRDefault="00CC5DB4" w:rsidP="00CC5DB4">
      <w:pPr>
        <w:ind w:left="-426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разрешенного использования  «Земли под промышленными объектами» на вид «Мастерские автосервиса».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szCs w:val="28"/>
        </w:rPr>
        <w:t xml:space="preserve">      </w:t>
      </w:r>
      <w:r w:rsidRPr="0097242A">
        <w:rPr>
          <w:b/>
          <w:szCs w:val="28"/>
        </w:rPr>
        <w:t>3</w:t>
      </w:r>
      <w:r>
        <w:rPr>
          <w:b/>
          <w:szCs w:val="28"/>
        </w:rPr>
        <w:t>.</w:t>
      </w:r>
      <w:r>
        <w:rPr>
          <w:szCs w:val="28"/>
        </w:rPr>
        <w:t xml:space="preserve"> Предоставить разрешение на отклонение от градостроительного регламента в части предельной минимальной площади с 0.04 га до 0.0327 га 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szCs w:val="28"/>
        </w:rPr>
        <w:lastRenderedPageBreak/>
        <w:t xml:space="preserve">для земельного участка площадью 327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находящегося в муниципальной собственности,  расположенного в территориальной зоне Ж1 «Индивидуальная жилая застройка  домами 1-2 этажа с приусадебными участками» в кадастровом квартале 32:31:0040101, ограниченном пл. Советской, </w:t>
      </w:r>
      <w:proofErr w:type="spellStart"/>
      <w:r>
        <w:rPr>
          <w:szCs w:val="28"/>
        </w:rPr>
        <w:t>пер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ветлым</w:t>
      </w:r>
      <w:proofErr w:type="spellEnd"/>
      <w:r>
        <w:rPr>
          <w:szCs w:val="28"/>
        </w:rPr>
        <w:t xml:space="preserve">,  по адресу: </w:t>
      </w:r>
      <w:proofErr w:type="spellStart"/>
      <w:r>
        <w:rPr>
          <w:szCs w:val="28"/>
        </w:rPr>
        <w:t>пл.Советская</w:t>
      </w:r>
      <w:proofErr w:type="spellEnd"/>
      <w:r>
        <w:rPr>
          <w:szCs w:val="28"/>
        </w:rPr>
        <w:t>, уч.125а.</w:t>
      </w:r>
      <w:r w:rsidRPr="00522A5A">
        <w:rPr>
          <w:szCs w:val="28"/>
        </w:rPr>
        <w:t xml:space="preserve"> 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szCs w:val="28"/>
        </w:rPr>
        <w:t xml:space="preserve">      </w:t>
      </w:r>
      <w:r w:rsidRPr="00A0209A">
        <w:rPr>
          <w:b/>
          <w:szCs w:val="28"/>
        </w:rPr>
        <w:t>4</w:t>
      </w:r>
      <w:r>
        <w:rPr>
          <w:b/>
          <w:szCs w:val="28"/>
        </w:rPr>
        <w:t>.</w:t>
      </w:r>
      <w:r>
        <w:rPr>
          <w:szCs w:val="28"/>
        </w:rPr>
        <w:t xml:space="preserve"> Предоставить разрешение в территориальной зоне Ж3 «Многоэтажная застройка (3-5 этажей)» в квартале, ограниченном улицами Володарского, Ломоносова, Чкалова, </w:t>
      </w:r>
      <w:proofErr w:type="spellStart"/>
      <w:r>
        <w:rPr>
          <w:szCs w:val="28"/>
        </w:rPr>
        <w:t>Голодеда</w:t>
      </w:r>
      <w:proofErr w:type="spellEnd"/>
      <w:r>
        <w:rPr>
          <w:szCs w:val="28"/>
        </w:rPr>
        <w:t>,</w:t>
      </w:r>
      <w:r w:rsidRPr="00293EA1">
        <w:rPr>
          <w:szCs w:val="28"/>
        </w:rPr>
        <w:t xml:space="preserve"> </w:t>
      </w:r>
      <w:r>
        <w:rPr>
          <w:szCs w:val="28"/>
        </w:rPr>
        <w:t xml:space="preserve">на условно разрешенный вид использования 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szCs w:val="28"/>
        </w:rPr>
        <w:t xml:space="preserve">земельного участка «Малоэтажные многоквартирные жилые дома с </w:t>
      </w:r>
      <w:proofErr w:type="gramStart"/>
      <w:r>
        <w:rPr>
          <w:szCs w:val="28"/>
        </w:rPr>
        <w:t>квартирами</w:t>
      </w:r>
      <w:proofErr w:type="gramEnd"/>
      <w:r>
        <w:rPr>
          <w:szCs w:val="28"/>
        </w:rPr>
        <w:t xml:space="preserve"> имеющими выход на прилегающий земельный участок общего пользования » </w:t>
      </w:r>
      <w:r w:rsidRPr="00175A6E">
        <w:rPr>
          <w:szCs w:val="28"/>
        </w:rPr>
        <w:t xml:space="preserve"> </w:t>
      </w:r>
      <w:r>
        <w:rPr>
          <w:szCs w:val="28"/>
        </w:rPr>
        <w:t>для земельного участка   с кадастровым номером  32:31:0020106:17 площадью 1920 кв. по ул. Володарского, уч.8.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szCs w:val="28"/>
        </w:rPr>
        <w:t xml:space="preserve">      </w:t>
      </w:r>
      <w:r w:rsidRPr="00FF1E2E">
        <w:rPr>
          <w:b/>
          <w:szCs w:val="28"/>
        </w:rPr>
        <w:t>5</w:t>
      </w:r>
      <w:r>
        <w:rPr>
          <w:b/>
          <w:szCs w:val="28"/>
        </w:rPr>
        <w:t>.</w:t>
      </w:r>
      <w:r>
        <w:rPr>
          <w:szCs w:val="28"/>
        </w:rPr>
        <w:t>Предоставить разрешение Попкову Алексею Алексеевичу в территориальной зоне ОД1 «Многофункциональная общественно-деловая и жилая застройка центра города» в квартале, ограниченном улицами Ломоносова, Чкалова, Приозерная, Ленина,</w:t>
      </w:r>
      <w:r w:rsidRPr="00293EA1">
        <w:rPr>
          <w:szCs w:val="28"/>
        </w:rPr>
        <w:t xml:space="preserve"> </w:t>
      </w:r>
      <w:r>
        <w:rPr>
          <w:szCs w:val="28"/>
        </w:rPr>
        <w:t xml:space="preserve">на условно разрешенный вид использования земельного участка и объекта капитального строительства «Отдельно стоящие жилые дома на одну семью » </w:t>
      </w:r>
      <w:r w:rsidRPr="00175A6E">
        <w:rPr>
          <w:szCs w:val="28"/>
        </w:rPr>
        <w:t xml:space="preserve"> </w:t>
      </w:r>
      <w:r>
        <w:rPr>
          <w:szCs w:val="28"/>
        </w:rPr>
        <w:t xml:space="preserve">для земельного участка, образованного путём перераспределения,   в кадастровом квартале  32:31:0010326 площадью 1148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по адресу: ул. Ломоносова, уч.8.</w:t>
      </w:r>
    </w:p>
    <w:p w:rsidR="00CC5DB4" w:rsidRDefault="00CC5DB4" w:rsidP="00CC5DB4">
      <w:pPr>
        <w:ind w:left="-426"/>
        <w:jc w:val="both"/>
        <w:rPr>
          <w:szCs w:val="28"/>
        </w:rPr>
      </w:pPr>
      <w:r w:rsidRPr="0037197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</w:t>
      </w:r>
      <w:r w:rsidRPr="00510E15">
        <w:rPr>
          <w:b/>
          <w:szCs w:val="28"/>
        </w:rPr>
        <w:t>6</w:t>
      </w:r>
      <w:r>
        <w:rPr>
          <w:b/>
          <w:szCs w:val="28"/>
        </w:rPr>
        <w:t>.</w:t>
      </w:r>
      <w:r>
        <w:rPr>
          <w:szCs w:val="28"/>
        </w:rPr>
        <w:t xml:space="preserve"> Предоставить разрешение Дорошенко Анатолию Ивановичу в территориальной зоне Ж3 «Многоэтажная застройка (3-5 этажей)» на условно разрешенный вид использования земельного участка и объекта капитального строительства «Отдельно стоящие жилые дома на одну семью » </w:t>
      </w:r>
      <w:r w:rsidRPr="00175A6E">
        <w:rPr>
          <w:szCs w:val="28"/>
        </w:rPr>
        <w:t xml:space="preserve"> </w:t>
      </w:r>
      <w:r>
        <w:rPr>
          <w:szCs w:val="28"/>
        </w:rPr>
        <w:t xml:space="preserve">для земельного участка в кадастровом квартале 32:31:0010312  площадью 274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по ул. Первомайская, уч. 18.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color w:val="000000"/>
          <w:szCs w:val="28"/>
        </w:rPr>
        <w:t xml:space="preserve">    </w:t>
      </w:r>
      <w:r>
        <w:rPr>
          <w:szCs w:val="28"/>
        </w:rPr>
        <w:t xml:space="preserve">   </w:t>
      </w:r>
      <w:r w:rsidRPr="00510E15">
        <w:rPr>
          <w:b/>
          <w:szCs w:val="28"/>
        </w:rPr>
        <w:t>7</w:t>
      </w:r>
      <w:r>
        <w:rPr>
          <w:b/>
          <w:szCs w:val="28"/>
        </w:rPr>
        <w:t>.</w:t>
      </w:r>
      <w:r>
        <w:rPr>
          <w:szCs w:val="28"/>
        </w:rPr>
        <w:t xml:space="preserve"> Предоставить разрешение на отклонение от градостроительного регламента в части предельной минимальной площади земельного участка с 0.14 га до 0.0274 га для земельного участка площадью 274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>, расположенного в территориальной зоне</w:t>
      </w:r>
      <w:r w:rsidRPr="00E914C6">
        <w:rPr>
          <w:szCs w:val="28"/>
        </w:rPr>
        <w:t xml:space="preserve"> </w:t>
      </w:r>
      <w:r>
        <w:rPr>
          <w:szCs w:val="28"/>
        </w:rPr>
        <w:t>Ж3 «Многоэтажная застройка (3-5 этажей)» в кадастровом квартале 32:31:0010312 по адресу: ул. Первомайская, уч.18.</w:t>
      </w:r>
      <w:r w:rsidRPr="00522A5A">
        <w:rPr>
          <w:szCs w:val="28"/>
        </w:rPr>
        <w:t xml:space="preserve"> 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szCs w:val="28"/>
        </w:rPr>
        <w:t xml:space="preserve">        </w:t>
      </w:r>
      <w:r w:rsidRPr="006A0198">
        <w:rPr>
          <w:b/>
          <w:szCs w:val="28"/>
        </w:rPr>
        <w:t>8</w:t>
      </w:r>
      <w:r>
        <w:rPr>
          <w:szCs w:val="28"/>
        </w:rPr>
        <w:t xml:space="preserve">.Предоставить разрешение в территориальной зоне П2 «Производственная зона с предприятиями 1У-У класса вредности» на отклонение от градостроительного регламента в части предельной минимальной площади земельного участка   с условным ЗУ2 площадью 2188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 с 0,5 га до 0.2188 га и земельного участка с условным номером  ЗУ1 площадью 1535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 с 0.5 га до 0.1535 га, полученных в результате раздела  земельного участка площадью 3723 кв. м с кадастровым номером 32:31:0120401:35 по ул. Рошаля, уч. 64а, принадлежащего ОАО «Автомобилист».</w:t>
      </w:r>
    </w:p>
    <w:p w:rsidR="00CC5DB4" w:rsidRDefault="00CC5DB4" w:rsidP="00CC5DB4">
      <w:pPr>
        <w:ind w:left="-426"/>
        <w:jc w:val="both"/>
        <w:rPr>
          <w:szCs w:val="28"/>
        </w:rPr>
      </w:pPr>
      <w:r>
        <w:rPr>
          <w:szCs w:val="28"/>
        </w:rPr>
        <w:t xml:space="preserve">        </w:t>
      </w:r>
      <w:r w:rsidRPr="006A0198">
        <w:rPr>
          <w:b/>
          <w:szCs w:val="28"/>
        </w:rPr>
        <w:t>9</w:t>
      </w:r>
      <w:r>
        <w:rPr>
          <w:b/>
          <w:szCs w:val="28"/>
        </w:rPr>
        <w:t xml:space="preserve">. </w:t>
      </w:r>
      <w:r>
        <w:rPr>
          <w:szCs w:val="28"/>
        </w:rPr>
        <w:t xml:space="preserve">Предоставить разрешение в территориальной зоне П2 «Производственная зона с предприятиями 1У-У класса вредности» на отклонение от градостроительного регламента в части предельной минимальной площади земельного участка   с условным ЗУ1 площадью 2926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 с 0,5 га до 0.2926 га и </w:t>
      </w:r>
    </w:p>
    <w:p w:rsidR="00CC5DB4" w:rsidRPr="00E6090A" w:rsidRDefault="00CC5DB4" w:rsidP="00CC5DB4">
      <w:pPr>
        <w:ind w:left="-426"/>
        <w:jc w:val="both"/>
        <w:rPr>
          <w:color w:val="000000"/>
          <w:szCs w:val="28"/>
        </w:rPr>
      </w:pPr>
    </w:p>
    <w:p w:rsidR="00CC5DB4" w:rsidRPr="00E6090A" w:rsidRDefault="00CC5DB4" w:rsidP="00CC5DB4">
      <w:pPr>
        <w:ind w:left="-426"/>
        <w:jc w:val="both"/>
        <w:rPr>
          <w:color w:val="000000"/>
          <w:szCs w:val="28"/>
        </w:rPr>
      </w:pPr>
    </w:p>
    <w:p w:rsidR="00CC5DB4" w:rsidRPr="00E6090A" w:rsidRDefault="00CC5DB4" w:rsidP="00CC5DB4">
      <w:pPr>
        <w:ind w:left="-426"/>
        <w:jc w:val="both"/>
        <w:rPr>
          <w:color w:val="000000"/>
          <w:szCs w:val="28"/>
        </w:rPr>
      </w:pPr>
      <w:r w:rsidRPr="00E6090A">
        <w:rPr>
          <w:color w:val="000000"/>
          <w:szCs w:val="28"/>
        </w:rPr>
        <w:lastRenderedPageBreak/>
        <w:t xml:space="preserve">земельного участка с условным номером  ЗУ2 площадью 1930 </w:t>
      </w:r>
      <w:proofErr w:type="spellStart"/>
      <w:r w:rsidRPr="00E6090A">
        <w:rPr>
          <w:color w:val="000000"/>
          <w:szCs w:val="28"/>
        </w:rPr>
        <w:t>кв</w:t>
      </w:r>
      <w:proofErr w:type="gramStart"/>
      <w:r w:rsidRPr="00E6090A">
        <w:rPr>
          <w:color w:val="000000"/>
          <w:szCs w:val="28"/>
        </w:rPr>
        <w:t>.м</w:t>
      </w:r>
      <w:proofErr w:type="spellEnd"/>
      <w:proofErr w:type="gramEnd"/>
      <w:r w:rsidRPr="00E6090A">
        <w:rPr>
          <w:color w:val="000000"/>
          <w:szCs w:val="28"/>
        </w:rPr>
        <w:t xml:space="preserve"> с 0.5 га до 0.1930 га, полученных в результате раздела  земельного участка площадью 4856 </w:t>
      </w:r>
    </w:p>
    <w:p w:rsidR="00CC5DB4" w:rsidRPr="00E6090A" w:rsidRDefault="00CC5DB4" w:rsidP="00CC5DB4">
      <w:pPr>
        <w:ind w:left="-426"/>
        <w:jc w:val="both"/>
        <w:rPr>
          <w:color w:val="000000"/>
          <w:szCs w:val="28"/>
        </w:rPr>
      </w:pPr>
      <w:r w:rsidRPr="00E6090A">
        <w:rPr>
          <w:color w:val="000000"/>
          <w:szCs w:val="28"/>
        </w:rPr>
        <w:t xml:space="preserve">кв. м с кадастровым номером 32:31:0040303:154 по ул. Ленина, уч. 107б, принадлежащего </w:t>
      </w:r>
      <w:proofErr w:type="spellStart"/>
      <w:r w:rsidRPr="00E6090A">
        <w:rPr>
          <w:color w:val="000000"/>
          <w:szCs w:val="28"/>
        </w:rPr>
        <w:t>Подобаеву</w:t>
      </w:r>
      <w:proofErr w:type="spellEnd"/>
      <w:r w:rsidRPr="00E6090A">
        <w:rPr>
          <w:color w:val="000000"/>
          <w:szCs w:val="28"/>
        </w:rPr>
        <w:t xml:space="preserve"> Олегу Николаевичу.</w:t>
      </w:r>
    </w:p>
    <w:p w:rsidR="00CC5DB4" w:rsidRPr="00E6090A" w:rsidRDefault="00CC5DB4" w:rsidP="00CC5DB4">
      <w:pPr>
        <w:ind w:left="-426"/>
        <w:jc w:val="both"/>
        <w:rPr>
          <w:color w:val="000000"/>
          <w:szCs w:val="28"/>
        </w:rPr>
      </w:pPr>
      <w:r w:rsidRPr="00E6090A">
        <w:rPr>
          <w:color w:val="000000"/>
          <w:szCs w:val="28"/>
        </w:rPr>
        <w:t xml:space="preserve">     </w:t>
      </w:r>
      <w:r w:rsidRPr="00E6090A">
        <w:rPr>
          <w:b/>
          <w:color w:val="000000"/>
          <w:szCs w:val="28"/>
        </w:rPr>
        <w:t>10</w:t>
      </w:r>
      <w:r w:rsidRPr="00E6090A">
        <w:rPr>
          <w:color w:val="000000"/>
          <w:szCs w:val="28"/>
        </w:rPr>
        <w:t xml:space="preserve">. Предоставить  разрешение в территориальной зоне Ж1 «Индивидуальная жилая застройка  домами 1-2 этажа с приусадебными участками» на отклонение от градостроительного регламента в части предельной минимальной площади земельного участка   с условным ЗУ1 площадью 247 </w:t>
      </w:r>
      <w:proofErr w:type="spellStart"/>
      <w:r w:rsidRPr="00E6090A">
        <w:rPr>
          <w:color w:val="000000"/>
          <w:szCs w:val="28"/>
        </w:rPr>
        <w:t>кв</w:t>
      </w:r>
      <w:proofErr w:type="gramStart"/>
      <w:r w:rsidRPr="00E6090A">
        <w:rPr>
          <w:color w:val="000000"/>
          <w:szCs w:val="28"/>
        </w:rPr>
        <w:t>.м</w:t>
      </w:r>
      <w:proofErr w:type="spellEnd"/>
      <w:proofErr w:type="gramEnd"/>
      <w:r w:rsidRPr="00E6090A">
        <w:rPr>
          <w:color w:val="000000"/>
          <w:szCs w:val="28"/>
        </w:rPr>
        <w:t xml:space="preserve">  с 0,04 га до 0.0247 га и земельного участка с условным номером  ЗУ2 площадью 344 </w:t>
      </w:r>
      <w:proofErr w:type="spellStart"/>
      <w:r w:rsidRPr="00E6090A">
        <w:rPr>
          <w:color w:val="000000"/>
          <w:szCs w:val="28"/>
        </w:rPr>
        <w:t>кв.м</w:t>
      </w:r>
      <w:proofErr w:type="spellEnd"/>
      <w:r w:rsidRPr="00E6090A">
        <w:rPr>
          <w:color w:val="000000"/>
          <w:szCs w:val="28"/>
        </w:rPr>
        <w:t xml:space="preserve"> с 0.04 га до 0.0344 га, полученных в результате раздела  земельного участка площадью 591 кв. м с кадастровым номером 32:31:0040301:28 по ул. </w:t>
      </w:r>
      <w:proofErr w:type="gramStart"/>
      <w:r w:rsidRPr="00E6090A">
        <w:rPr>
          <w:color w:val="000000"/>
          <w:szCs w:val="28"/>
        </w:rPr>
        <w:t>Красная</w:t>
      </w:r>
      <w:proofErr w:type="gramEnd"/>
      <w:r w:rsidRPr="00E6090A">
        <w:rPr>
          <w:color w:val="000000"/>
          <w:szCs w:val="28"/>
        </w:rPr>
        <w:t xml:space="preserve">, уч. 63, принадлежащего </w:t>
      </w:r>
      <w:proofErr w:type="spellStart"/>
      <w:r w:rsidRPr="00E6090A">
        <w:rPr>
          <w:color w:val="000000"/>
          <w:szCs w:val="28"/>
        </w:rPr>
        <w:t>Горовому</w:t>
      </w:r>
      <w:proofErr w:type="spellEnd"/>
      <w:r w:rsidRPr="00E6090A">
        <w:rPr>
          <w:color w:val="000000"/>
          <w:szCs w:val="28"/>
        </w:rPr>
        <w:t xml:space="preserve"> Анатолию Викторовичу.</w:t>
      </w:r>
    </w:p>
    <w:p w:rsidR="00CC5DB4" w:rsidRPr="00E6090A" w:rsidRDefault="00CC5DB4" w:rsidP="00CC5DB4">
      <w:pPr>
        <w:ind w:left="-426"/>
        <w:jc w:val="both"/>
        <w:rPr>
          <w:color w:val="000000"/>
          <w:szCs w:val="28"/>
        </w:rPr>
      </w:pPr>
      <w:r w:rsidRPr="00E6090A">
        <w:rPr>
          <w:b/>
          <w:color w:val="000000"/>
          <w:szCs w:val="28"/>
        </w:rPr>
        <w:t xml:space="preserve">     11</w:t>
      </w:r>
      <w:r w:rsidRPr="00E6090A">
        <w:rPr>
          <w:color w:val="000000"/>
          <w:szCs w:val="28"/>
        </w:rPr>
        <w:t xml:space="preserve">. Предоставить разрешение в территориальной зоне Ж1 «Индивидуальная жилая застройка  домами 1-2 этажа с приусадебными участками  » на условно разрешенный вид использования земельного участка и объекта капитального строительства «Дома быта, ателье, пункты проката, химчистки, ремонт обуви </w:t>
      </w:r>
      <w:proofErr w:type="gramStart"/>
      <w:r w:rsidRPr="00E6090A">
        <w:rPr>
          <w:color w:val="000000"/>
          <w:szCs w:val="28"/>
        </w:rPr>
        <w:t xml:space="preserve">( </w:t>
      </w:r>
      <w:proofErr w:type="gramEnd"/>
      <w:r w:rsidRPr="00E6090A">
        <w:rPr>
          <w:color w:val="000000"/>
          <w:szCs w:val="28"/>
        </w:rPr>
        <w:t xml:space="preserve">в том числе во временных объектах), ремонт квартир и жилых домов по заказам населения, фотоателье, парикмахерские, ритуальные услуги »  для земельного с условным номером ЗУ1 в кадастровом квартале 32:31:0040301  площадью 247 </w:t>
      </w:r>
      <w:proofErr w:type="spellStart"/>
      <w:r w:rsidRPr="00E6090A">
        <w:rPr>
          <w:color w:val="000000"/>
          <w:szCs w:val="28"/>
        </w:rPr>
        <w:t>кв</w:t>
      </w:r>
      <w:proofErr w:type="gramStart"/>
      <w:r w:rsidRPr="00E6090A">
        <w:rPr>
          <w:color w:val="000000"/>
          <w:szCs w:val="28"/>
        </w:rPr>
        <w:t>.м</w:t>
      </w:r>
      <w:proofErr w:type="spellEnd"/>
      <w:proofErr w:type="gramEnd"/>
      <w:r w:rsidRPr="00E6090A">
        <w:rPr>
          <w:color w:val="000000"/>
          <w:szCs w:val="28"/>
        </w:rPr>
        <w:t xml:space="preserve"> по ул. Красная, принадлежащего </w:t>
      </w:r>
      <w:proofErr w:type="spellStart"/>
      <w:r w:rsidRPr="00E6090A">
        <w:rPr>
          <w:color w:val="000000"/>
          <w:szCs w:val="28"/>
        </w:rPr>
        <w:t>Горовому</w:t>
      </w:r>
      <w:proofErr w:type="spellEnd"/>
      <w:r w:rsidRPr="00E6090A">
        <w:rPr>
          <w:color w:val="000000"/>
          <w:szCs w:val="28"/>
        </w:rPr>
        <w:t xml:space="preserve"> Анатолию Викторовичу.</w:t>
      </w:r>
    </w:p>
    <w:p w:rsidR="00CC5DB4" w:rsidRPr="00E6090A" w:rsidRDefault="00CC5DB4" w:rsidP="00CC5DB4">
      <w:pPr>
        <w:ind w:left="-426"/>
        <w:jc w:val="both"/>
        <w:rPr>
          <w:color w:val="000000"/>
        </w:rPr>
      </w:pPr>
      <w:r w:rsidRPr="00E6090A">
        <w:rPr>
          <w:color w:val="000000"/>
          <w:szCs w:val="28"/>
        </w:rPr>
        <w:t xml:space="preserve">       </w:t>
      </w:r>
      <w:r w:rsidRPr="00E6090A">
        <w:rPr>
          <w:color w:val="000000"/>
        </w:rPr>
        <w:t>12. Постановление разместить в СМИ и  на официальном сайте города Новозыбкова в сети Интернет.</w:t>
      </w:r>
    </w:p>
    <w:p w:rsidR="00CC5DB4" w:rsidRPr="00E6090A" w:rsidRDefault="00CC5DB4" w:rsidP="00CC5DB4">
      <w:pPr>
        <w:ind w:left="-426"/>
        <w:jc w:val="both"/>
        <w:rPr>
          <w:color w:val="000000"/>
        </w:rPr>
      </w:pPr>
      <w:r w:rsidRPr="00E6090A">
        <w:rPr>
          <w:b/>
          <w:color w:val="000000"/>
        </w:rPr>
        <w:t xml:space="preserve">       </w:t>
      </w:r>
      <w:r w:rsidRPr="00E6090A">
        <w:rPr>
          <w:color w:val="000000"/>
        </w:rPr>
        <w:t xml:space="preserve">13. </w:t>
      </w:r>
      <w:proofErr w:type="gramStart"/>
      <w:r w:rsidRPr="00E6090A">
        <w:rPr>
          <w:color w:val="000000"/>
        </w:rPr>
        <w:t>Контроль за</w:t>
      </w:r>
      <w:proofErr w:type="gramEnd"/>
      <w:r w:rsidRPr="00E6090A">
        <w:rPr>
          <w:color w:val="000000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E6090A">
        <w:rPr>
          <w:color w:val="000000"/>
        </w:rPr>
        <w:t>А.М.Грудина</w:t>
      </w:r>
      <w:proofErr w:type="spellEnd"/>
      <w:r w:rsidRPr="00E6090A">
        <w:rPr>
          <w:color w:val="000000"/>
        </w:rPr>
        <w:t>.</w:t>
      </w:r>
    </w:p>
    <w:p w:rsidR="00CC5DB4" w:rsidRPr="00E6090A" w:rsidRDefault="00CC5DB4" w:rsidP="00CC5DB4">
      <w:pPr>
        <w:ind w:left="-426"/>
        <w:rPr>
          <w:color w:val="000000"/>
        </w:rPr>
      </w:pPr>
    </w:p>
    <w:p w:rsidR="00CC5DB4" w:rsidRPr="00E6090A" w:rsidRDefault="00CC5DB4" w:rsidP="00CC5DB4">
      <w:pPr>
        <w:ind w:left="-426"/>
        <w:rPr>
          <w:color w:val="000000"/>
        </w:rPr>
      </w:pPr>
    </w:p>
    <w:p w:rsidR="00CC5DB4" w:rsidRPr="00E6090A" w:rsidRDefault="00CC5DB4" w:rsidP="00CC5DB4">
      <w:pPr>
        <w:ind w:left="-426"/>
        <w:rPr>
          <w:color w:val="000000"/>
        </w:rPr>
      </w:pPr>
      <w:r w:rsidRPr="00E6090A">
        <w:rPr>
          <w:color w:val="000000"/>
        </w:rPr>
        <w:t xml:space="preserve">Глава администрации города                                                       </w:t>
      </w:r>
    </w:p>
    <w:p w:rsidR="00CC5DB4" w:rsidRPr="00E6090A" w:rsidRDefault="00CC5DB4" w:rsidP="00CC5DB4">
      <w:pPr>
        <w:ind w:left="-426"/>
        <w:rPr>
          <w:color w:val="000000"/>
        </w:rPr>
      </w:pPr>
      <w:r w:rsidRPr="00E6090A">
        <w:rPr>
          <w:color w:val="000000"/>
          <w:sz w:val="24"/>
          <w:szCs w:val="24"/>
        </w:rPr>
        <w:t xml:space="preserve">исп. </w:t>
      </w:r>
      <w:proofErr w:type="spellStart"/>
      <w:r w:rsidRPr="00E6090A">
        <w:rPr>
          <w:color w:val="000000"/>
          <w:sz w:val="24"/>
          <w:szCs w:val="24"/>
        </w:rPr>
        <w:t>Каюшникова</w:t>
      </w:r>
      <w:proofErr w:type="spellEnd"/>
      <w:r w:rsidRPr="00E6090A">
        <w:rPr>
          <w:color w:val="000000"/>
          <w:sz w:val="24"/>
          <w:szCs w:val="24"/>
        </w:rPr>
        <w:t xml:space="preserve"> Л.В.                                                                                   </w:t>
      </w:r>
      <w:proofErr w:type="spellStart"/>
      <w:r w:rsidRPr="00E6090A">
        <w:rPr>
          <w:color w:val="000000"/>
          <w:szCs w:val="28"/>
        </w:rPr>
        <w:t>А.Ю.Чебыкин</w:t>
      </w:r>
      <w:proofErr w:type="spellEnd"/>
    </w:p>
    <w:p w:rsidR="00CC5DB4" w:rsidRPr="00E6090A" w:rsidRDefault="00CC5DB4" w:rsidP="00CC5DB4">
      <w:pPr>
        <w:ind w:left="-426"/>
        <w:rPr>
          <w:color w:val="000000"/>
          <w:sz w:val="24"/>
          <w:szCs w:val="24"/>
        </w:rPr>
      </w:pPr>
      <w:r w:rsidRPr="00E6090A">
        <w:rPr>
          <w:color w:val="000000"/>
          <w:sz w:val="24"/>
          <w:szCs w:val="24"/>
        </w:rPr>
        <w:t>т.5-69-54</w:t>
      </w:r>
    </w:p>
    <w:p w:rsidR="000A6E10" w:rsidRDefault="000A6E10"/>
    <w:sectPr w:rsidR="000A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70"/>
    <w:rsid w:val="000A14B2"/>
    <w:rsid w:val="000A6E10"/>
    <w:rsid w:val="00476570"/>
    <w:rsid w:val="00CC5DB4"/>
    <w:rsid w:val="00C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6040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2018-08-06T11:41:00Z</dcterms:created>
  <dcterms:modified xsi:type="dcterms:W3CDTF">2018-12-11T11:43:00Z</dcterms:modified>
</cp:coreProperties>
</file>