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82" w:rsidRDefault="00AD4F70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Порядка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</w:p>
    <w:p w:rsid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</w:t>
      </w:r>
      <w:r w:rsidR="00B8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 w:rsidR="0064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 w:rsidR="00C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размещения </w:t>
      </w:r>
    </w:p>
    <w:p w:rsid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</w:t>
      </w:r>
      <w:r w:rsidR="00B8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торгов</w:t>
      </w:r>
      <w:r w:rsidR="00B8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</w:t>
      </w:r>
      <w:r w:rsidR="00B8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5A82" w:rsidRP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proofErr w:type="gramEnd"/>
    </w:p>
    <w:p w:rsid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15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Брянской области</w:t>
      </w:r>
    </w:p>
    <w:p w:rsidR="008E5A82" w:rsidRP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A82" w:rsidRDefault="001561AC" w:rsidP="001561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06.10.2003 г. № 131-ФЗ «Об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принципах организации местного самоуправления в Российской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Федерации», Порядком разработки и утверждения органами местного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схемы размещения нестационарных торговых объектов,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 Приказом Управления потребительского рынка и услуг,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в сфере производства и оборота этилового спирта, алкогольной и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спиртосодержащей продукции Брянской области от 24.11.2016 г. № 589,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E5A82" w:rsidRPr="0015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</w:t>
      </w:r>
      <w:r w:rsidRPr="0015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8E5A82" w:rsidRPr="0015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размещения нестационарных торговых объектов на территории</w:t>
      </w:r>
      <w:proofErr w:type="gramEnd"/>
      <w:r w:rsidR="008E5A82" w:rsidRPr="0015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городского округа Брянской области, принятым решением Новозыбковского городского Совета народных депутатов № 6-260 от 27.04.2021 г</w:t>
      </w:r>
      <w:r w:rsidR="00AD4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5A82" w:rsidRP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8E5A82" w:rsidRPr="00185851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8E5A82" w:rsidRPr="008E5A82" w:rsidRDefault="008E5A82" w:rsidP="008E5A8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предоставления компенсационн</w:t>
      </w:r>
      <w:r w:rsidR="00B8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 w:rsidR="00B8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размещения нестационарн</w:t>
      </w:r>
      <w:r w:rsidR="00B8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торгов</w:t>
      </w:r>
      <w:r w:rsidR="00B8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B8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Новозыбковского городского округа</w:t>
      </w:r>
      <w:r w:rsidR="0015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Брянской области</w:t>
      </w:r>
      <w:r w:rsidR="00185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№1 к настоящему постановлению.</w:t>
      </w:r>
    </w:p>
    <w:p w:rsidR="008E5A82" w:rsidRPr="008E5A82" w:rsidRDefault="00185851" w:rsidP="008E5A8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сайте </w:t>
      </w:r>
      <w:proofErr w:type="spellStart"/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администрации.</w:t>
      </w:r>
    </w:p>
    <w:p w:rsidR="008E5A82" w:rsidRPr="008E5A82" w:rsidRDefault="008E5A82" w:rsidP="008E5A8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</w:t>
      </w:r>
      <w:proofErr w:type="spell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администрации В.И. Володько.</w:t>
      </w:r>
    </w:p>
    <w:p w:rsid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5A82" w:rsidRP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П.В.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Разумный</w:t>
      </w:r>
      <w:proofErr w:type="gramEnd"/>
    </w:p>
    <w:p w:rsidR="00566E5D" w:rsidRPr="00185851" w:rsidRDefault="00566E5D" w:rsidP="008E5A82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8E5A82" w:rsidRPr="00185851" w:rsidRDefault="00185851" w:rsidP="008E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851">
        <w:rPr>
          <w:rFonts w:ascii="Times New Roman" w:hAnsi="Times New Roman" w:cs="Times New Roman"/>
          <w:sz w:val="24"/>
          <w:szCs w:val="24"/>
        </w:rPr>
        <w:t>М.Е. Лысенко</w:t>
      </w:r>
    </w:p>
    <w:p w:rsidR="00185851" w:rsidRDefault="00185851" w:rsidP="008E5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51">
        <w:rPr>
          <w:rFonts w:ascii="Times New Roman" w:hAnsi="Times New Roman" w:cs="Times New Roman"/>
          <w:sz w:val="24"/>
          <w:szCs w:val="24"/>
        </w:rPr>
        <w:t>33731</w:t>
      </w:r>
    </w:p>
    <w:p w:rsidR="00AD4F70" w:rsidRDefault="00AD4F70" w:rsidP="0056460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D4F70" w:rsidRDefault="00AD4F70" w:rsidP="0056460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D4F70" w:rsidRDefault="00AD4F70" w:rsidP="0056460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D4F70" w:rsidRDefault="00AD4F70" w:rsidP="0056460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D4F70" w:rsidRDefault="00AD4F70" w:rsidP="0056460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D4F70" w:rsidRDefault="00AD4F70" w:rsidP="0056460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D4F70" w:rsidRDefault="00AD4F70" w:rsidP="0056460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E5A82" w:rsidRDefault="00564607" w:rsidP="0056460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564607" w:rsidRDefault="00564607" w:rsidP="0056460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</w:p>
    <w:p w:rsidR="00564607" w:rsidRDefault="00564607" w:rsidP="0056460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64607" w:rsidRPr="008E5A82" w:rsidRDefault="00564607" w:rsidP="0056460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E5A82" w:rsidRPr="008E5A82" w:rsidRDefault="00564607" w:rsidP="008E5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компенсационн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8E5A82" w:rsidRPr="008E5A82" w:rsidRDefault="008E5A82" w:rsidP="008E5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нестационарн</w:t>
      </w:r>
      <w:r w:rsidR="00564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торгов</w:t>
      </w:r>
      <w:r w:rsidR="00564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564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городской округа</w:t>
      </w:r>
      <w:r w:rsidR="00185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Брянской области</w:t>
      </w:r>
    </w:p>
    <w:p w:rsid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A82" w:rsidRPr="008E5A82" w:rsidRDefault="008E5A82" w:rsidP="008E5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564607" w:rsidRPr="003B25C8" w:rsidRDefault="008E5A82" w:rsidP="00564607">
      <w:pPr>
        <w:pStyle w:val="Default"/>
        <w:ind w:firstLine="567"/>
        <w:jc w:val="both"/>
        <w:rPr>
          <w:sz w:val="28"/>
          <w:szCs w:val="28"/>
        </w:rPr>
      </w:pPr>
      <w:r w:rsidRPr="008E5A82">
        <w:rPr>
          <w:rFonts w:eastAsia="Times New Roman"/>
          <w:sz w:val="28"/>
          <w:szCs w:val="28"/>
          <w:lang w:eastAsia="ru-RU"/>
        </w:rPr>
        <w:t>1.</w:t>
      </w:r>
      <w:r w:rsidRPr="00185851">
        <w:rPr>
          <w:rFonts w:eastAsia="Times New Roman"/>
          <w:sz w:val="28"/>
          <w:szCs w:val="28"/>
          <w:lang w:eastAsia="ru-RU"/>
        </w:rPr>
        <w:t xml:space="preserve">1. </w:t>
      </w:r>
      <w:proofErr w:type="gramStart"/>
      <w:r w:rsidR="00F56CC6">
        <w:rPr>
          <w:rFonts w:eastAsia="Times New Roman"/>
          <w:sz w:val="28"/>
          <w:szCs w:val="28"/>
          <w:lang w:eastAsia="ru-RU"/>
        </w:rPr>
        <w:t xml:space="preserve">Настоящий </w:t>
      </w:r>
      <w:r w:rsidR="00564607" w:rsidRPr="003B25C8">
        <w:rPr>
          <w:sz w:val="28"/>
          <w:szCs w:val="28"/>
        </w:rPr>
        <w:t xml:space="preserve">Порядок предоставления компенсационного места для размещения нестационарного торгового объекта, расположенного на территории </w:t>
      </w:r>
      <w:r w:rsidR="00564607">
        <w:rPr>
          <w:sz w:val="28"/>
          <w:szCs w:val="28"/>
        </w:rPr>
        <w:t>Новозыбковского городского округа</w:t>
      </w:r>
      <w:r w:rsidR="00185851">
        <w:rPr>
          <w:sz w:val="28"/>
          <w:szCs w:val="28"/>
        </w:rPr>
        <w:t xml:space="preserve"> Брянской области</w:t>
      </w:r>
      <w:r w:rsidR="00564607" w:rsidRPr="003B25C8">
        <w:rPr>
          <w:sz w:val="28"/>
          <w:szCs w:val="28"/>
        </w:rPr>
        <w:t xml:space="preserve">, разработан с целью сохранения прав хозяйствующего субъекта на размещение нестационарного торгового объекта </w:t>
      </w:r>
      <w:r w:rsidR="00185851">
        <w:rPr>
          <w:sz w:val="28"/>
          <w:szCs w:val="28"/>
        </w:rPr>
        <w:t xml:space="preserve"> и осуществление  п</w:t>
      </w:r>
      <w:r w:rsidR="00F56CC6">
        <w:rPr>
          <w:sz w:val="28"/>
          <w:szCs w:val="28"/>
        </w:rPr>
        <w:t>редпринимательской деятельности</w:t>
      </w:r>
      <w:r w:rsidR="00564607">
        <w:rPr>
          <w:sz w:val="28"/>
          <w:szCs w:val="28"/>
        </w:rPr>
        <w:t>,</w:t>
      </w:r>
      <w:r w:rsidR="00564607" w:rsidRPr="003B25C8">
        <w:rPr>
          <w:sz w:val="28"/>
          <w:szCs w:val="28"/>
        </w:rPr>
        <w:t xml:space="preserve"> в случае исключения существующего места из схемы размещения нестационарных торговых объектов</w:t>
      </w:r>
      <w:r w:rsidR="00F56CC6">
        <w:rPr>
          <w:sz w:val="28"/>
          <w:szCs w:val="28"/>
        </w:rPr>
        <w:t xml:space="preserve"> на территории Новозыбковского городского округа Брянской области (далее – Схема), при наличии действующих оснований (документов) подтверждающих</w:t>
      </w:r>
      <w:proofErr w:type="gramEnd"/>
      <w:r w:rsidR="00F56CC6">
        <w:rPr>
          <w:sz w:val="28"/>
          <w:szCs w:val="28"/>
        </w:rPr>
        <w:t xml:space="preserve"> право хозяйствующего субъекта на размещение нестационарного торгового объекта в соответствующем месте и определяет порядок,</w:t>
      </w:r>
      <w:r w:rsidR="00564607" w:rsidRPr="003B25C8">
        <w:rPr>
          <w:sz w:val="28"/>
          <w:szCs w:val="28"/>
        </w:rPr>
        <w:t xml:space="preserve"> процедуру и сроки предоставления компенсационного места для размещения нестационарного торгового объекта. </w:t>
      </w:r>
    </w:p>
    <w:p w:rsidR="008E5A82" w:rsidRPr="008E5A82" w:rsidRDefault="00F56CC6" w:rsidP="00F56CC6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1.2. </w:t>
      </w:r>
      <w:r w:rsidR="008E5A82" w:rsidRPr="008E5A82">
        <w:rPr>
          <w:rFonts w:eastAsia="Times New Roman"/>
          <w:sz w:val="28"/>
          <w:szCs w:val="28"/>
          <w:lang w:eastAsia="ru-RU"/>
        </w:rPr>
        <w:t>Для целей настоящего По</w:t>
      </w:r>
      <w:r w:rsidR="00564607">
        <w:rPr>
          <w:rFonts w:eastAsia="Times New Roman"/>
          <w:sz w:val="28"/>
          <w:szCs w:val="28"/>
          <w:lang w:eastAsia="ru-RU"/>
        </w:rPr>
        <w:t>рядка</w:t>
      </w:r>
      <w:r w:rsidR="008E5A82" w:rsidRPr="008E5A82">
        <w:rPr>
          <w:rFonts w:eastAsia="Times New Roman"/>
          <w:sz w:val="28"/>
          <w:szCs w:val="28"/>
          <w:lang w:eastAsia="ru-RU"/>
        </w:rPr>
        <w:t xml:space="preserve"> используются следующие</w:t>
      </w:r>
      <w:r w:rsidR="006B2DC3">
        <w:rPr>
          <w:rFonts w:eastAsia="Times New Roman"/>
          <w:sz w:val="28"/>
          <w:szCs w:val="28"/>
          <w:lang w:eastAsia="ru-RU"/>
        </w:rPr>
        <w:t xml:space="preserve"> </w:t>
      </w:r>
      <w:r w:rsidR="008E5A82" w:rsidRPr="008E5A82">
        <w:rPr>
          <w:rFonts w:eastAsia="Times New Roman"/>
          <w:sz w:val="28"/>
          <w:szCs w:val="28"/>
          <w:lang w:eastAsia="ru-RU"/>
        </w:rPr>
        <w:t>понятия:</w:t>
      </w:r>
    </w:p>
    <w:p w:rsidR="008E5A82" w:rsidRPr="00564607" w:rsidRDefault="008E5A82" w:rsidP="00E475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хозяйствующий субъект – индивидуальный предприниматель или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юридическое лицо, получившее право на размещение нестационарного торгового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61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открытого аукциона либо без проведения аукциона в установленных случаях</w:t>
      </w:r>
      <w:r w:rsidR="00F5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5A82" w:rsidRDefault="008E5A82" w:rsidP="00E475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-компенсационное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есто,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хозяйствующему субъекту для размещения нестационарного торгового объекта,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взамен исключенного из Схемы места и ранее предоставленного на основании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подтверждающих право хозяйствующего субъекта на размещение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нестационарного торгового объекта, из числа свободных мест, предусмотренных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Схемой и включенных в </w:t>
      </w:r>
      <w:r w:rsidR="0061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компенсационных мест, утвержденн</w:t>
      </w:r>
      <w:r w:rsidR="0061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  <w:proofErr w:type="spellStart"/>
      <w:r w:rsidR="004D1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="004D1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администрации.</w:t>
      </w:r>
      <w:proofErr w:type="gramEnd"/>
    </w:p>
    <w:p w:rsidR="008E5A82" w:rsidRPr="008E5A82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A82" w:rsidRPr="00564607" w:rsidRDefault="004D18F5" w:rsidP="00E47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E475B5" w:rsidRPr="005646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8E5A82" w:rsidRPr="005646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предоставления компенсационного места</w:t>
      </w:r>
    </w:p>
    <w:p w:rsidR="003269FE" w:rsidRPr="003B25C8" w:rsidRDefault="004D18F5" w:rsidP="003269F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69FE">
        <w:rPr>
          <w:sz w:val="28"/>
          <w:szCs w:val="28"/>
        </w:rPr>
        <w:t>.1.</w:t>
      </w:r>
      <w:r w:rsidR="003269FE" w:rsidRPr="003B25C8">
        <w:rPr>
          <w:sz w:val="28"/>
          <w:szCs w:val="28"/>
        </w:rPr>
        <w:t xml:space="preserve">Хозяйствующий субъект, имеет право на компенсационное место, если в период действия </w:t>
      </w:r>
      <w:r>
        <w:rPr>
          <w:sz w:val="28"/>
          <w:szCs w:val="28"/>
        </w:rPr>
        <w:t>документов, подтверждающих право хозяйствующего субъекта на размещение нестационарного торгового объекта в месте, предусмотренном Схемой, принято решение об исключении места из Схемы в связи:</w:t>
      </w:r>
    </w:p>
    <w:p w:rsidR="003269FE" w:rsidRPr="003B25C8" w:rsidRDefault="00F90F39" w:rsidP="003269F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4D18F5">
        <w:rPr>
          <w:sz w:val="28"/>
          <w:szCs w:val="28"/>
        </w:rPr>
        <w:t>с освобождением земельного участка, на котором предусмотрено место размещения</w:t>
      </w:r>
      <w:r w:rsidR="008C7F2D">
        <w:rPr>
          <w:sz w:val="28"/>
          <w:szCs w:val="28"/>
        </w:rPr>
        <w:t xml:space="preserve"> нестационарного торгового объекта, для государственных или муниципальных нужд, при наличии соответствующего подтверждающего документа (правового акта)</w:t>
      </w:r>
      <w:r w:rsidR="003269FE" w:rsidRPr="003B25C8">
        <w:rPr>
          <w:sz w:val="28"/>
          <w:szCs w:val="28"/>
        </w:rPr>
        <w:t xml:space="preserve">; </w:t>
      </w:r>
    </w:p>
    <w:p w:rsidR="008C7F2D" w:rsidRDefault="00F90F39" w:rsidP="003269F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2.1.2. </w:t>
      </w:r>
      <w:r w:rsidR="008C7F2D">
        <w:rPr>
          <w:sz w:val="28"/>
          <w:szCs w:val="28"/>
        </w:rPr>
        <w:t xml:space="preserve">с </w:t>
      </w:r>
      <w:r w:rsidR="003269FE" w:rsidRPr="003B25C8">
        <w:rPr>
          <w:sz w:val="28"/>
          <w:szCs w:val="28"/>
        </w:rPr>
        <w:t xml:space="preserve">необходимостью </w:t>
      </w:r>
      <w:r w:rsidR="008C7F2D">
        <w:rPr>
          <w:sz w:val="28"/>
          <w:szCs w:val="28"/>
        </w:rPr>
        <w:t>проведения работ по комплексному благоустройству территории, в границах которой находится место размещения нестационарного торгового объекта, в рамках реализации национальных проектов, муниципальных программ, согласно утвержденным документам территориального планирования;</w:t>
      </w:r>
    </w:p>
    <w:p w:rsidR="008C7F2D" w:rsidRDefault="00F90F39" w:rsidP="003269F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8C7F2D">
        <w:rPr>
          <w:sz w:val="28"/>
          <w:szCs w:val="28"/>
        </w:rPr>
        <w:t>со строительством, реконструкцией или капитальным ремонтом объектов внешнего благоустройства, инженерных коммуникаций и других объектов городской инфраструктуры, согласно утвержденным документам территориального планирования</w:t>
      </w:r>
      <w:r>
        <w:rPr>
          <w:sz w:val="28"/>
          <w:szCs w:val="28"/>
        </w:rPr>
        <w:t>;</w:t>
      </w:r>
    </w:p>
    <w:p w:rsidR="003269FE" w:rsidRPr="003B25C8" w:rsidRDefault="00F90F39" w:rsidP="003269FE">
      <w:pPr>
        <w:pStyle w:val="Defaul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2.1.4. с предоставлением земельного участка, в границах которого находится место размещения нестационарного торгового объекта, в собственность или аренду третьих лиц (граждан, юридических лиц, индивидуальных предпринимателей), а также в связи с невозможностью размещения нестационарного торгового объекта по причине нахождения в этом месте объекта недвижимости (капитального объекта), право на который зарегистрировано в установленном порядке в едином государственном реестре недвижимости</w:t>
      </w:r>
      <w:r w:rsidR="003269FE" w:rsidRPr="003B25C8">
        <w:rPr>
          <w:sz w:val="28"/>
          <w:szCs w:val="28"/>
        </w:rPr>
        <w:t xml:space="preserve">; </w:t>
      </w:r>
      <w:proofErr w:type="gramEnd"/>
    </w:p>
    <w:p w:rsidR="003269FE" w:rsidRPr="003B25C8" w:rsidRDefault="00F90F39" w:rsidP="003269F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2.1.5.</w:t>
      </w:r>
      <w:r w:rsidR="003269FE" w:rsidRPr="00AD4F70">
        <w:rPr>
          <w:color w:val="auto"/>
          <w:sz w:val="28"/>
          <w:szCs w:val="28"/>
        </w:rPr>
        <w:t xml:space="preserve">изменением градостроительных регламентов, в отношении территории, в границах которой находится место размещения нестационарного торгового объекта, изменение/установление вида разрешенного использования земельного участка. </w:t>
      </w:r>
    </w:p>
    <w:p w:rsidR="00E475B5" w:rsidRDefault="008E5A82" w:rsidP="00E475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Компенсационные места предоставляются </w:t>
      </w:r>
      <w:proofErr w:type="spellStart"/>
      <w:r w:rsidR="00E4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="00E4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администрацией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проведения конкурса (аукциона) на срок, равный оставшейся в части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 на право размещения нестационарного торгового объекта, указанного в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действующем документе, подтверждающим право хозяйствующего субъекта на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нестационарного торгового объекта в месте, предусмотренном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Схемой, с учетом срока, невозможности размещения нестационарного торгового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хозяйствующим субъектом в связи с подпунктом </w:t>
      </w:r>
      <w:r w:rsidRPr="00F90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настоящего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F90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рядка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90F39" w:rsidRDefault="00F90F39" w:rsidP="00E475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Предоставление компенсационного места осуществляется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администрацией на основании заявления хозяйствующего субъекта, путем оформления нового документа (договора на право размещения нестационарного торгового объекта), подтверждающего право на размещение нестационарного торгового объекта в компенсационном месте</w:t>
      </w:r>
      <w:r w:rsidR="00852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75B5" w:rsidRDefault="008E5A82" w:rsidP="00E475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52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="00E4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Новозыбковская</w:t>
      </w:r>
      <w:proofErr w:type="spellEnd"/>
      <w:r w:rsidR="00E4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городская администрация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7 рабочих дней со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принятия решения об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исключении места размещения нестационарного торгового объекта из Схемы, в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 форме уведомляет хозяйствующий субъект, которому выдан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право хозяйствующего субъекта на размещение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нестационарного торгового объекта в месте, предусмотренном Схемой, 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принятии данного решения с указанием причин исключения и предложением 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выборе компенсационного места из числа свободных</w:t>
      </w:r>
      <w:proofErr w:type="gramEnd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мест, </w:t>
      </w:r>
      <w:r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включенных в</w:t>
      </w:r>
      <w:r w:rsidR="008521E8"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Схему в качестве</w:t>
      </w:r>
      <w:r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8521E8"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F0422"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мпенсационных мест.</w:t>
      </w:r>
    </w:p>
    <w:p w:rsidR="00E475B5" w:rsidRDefault="008E5A82" w:rsidP="00E475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Хозяйствующий субъект, в срок не позднее 5 рабочих дней со дня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надлежащего уведомления об исключении из Схемы ранее предоставленного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места размещения нестационарного торгового объекта направляет в адрес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="00E4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администрации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выборе компенсационного места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числа свободных мест, включенных в </w:t>
      </w:r>
      <w:r w:rsid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Схему в качестве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компенсационных мест.</w:t>
      </w:r>
    </w:p>
    <w:p w:rsidR="008E5A82" w:rsidRPr="008E5A82" w:rsidRDefault="008E5A82" w:rsidP="00E475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Если хозяйствующий субъе</w:t>
      </w: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ср</w:t>
      </w:r>
      <w:proofErr w:type="gramEnd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ок, предусмотренный пунктом 2.5</w:t>
      </w:r>
    </w:p>
    <w:p w:rsidR="00E475B5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Положения, направил заявление о выборе компенсационного места,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заявление рассматривается </w:t>
      </w:r>
      <w:proofErr w:type="spellStart"/>
      <w:r w:rsidR="00E4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="00E4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</w:t>
      </w:r>
      <w:r w:rsid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7 рабочих дней со дня получения заявления о выборе компенсационного места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017D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По итогам рассмотрения заявления о выборе компенсационного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места, поданного хозяйствующим субъектом, </w:t>
      </w:r>
      <w:proofErr w:type="spellStart"/>
      <w:r w:rsidR="00E4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="00E4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администрацией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5 рабочих дней готовится постановление о предоставлении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компенсационного места хозяйствующему субъекту.</w:t>
      </w:r>
    </w:p>
    <w:p w:rsidR="0074017D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Соответствующее постановление </w:t>
      </w:r>
      <w:proofErr w:type="spellStart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подготовленное отделом экономического развития </w:t>
      </w:r>
      <w:proofErr w:type="spellStart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администрации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основанием для оформления и выдачи в течение 3 рабочих дней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 документа (</w:t>
      </w:r>
      <w:r w:rsidR="003F0422"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 на право размещения нестационарного торгового объекта</w:t>
      </w:r>
      <w:r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подтверждающего право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хозяйствующего субъекта на размещение нестационарного торгового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в компенсационном месте, и для прекращения действия документ</w:t>
      </w:r>
      <w:proofErr w:type="gramStart"/>
      <w:r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="003F0422"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 на право размещения нестационарного торгового объекта</w:t>
      </w:r>
      <w:r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подтверждающего право хозяйствующего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 на размещение нестационарного торгового объекта в месте,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исключенном из Схемы.</w:t>
      </w:r>
    </w:p>
    <w:p w:rsidR="0074017D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В случае подачи несколькими хозяйствующими субъектами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о выборе одного и того же компенсационного места из перечня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компенсационных мест, заявления хозяйствующих субъектов подлежат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рассмотрению в порядке очередности, определяемой датой исключения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из Схемы.</w:t>
      </w:r>
    </w:p>
    <w:p w:rsidR="008E5A82" w:rsidRPr="008E5A82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При оформлении </w:t>
      </w: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 документа, подтверждающего право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хозяйствующего субъекта на размещение нестационарного торгового объекта в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компенсационном месте сохраняется</w:t>
      </w:r>
      <w:proofErr w:type="gramEnd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вид, специализация и период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функционирования нестационарного торгового объекта, определенные ранее</w:t>
      </w:r>
    </w:p>
    <w:p w:rsidR="0074017D" w:rsidRDefault="008E5A82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выданным документом, подтверждающим право хозяйствующего субъекта на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нестационарного торгового объекта, на исключенное место из Схемы.</w:t>
      </w:r>
    </w:p>
    <w:p w:rsidR="00422BBD" w:rsidRDefault="00422BBD" w:rsidP="008E5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2.11. Хозяйствующий субъект имеет право только на одно компенсационное место при размещении нестационарного торгового объекта.</w:t>
      </w:r>
    </w:p>
    <w:p w:rsidR="008E5A82" w:rsidRPr="008E5A82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42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Период, со дня поступления заявления от хозяйствующего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 о выборе компенсационного места и до даты </w:t>
      </w:r>
      <w:r w:rsidR="00EB2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заключения </w:t>
      </w:r>
      <w:r w:rsidR="00AB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выдачи </w:t>
      </w:r>
      <w:r w:rsidR="00EB2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нового договора на право размещения нестационарного торгового </w:t>
      </w:r>
      <w:r w:rsidR="00AB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Pr="00AB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подтверждающего право хозяйствующего субъекта на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нестационарного торгового объекта в компенсационном месте,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сроком для перемещения нестационарного торгового объекта на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компенсационное место, оплата за этот срок с хозяйствующего субъекта не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взимается.</w:t>
      </w:r>
      <w:proofErr w:type="gramEnd"/>
    </w:p>
    <w:p w:rsidR="0074017D" w:rsidRDefault="008E5A82" w:rsidP="006B2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42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Оплата, за право размещения нестационарного торгового объекта </w:t>
      </w: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даты </w:t>
      </w:r>
      <w:r w:rsidR="00AB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</w:t>
      </w:r>
      <w:proofErr w:type="gramEnd"/>
      <w:r w:rsidR="00AB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выдачи договора на право размещение нестационарного торгового объекта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подтверждающего право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хозяйствующего субъекта на размещение нестационарного торгового объекта в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компенсационном месте, осуществляется в соответствии с условиями оплаты,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действовавшими в отношении исключенного места из</w:t>
      </w:r>
      <w:r w:rsidR="00AB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017D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42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хозяйствующий субъект в срок, предусмотренный пунктом 2.5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</w:t>
      </w:r>
      <w:r w:rsidR="00AB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рядка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направил заявление об отказе от предложенного</w:t>
      </w:r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компенсационного места, включенного в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Схему в качестве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компенсационных мест, он вправе внести предложение о включении в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Схему иного места размещения нестационарного торгового объекта,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равнозначного по характеристикам месту, исключенному из Схемы</w:t>
      </w:r>
      <w:r w:rsidR="00B55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соблюдением технических требований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редложение хозяйствующего субъекта) не позднее 5 рабочих дней со дня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заявления в </w:t>
      </w:r>
      <w:proofErr w:type="spellStart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Новозыбковскую</w:t>
      </w:r>
      <w:proofErr w:type="spellEnd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городскую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об отказе от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компенсационного места.</w:t>
      </w:r>
    </w:p>
    <w:p w:rsidR="00B5597C" w:rsidRDefault="00B5597C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хозяйствующего субъекта оформляется в свободной форме с обязательным указанием размеров, площади, вида, специализации и периода функционирования нестационарного торгового объекта.</w:t>
      </w:r>
    </w:p>
    <w:p w:rsidR="008E5A82" w:rsidRPr="008E5A82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предложения хозяйствующего субъекта и принятие решения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его рассмотрения осуществляется </w:t>
      </w:r>
      <w:r w:rsidRPr="00B55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422BBD" w:rsidRPr="00B55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действующим законодательством исходя из требований к размещению нестационарных торговых объектов.</w:t>
      </w:r>
    </w:p>
    <w:p w:rsidR="0074017D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42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Новозыбковская</w:t>
      </w:r>
      <w:proofErr w:type="spellEnd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городская администрация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7 рабочих дней, со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принятия решения о включении в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Схему предложенного хозяйствующим субъектом места, включает его в </w:t>
      </w:r>
      <w:r w:rsidR="00B1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Схему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течение 3 рабочих дней направляет хозяйствующему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субъекту уведомление </w:t>
      </w:r>
      <w:r w:rsidR="00B1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их включении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017D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42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Хозяйствующий субъект в течение 5 рабочих дней со дня получения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</w:t>
      </w:r>
      <w:proofErr w:type="gramEnd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включении предложенного им места в </w:t>
      </w:r>
      <w:r w:rsidR="0075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Схему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обращается в </w:t>
      </w:r>
      <w:proofErr w:type="spellStart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Новозыбковскую</w:t>
      </w:r>
      <w:proofErr w:type="spellEnd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городскую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с заявлением 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компенсационного места, которое включено в Схему по его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предложению.</w:t>
      </w:r>
    </w:p>
    <w:p w:rsidR="0074017D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заявления хозяйствующего субъекта и предоставление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хозяйствующему субъекту компенсационного места осуществляется в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пунктами 2.2</w:t>
      </w:r>
      <w:r w:rsidR="0075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5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 2.6-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2.8, 2.1</w:t>
      </w:r>
      <w:r w:rsidR="0075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</w:t>
      </w:r>
      <w:r w:rsidR="0075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рядка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597C" w:rsidRDefault="00422BBD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27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включения  в схему компенсационного места, предложенного хозяйствующим субъектом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Новозыбковская</w:t>
      </w:r>
      <w:proofErr w:type="spellEnd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городская 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не позднее 7 рабочих дней со дня принятия</w:t>
      </w:r>
      <w:r w:rsidR="00927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 решения</w:t>
      </w:r>
      <w:r w:rsidR="008E5A82"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сообщает о</w:t>
      </w:r>
      <w:r w:rsidR="00927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этом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хозяйствующему субъекту, что  не лишает его права подать новое предложение о включении в схему компенсационного места, подобранного им самостоятельно.</w:t>
      </w:r>
    </w:p>
    <w:p w:rsidR="008E5A82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42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если хозяйствующий субъект в установленном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порядке:</w:t>
      </w:r>
    </w:p>
    <w:p w:rsidR="008E5A82" w:rsidRPr="008E5A82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представил заявление о предоставлении компенсационного места или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отказе от компенсационного места, предложенного </w:t>
      </w:r>
      <w:proofErr w:type="spellStart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 из числа свободных мест, включенных в </w:t>
      </w:r>
      <w:r w:rsidR="0075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Схему в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компенсационных мест;</w:t>
      </w:r>
    </w:p>
    <w:p w:rsidR="008E5A82" w:rsidRPr="008E5A82" w:rsidRDefault="008E5A82" w:rsidP="007401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представил заявление об отказе от компенсационного места,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предложенного</w:t>
      </w:r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администрацией из числа </w:t>
      </w: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свободных мест,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включенных в </w:t>
      </w:r>
      <w:r w:rsidR="0075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Схему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внес</w:t>
      </w:r>
      <w:proofErr w:type="gramEnd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предложения 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включении в Схему места размещения нестационарного торгового объекта,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равнозначного по характеристикам месту, исключенному из Схемы,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хозяйствующий субъект утрачивает право на предоставление компенсационного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места.</w:t>
      </w:r>
    </w:p>
    <w:p w:rsidR="008E5A82" w:rsidRPr="008E5A82" w:rsidRDefault="008E5A82" w:rsidP="00D43B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42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r w:rsidR="0042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прекращения действия документа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подтверждающего право хозяйствующего субъекта на размещение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нестационарного торгового объекта в месте, исключенном из Схемы и в случае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произведенной хозяйствующим субъектом оплаты за неиспользованный период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нестационарного торгового объекта, хозяйствующему субъекту</w:t>
      </w:r>
      <w:r w:rsidR="006B2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возврат денежных средств внесенных на расчетный счет</w:t>
      </w:r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 w:rsidR="0074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</w:t>
      </w:r>
      <w:r w:rsidR="00D4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за исключением задатка для участия в аукционе на право размещения нестационарного торгового объекта</w:t>
      </w:r>
      <w:r w:rsidR="0042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E5A82" w:rsidRPr="008E5A82" w:rsidRDefault="008E5A82" w:rsidP="008E5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A82" w:rsidRPr="008E5A82" w:rsidSect="001858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07550"/>
    <w:multiLevelType w:val="hybridMultilevel"/>
    <w:tmpl w:val="143A3580"/>
    <w:lvl w:ilvl="0" w:tplc="EAAC5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B7AA0"/>
    <w:multiLevelType w:val="hybridMultilevel"/>
    <w:tmpl w:val="886AD3E8"/>
    <w:lvl w:ilvl="0" w:tplc="C42A267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951C2"/>
    <w:multiLevelType w:val="hybridMultilevel"/>
    <w:tmpl w:val="ACE2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A82"/>
    <w:rsid w:val="001561AC"/>
    <w:rsid w:val="00185851"/>
    <w:rsid w:val="00274F76"/>
    <w:rsid w:val="003033AB"/>
    <w:rsid w:val="003269FE"/>
    <w:rsid w:val="003F0422"/>
    <w:rsid w:val="00422BBD"/>
    <w:rsid w:val="004D18F5"/>
    <w:rsid w:val="00564607"/>
    <w:rsid w:val="00566E5D"/>
    <w:rsid w:val="00616D78"/>
    <w:rsid w:val="00623C5B"/>
    <w:rsid w:val="006470D3"/>
    <w:rsid w:val="006B2DC3"/>
    <w:rsid w:val="0074017D"/>
    <w:rsid w:val="00755F08"/>
    <w:rsid w:val="007F0CBE"/>
    <w:rsid w:val="008521E8"/>
    <w:rsid w:val="008C7F2D"/>
    <w:rsid w:val="008E5A82"/>
    <w:rsid w:val="00927820"/>
    <w:rsid w:val="00A546C5"/>
    <w:rsid w:val="00AB02D1"/>
    <w:rsid w:val="00AD4F70"/>
    <w:rsid w:val="00B11F32"/>
    <w:rsid w:val="00B5597C"/>
    <w:rsid w:val="00B725DF"/>
    <w:rsid w:val="00B81A2C"/>
    <w:rsid w:val="00BD2982"/>
    <w:rsid w:val="00CE1EAB"/>
    <w:rsid w:val="00D4292C"/>
    <w:rsid w:val="00D43BBC"/>
    <w:rsid w:val="00E475B5"/>
    <w:rsid w:val="00EB2B69"/>
    <w:rsid w:val="00F56CC6"/>
    <w:rsid w:val="00F90F39"/>
    <w:rsid w:val="00FF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82"/>
    <w:pPr>
      <w:ind w:left="720"/>
      <w:contextualSpacing/>
    </w:pPr>
  </w:style>
  <w:style w:type="paragraph" w:customStyle="1" w:styleId="Default">
    <w:name w:val="Default"/>
    <w:rsid w:val="00564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DNA7 X86</cp:lastModifiedBy>
  <cp:revision>5</cp:revision>
  <dcterms:created xsi:type="dcterms:W3CDTF">2021-10-14T07:25:00Z</dcterms:created>
  <dcterms:modified xsi:type="dcterms:W3CDTF">2021-10-14T07:36:00Z</dcterms:modified>
</cp:coreProperties>
</file>