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4BEC7" w14:textId="77777777" w:rsidR="00B96275" w:rsidRPr="00B96275" w:rsidRDefault="00B96275" w:rsidP="00B96275">
      <w:pPr>
        <w:pStyle w:val="Default"/>
        <w:ind w:firstLine="709"/>
        <w:jc w:val="center"/>
        <w:rPr>
          <w:sz w:val="28"/>
          <w:szCs w:val="28"/>
        </w:rPr>
      </w:pPr>
    </w:p>
    <w:p w14:paraId="2757B43B" w14:textId="7AD04270" w:rsidR="00B96275" w:rsidRPr="00B96275" w:rsidRDefault="00B96275" w:rsidP="00B9627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B96275">
        <w:rPr>
          <w:b/>
          <w:bCs/>
          <w:sz w:val="28"/>
          <w:szCs w:val="28"/>
        </w:rPr>
        <w:t>ИНФОРМАЦИЯ О МЕРАХ ОТВЕТСТВЕННОСТИ, ПРИМЕНЯЕМЫХ ПРИ НАРУШЕНИИ ОБЯЗАТЕЛЬНЫХ ТРЕБОВАНИЙ ЛЕСНОГО ЗАКОНОДАТЕЛЬСТВА</w:t>
      </w:r>
      <w:bookmarkStart w:id="0" w:name="_GoBack"/>
      <w:bookmarkEnd w:id="0"/>
    </w:p>
    <w:p w14:paraId="6AAA1066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Граждане, в том числе осуществляющие предпринимательскую деятельность, являющиеся индивидуальными предпринимателями, и организации, являющиеся юридическими лицами, допустившие нарушения обязательных требований лесного законодательства несут ответственность в соответствии с законодательством Российской Федерации. </w:t>
      </w:r>
    </w:p>
    <w:p w14:paraId="19441883" w14:textId="77777777" w:rsidR="00B96275" w:rsidRPr="00B96275" w:rsidRDefault="00B96275" w:rsidP="00B96275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B96275">
        <w:rPr>
          <w:b/>
          <w:bCs/>
          <w:sz w:val="28"/>
          <w:szCs w:val="28"/>
        </w:rPr>
        <w:t xml:space="preserve">«Лесной кодекс Российской Федерации» от 04.12.2006 года № 200-ФЗ </w:t>
      </w:r>
    </w:p>
    <w:p w14:paraId="646D0BF1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99.</w:t>
      </w:r>
      <w:r w:rsidRPr="00B96275">
        <w:rPr>
          <w:sz w:val="28"/>
          <w:szCs w:val="28"/>
        </w:rPr>
        <w:t xml:space="preserve"> Административная, уголовная и иная ответственность за нарушение лесного законодательства </w:t>
      </w:r>
    </w:p>
    <w:p w14:paraId="466FF8CA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Лица, виновные в нарушении лесного законодательства, несут административную, уголовную и иную ответственность в порядке, установленном законодательством Российской Федерации. </w:t>
      </w:r>
    </w:p>
    <w:p w14:paraId="50A827DC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99.1.</w:t>
      </w:r>
      <w:r w:rsidRPr="00B96275">
        <w:rPr>
          <w:sz w:val="28"/>
          <w:szCs w:val="28"/>
        </w:rPr>
        <w:t xml:space="preserve"> Конфискация незаконно заготовленных древесины и иных лесных ресурсов </w:t>
      </w:r>
    </w:p>
    <w:p w14:paraId="5E0E11E4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1. Незаконно заготовленные древесина и иные лесные ресурсы подлежат конфискации в соответствии с уголовным законодательством или иным законодательством Российской Федерации. </w:t>
      </w:r>
    </w:p>
    <w:p w14:paraId="5CD1320A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2. Учет, хранение, реализация,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Федерации. </w:t>
      </w:r>
    </w:p>
    <w:p w14:paraId="60799E25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100.</w:t>
      </w:r>
      <w:r w:rsidRPr="00B96275">
        <w:rPr>
          <w:sz w:val="28"/>
          <w:szCs w:val="28"/>
        </w:rPr>
        <w:t xml:space="preserve"> Возмещение вреда, причиненного лесам и находящимся в них природным объектам </w:t>
      </w:r>
    </w:p>
    <w:p w14:paraId="34B4DC97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1. Возмещение вреда, причиненного лесам и находящимся в них природным объектам вследствие нарушения лесного законодательства (далее - возмещение вреда), осуществляется добровольно или в судебном порядке. </w:t>
      </w:r>
    </w:p>
    <w:p w14:paraId="197F5CF5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2. Размер возмещения имущественного вреда, причиненного лесным участкам и имущественным правам, возникающим при использовании лесов, определяется на основе оценки лесов, осуществляемой в соответствии со статьей 95 настоящего Кодекса. </w:t>
      </w:r>
    </w:p>
    <w:p w14:paraId="461DDD26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3. Размер возмещения вреда, причиненного лесам как экологической системе, определяется исходя из присущих лесам природных свойств (уникальности, способности к возобновлению, местоположения и других свойств) в порядке, предусмотренном Федеральным законом от 10 января 2002 года N 7-ФЗ «Об охране окружающей среды». </w:t>
      </w:r>
    </w:p>
    <w:p w14:paraId="02B9D2D9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4. Особенности возмещения вреда, включая таксы и методики определения размера возмещения такого вреда, утверждаются Правительством Российской Федерации. </w:t>
      </w:r>
    </w:p>
    <w:p w14:paraId="2DDA92B8" w14:textId="77777777" w:rsidR="00B96275" w:rsidRPr="00B96275" w:rsidRDefault="00B96275" w:rsidP="00B96275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B96275">
        <w:rPr>
          <w:b/>
          <w:bCs/>
          <w:sz w:val="28"/>
          <w:szCs w:val="28"/>
        </w:rPr>
        <w:t xml:space="preserve">Кодекс Российской Федерации об административных правонарушениях от 30.12.2001 № 195-ФЗ </w:t>
      </w:r>
    </w:p>
    <w:p w14:paraId="353B660D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7.2.</w:t>
      </w:r>
      <w:r w:rsidRPr="00B96275">
        <w:rPr>
          <w:sz w:val="28"/>
          <w:szCs w:val="28"/>
        </w:rPr>
        <w:t xml:space="preserve"> Уничтожение или повреждение специальных знаков </w:t>
      </w:r>
    </w:p>
    <w:p w14:paraId="42C6DCF6" w14:textId="77777777" w:rsidR="00B96275" w:rsidRPr="00B96275" w:rsidRDefault="00B96275" w:rsidP="00B96275">
      <w:pPr>
        <w:pStyle w:val="Default"/>
        <w:pageBreakBefore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lastRenderedPageBreak/>
        <w:t xml:space="preserve">2. Уничтожение или повреждение скважин государственной опорной наблюдательной сети, наблюдательных режимных створов на водных объектах, маркшейдерских знаков, а равно специальных информационных знаков, определяющих границы прибрежных защитных полос и водоохранных зон водных объектов, в том числе прибрежных полос внутренних морских вод и территориального моря Российской Федерации, знаков, информирующих граждан об ограничении водопользования на водных объектах общего пользования, знаков, обозначающих границы санитарно-защитных зон и иных зон с особыми условиями использования территорий, специальных знаков, обозначающих границы рыболовных участков, указывающих на их принадлежность пользователю, знаков санитарных (горно-санитарных) зон и округов, лечебно-оздоровительных местностей и курортов, особо охраняемых природных территорий, лесоустроительных или лесохозяйственных знаков, а равно знаков, устанавливаемых пользователями животным миром, уполномоченными государственными органами по охране, контролю и регулированию использования объектов животного мира и среды их обитания, государственными органами, осуществляющими функции по контролю и надзору в области рыболовства и сохранения водных биологических ресурсов и среды их обитания, а также зданий и других сооружений, принадлежащих указанным пользователям и органам, </w:t>
      </w:r>
    </w:p>
    <w:p w14:paraId="621793D8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- влечет наложение административного штрафа на граждан в размере от трех тысяч до пяти тысяч рублей; на должностных лиц - от пяти тысяч до десяти тысяч рублей; на юридических лиц - от пятидесяти тысяч до ста тысяч рублей. </w:t>
      </w:r>
    </w:p>
    <w:p w14:paraId="3D8FB470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7.9.</w:t>
      </w:r>
      <w:r w:rsidRPr="00B96275">
        <w:rPr>
          <w:sz w:val="28"/>
          <w:szCs w:val="28"/>
        </w:rPr>
        <w:t xml:space="preserve"> Самовольное занятие лесных участков </w:t>
      </w:r>
    </w:p>
    <w:p w14:paraId="4D0A06E7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Самовольное занятие лесных участков или использование указанных участков для раскорчевки, переработки лесных ресурсов, устройства складов, возведения построек (строительства), распашки и других целей без специальных разрешений на использование указанных участков </w:t>
      </w:r>
    </w:p>
    <w:p w14:paraId="14B79A12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- влечет наложение административного штрафа на граждан в размере от двадцати тысяч до пятидесяти тысяч рублей; на должностных лиц - от пятидесяти тысяч до ста тысяч рублей; на юридических лиц - от двухсот тысяч до трехсот тысяч рублей. </w:t>
      </w:r>
    </w:p>
    <w:p w14:paraId="629E6952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7.10.</w:t>
      </w:r>
      <w:r w:rsidRPr="00B96275">
        <w:rPr>
          <w:sz w:val="28"/>
          <w:szCs w:val="28"/>
        </w:rPr>
        <w:t xml:space="preserve"> Самовольная уступка права пользования землей, недрами, лесным участком или водным объектом </w:t>
      </w:r>
    </w:p>
    <w:p w14:paraId="723B653F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Самовольная уступка права пользования землей, недрами, лесным участком или водным объектом, а равно самовольная мена земельного участка </w:t>
      </w:r>
    </w:p>
    <w:p w14:paraId="6BA828C1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- влечет наложение административного штрафа на граждан в размере от пятисот до одной тысячи рублей; на должностных лиц - от одной тысячи до двух тысяч рублей; на юридических лиц - от десяти тысяч до двадцати тысяч рублей. </w:t>
      </w:r>
    </w:p>
    <w:p w14:paraId="2D307285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8.24.</w:t>
      </w:r>
      <w:r w:rsidRPr="00B96275">
        <w:rPr>
          <w:sz w:val="28"/>
          <w:szCs w:val="28"/>
        </w:rPr>
        <w:t xml:space="preserve"> Нарушение порядка предоставления гражданам, юридическим лицам лесов для их использования. </w:t>
      </w:r>
    </w:p>
    <w:p w14:paraId="36A61C47" w14:textId="77777777" w:rsidR="00B96275" w:rsidRPr="00B96275" w:rsidRDefault="00B96275" w:rsidP="00B96275">
      <w:pPr>
        <w:pStyle w:val="Default"/>
        <w:pageBreakBefore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lastRenderedPageBreak/>
        <w:t xml:space="preserve">Нарушение порядка предоставления гражданам, юридическим лицам лесов для их использования как с предоставлением, так и без предоставления лесных участков </w:t>
      </w:r>
    </w:p>
    <w:p w14:paraId="1D979FF8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- влечет наложение административного штрафа на должностных лиц в размере от двадцати тысяч до тридцати тысяч рублей. </w:t>
      </w:r>
    </w:p>
    <w:p w14:paraId="5CE0AE34" w14:textId="4B5368FE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8.25.</w:t>
      </w:r>
      <w:r w:rsidRPr="00B96275">
        <w:rPr>
          <w:sz w:val="28"/>
          <w:szCs w:val="28"/>
        </w:rPr>
        <w:t xml:space="preserve"> Нарушение правил использования лесов </w:t>
      </w:r>
    </w:p>
    <w:p w14:paraId="3287FB2D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1. Нарушение правил заготовки древесины - влечет предупреждение или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пятидесяти тысяч до ста тысяч рублей. </w:t>
      </w:r>
    </w:p>
    <w:p w14:paraId="25BBB19C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2. Нарушение порядка проведения рубок лесных насаждений - влечет наложение административного штрафа на граждан в размере от восьмисот до двух тысяч рублей; на должностных лиц - от пяти тысяч до десяти тысяч рублей; на юридических лиц - от сорока тысяч до восьмидесяти тысяч рублей. </w:t>
      </w:r>
    </w:p>
    <w:p w14:paraId="2C99735B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3. Нарушение правил заготовки живицы, заготовки пригодных для употребления в пищу лесных ресурсов (пищевых лесных ресурсов), сбора лекарственных растений, заготовки и сбора </w:t>
      </w:r>
      <w:proofErr w:type="spellStart"/>
      <w:r w:rsidRPr="00B96275">
        <w:rPr>
          <w:sz w:val="28"/>
          <w:szCs w:val="28"/>
        </w:rPr>
        <w:t>недревесных</w:t>
      </w:r>
      <w:proofErr w:type="spellEnd"/>
      <w:r w:rsidRPr="00B96275">
        <w:rPr>
          <w:sz w:val="28"/>
          <w:szCs w:val="28"/>
        </w:rPr>
        <w:t xml:space="preserve"> лесных ресурсов - влечет наложение административного штрафа на граждан в размере от двухсот до пятисот рублей; на должностных лиц - от пятисот до одной тысячи рублей; на юридических лиц - от пяти тысяч до десяти тысяч рублей. </w:t>
      </w:r>
    </w:p>
    <w:p w14:paraId="15EB410E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4. Утратил силу. - Федеральный закон от 17.06.2019 N 141-ФЗ. </w:t>
      </w:r>
    </w:p>
    <w:p w14:paraId="7D2B6523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5. Действия, предусмотренные частью 2 настоящей статьи и совершенные в лесопарковом зеленом поясе, - влекут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двухсот пятидесяти тысяч до пятисот тысяч рублей. </w:t>
      </w:r>
    </w:p>
    <w:p w14:paraId="04D3F29E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 </w:t>
      </w:r>
    </w:p>
    <w:p w14:paraId="520F5776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8.26.</w:t>
      </w:r>
      <w:r w:rsidRPr="00B96275">
        <w:rPr>
          <w:sz w:val="28"/>
          <w:szCs w:val="28"/>
        </w:rPr>
        <w:t xml:space="preserve"> Самовольное использование лесов, нарушение правил использования лесов для ведения сельского хозяйства, уничтожение лесных ресурсов </w:t>
      </w:r>
    </w:p>
    <w:p w14:paraId="319B2F52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1. Сенокошение и выпас сельскохозяйственных животных на землях, на которых расположены леса, в местах, где это запрещено,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- влечет наложение административного штрафа на граждан в размере от двухсот до пятисот рублей; на должностных лиц - от пятисот до одной тысячи рублей; на юридических лиц - от пяти тысяч до десяти тысяч рублей. </w:t>
      </w:r>
    </w:p>
    <w:p w14:paraId="29733462" w14:textId="77777777" w:rsidR="00B96275" w:rsidRPr="00B96275" w:rsidRDefault="00B96275" w:rsidP="00B96275">
      <w:pPr>
        <w:pStyle w:val="Default"/>
        <w:pageBreakBefore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lastRenderedPageBreak/>
        <w:t xml:space="preserve">2. Самовольные заготовка и сбор, а также уничтожение мха, лесной подстилки и других </w:t>
      </w:r>
      <w:proofErr w:type="spellStart"/>
      <w:r w:rsidRPr="00B96275">
        <w:rPr>
          <w:sz w:val="28"/>
          <w:szCs w:val="28"/>
        </w:rPr>
        <w:t>недревесных</w:t>
      </w:r>
      <w:proofErr w:type="spellEnd"/>
      <w:r w:rsidRPr="00B96275">
        <w:rPr>
          <w:sz w:val="28"/>
          <w:szCs w:val="28"/>
        </w:rPr>
        <w:t xml:space="preserve"> лесных ресурсов - 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таковой; на должностных лиц -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таковой; на юридических лиц -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таковой. </w:t>
      </w:r>
    </w:p>
    <w:p w14:paraId="43AD540A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3. Размещение ульев и пасек, а также заготовка пригодных для употребления в пищу лесных ресурсов (пищевых лесных ресурсов) и сбор лекарственных растений на землях, на которых расположены леса, в местах, где это запрещено, либо неразрешенными способами или приспособлениями, либо с превышением установленного объема или с нарушением установленных сроков, а равно сбор, заготовка и реализация указанных ресурсов, в отношении которых это запрещено, - 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таковой; на должностных лиц -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таковой; на юридических лиц -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таковой. </w:t>
      </w:r>
    </w:p>
    <w:p w14:paraId="6B7DE590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8.27.</w:t>
      </w:r>
      <w:r w:rsidRPr="00B96275">
        <w:rPr>
          <w:sz w:val="28"/>
          <w:szCs w:val="28"/>
        </w:rPr>
        <w:t xml:space="preserve"> Нарушение правил лесовосстановления, правил лесоразведения, правил ухода за лесами, правил лесного семеноводства </w:t>
      </w:r>
    </w:p>
    <w:p w14:paraId="57DCAEA9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Нарушение требований лесного законодательства по воспроизводству лесов и лесоразведению - влечет наложение административного штрафа на должностных лиц в размере от пяти тысяч до десяти тысяч рублей; на юридических лиц - от двухсот тысяч до трехсот тысяч рублей. </w:t>
      </w:r>
    </w:p>
    <w:p w14:paraId="48257238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 </w:t>
      </w:r>
    </w:p>
    <w:p w14:paraId="5F9BAC9A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8.28.</w:t>
      </w:r>
      <w:r w:rsidRPr="00B96275">
        <w:rPr>
          <w:sz w:val="28"/>
          <w:szCs w:val="28"/>
        </w:rPr>
        <w:t xml:space="preserve"> Незаконная рубка, повреждение лесных насаждений или самовольное выкапывание в лесах деревьев, кустарников, лиан. </w:t>
      </w:r>
    </w:p>
    <w:p w14:paraId="72397D1D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1. Незаконная рубка, повреждение лесных насаждений или самовольное выкапывание в лесах деревьев, кустарников, лиан - влечет наложение административного штрафа на граждан в размере от трех тысяч до четырех тысяч рублей; на должностных лиц - от двадцати тысяч до сорока тысяч рублей; на юридических лиц - от двухсот тысяч до трехсот тысяч рублей. </w:t>
      </w:r>
    </w:p>
    <w:p w14:paraId="2281B454" w14:textId="77777777" w:rsidR="00B96275" w:rsidRPr="00B96275" w:rsidRDefault="00B96275" w:rsidP="00B96275">
      <w:pPr>
        <w:pStyle w:val="Default"/>
        <w:pageBreakBefore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lastRenderedPageBreak/>
        <w:t xml:space="preserve">2. Те же действия, совершенные с применением механизмов, автомототранспортных средств, самоходных машин и других видов техники, либо совершенные в лесопарковом зеленом поясе, если эти действия не содержат уголовно наказуемого деяния, - 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природопользования, а также с конфискацией орудия совершения административного правонарушения или без таковой; на должностных лиц - от сорока тысяч до пятидесяти тысяч рублей с конфискацией продукции незаконного природопользования, а также с конфискацией орудия совершения административного правонарушения или без таковой; на юридических лиц - от трехсот тысяч до пятисот тысяч рублей с конфискацией продукции незаконного природопользования, а также с конфискацией орудия совершения административного правонарушения или без таковой. </w:t>
      </w:r>
    </w:p>
    <w:p w14:paraId="64EFB87B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3. Приобретение, хранение, перевозка или сбыт заведомо незаконно заготовленной древесины, если эти действия не содержат признаков уголовно наказуемого деяния, - влечет наложение административного штрафа на граждан в размере пяти тысяч рублей; на должностных лиц - пятидесяти тысяч рублей; на юридических лиц - от четырехсот тысяч до семисот тысяч рублей. </w:t>
      </w:r>
    </w:p>
    <w:p w14:paraId="5B8528D7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8.29.</w:t>
      </w:r>
      <w:r w:rsidRPr="00B96275">
        <w:rPr>
          <w:sz w:val="28"/>
          <w:szCs w:val="28"/>
        </w:rPr>
        <w:t xml:space="preserve"> Уничтожение мест обитания животных </w:t>
      </w:r>
    </w:p>
    <w:p w14:paraId="1E7C9800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Уничтожение (разорение) муравейников, гнезд, нор или других мест обитания животных - влечет предупреждение или наложение административного штрафа в размере от трехсот до пятисот рублей. </w:t>
      </w:r>
    </w:p>
    <w:p w14:paraId="2CDFEDF3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8.30.</w:t>
      </w:r>
      <w:r w:rsidRPr="00B96275">
        <w:rPr>
          <w:sz w:val="28"/>
          <w:szCs w:val="28"/>
        </w:rPr>
        <w:t xml:space="preserve"> Уничтожение лесной инфраструктуры, а также сенокосов, пастбищ </w:t>
      </w:r>
    </w:p>
    <w:p w14:paraId="25B854BA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Уничтожение лесной инфраструктуры, а также сенокосов, пастбищ - влечет наложение административного штрафа на граждан в размере от трехсот до пятисот рублей; на должностных лиц - от пятисот до одной тысячи рублей; на юридических лиц - от пяти тысяч до десяти тысяч рублей. </w:t>
      </w:r>
    </w:p>
    <w:p w14:paraId="2B97280E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8.31.</w:t>
      </w:r>
      <w:r w:rsidRPr="00B96275">
        <w:rPr>
          <w:sz w:val="28"/>
          <w:szCs w:val="28"/>
        </w:rPr>
        <w:t xml:space="preserve"> Нарушение правил санитарной безопасности в лесах </w:t>
      </w:r>
    </w:p>
    <w:p w14:paraId="60E87BAC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1. Нарушение правил санитарной безопасности в лесах - влечет предупреждение или наложение административного штрафа на граждан в размере от пятисот до одной тысячи рублей; на должностных лиц - от одной тысячи до двух тысяч рублей; на юридических лиц - от десяти тысяч до двадцати тысяч рублей. </w:t>
      </w:r>
    </w:p>
    <w:p w14:paraId="51DD667A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2. Загрязнение лесов сточными водами, химическими, радиоактивными и другими вредными веществами, отходами производства и потребления и (или) иное негативное воздействие на леса - влечет наложение административного штрафа на граждан в размере от двух тысяч до трех тысяч пятисот рублей; на должностных лиц - от десяти тысяч до двадцати тысяч рублей; на лиц, осуществляющих предпринимательскую деятельность без образования юридического лица, - от десяти тысяч до двадцати тысяч рублей или административное приостановление деятельности на срок до девяноста суток; на юридических лиц - от ста тысяч до трехсот тысяч рублей </w:t>
      </w:r>
    </w:p>
    <w:p w14:paraId="35B12CDD" w14:textId="77777777" w:rsidR="00B96275" w:rsidRPr="00B96275" w:rsidRDefault="00B96275" w:rsidP="00B96275">
      <w:pPr>
        <w:pStyle w:val="Default"/>
        <w:pageBreakBefore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lastRenderedPageBreak/>
        <w:t xml:space="preserve">или административное приостановление деятельности на срок до девяноста суток. </w:t>
      </w:r>
    </w:p>
    <w:p w14:paraId="6912EC41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3. Действия (бездействие), предусмотренные частью 2 настоящей статьи, совершенные в защитных лесах, на особо защитных участках лесов, в лесопарковом зеленом поясе, - влекут наложение административного штрафа на граждан в размере пяти тысяч рублей; на должностных лиц - от двадцати тысяч до сорока тысяч рублей; на лиц, осуществляющих предпринимательскую деятельность без образования юридического лица, - от двадцати тысяч до сорока тысяч рублей или административное приостановление деятельности на срок до девяноста суток; на юридических лиц - от двухсот пятидесяти тысяч до пятисот тысяч рублей или административное приостановление деятельности на срок до девяноста суток. </w:t>
      </w:r>
    </w:p>
    <w:p w14:paraId="15FE6EE1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8.32.</w:t>
      </w:r>
      <w:r w:rsidRPr="00B96275">
        <w:rPr>
          <w:sz w:val="28"/>
          <w:szCs w:val="28"/>
        </w:rPr>
        <w:t xml:space="preserve"> Нарушение правил пожарной безопасности в лесах </w:t>
      </w:r>
    </w:p>
    <w:p w14:paraId="5CF06B7A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1. Нарушение правил пожарной безопасности в лесах - влечет предупреждение или наложение административного штрафа на граждан в размере от одной тысячи пятисот до трех тысяч рублей; на должностных лиц - от десяти тысяч до двадцати тысяч рублей; на юридических лиц - от пятидесяти тысяч до двухсот тысяч рублей. </w:t>
      </w:r>
    </w:p>
    <w:p w14:paraId="0E581AF0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2.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- влечет наложение административного штрафа на граждан в размере от трех тысяч до четырех тысяч рублей; на должностных лиц - от пятнадцати тысяч до двадцати пяти тысяч рублей; на юридических лиц - от ста пятидесяти тысяч до двухсот пятидесяти тысяч рублей. </w:t>
      </w:r>
    </w:p>
    <w:p w14:paraId="650E2714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2.1. Действия, предусмотренные частями 1, 2 настоящей статьи, совершенные в лесопарковом зеленом поясе, - влекут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двухсот пятидесяти тысяч до пятисот тысяч рублей. </w:t>
      </w:r>
    </w:p>
    <w:p w14:paraId="6AFE0573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3. Нарушение правил пожарной безопасности в лесах в условиях особого противопожарного режима, режима чрезвычайной ситуации в лесах, возникшей вследствие лесных пожаров, - влечет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трехсот тысяч до пятисот тысяч рублей. </w:t>
      </w:r>
    </w:p>
    <w:p w14:paraId="2E240F27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4. Нарушение правил пожарной безопасности, повлекшее возникновение лесного пожара без причинения тяжкого вреда здоровью человека, - влечет наложение административного штрафа на граждан в размере пяти тысяч рублей; на должностных лиц - пятидесяти тысяч рублей; на юридических лиц - от пятисот тысяч до одного миллиона рублей. </w:t>
      </w:r>
    </w:p>
    <w:p w14:paraId="3866271B" w14:textId="77777777" w:rsidR="00B96275" w:rsidRPr="00B96275" w:rsidRDefault="00B96275" w:rsidP="00B96275">
      <w:pPr>
        <w:pStyle w:val="Default"/>
        <w:pageBreakBefore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lastRenderedPageBreak/>
        <w:t xml:space="preserve"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 </w:t>
      </w:r>
    </w:p>
    <w:p w14:paraId="41F70BC7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19.4.</w:t>
      </w:r>
      <w:r w:rsidRPr="00B96275">
        <w:rPr>
          <w:sz w:val="28"/>
          <w:szCs w:val="28"/>
        </w:rPr>
        <w:t xml:space="preserve">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 </w:t>
      </w:r>
    </w:p>
    <w:p w14:paraId="3D8BAA62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1.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</w:t>
      </w:r>
    </w:p>
    <w:p w14:paraId="32144A51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- 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 </w:t>
      </w:r>
    </w:p>
    <w:p w14:paraId="4F73E1A9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19.4.1.</w:t>
      </w:r>
      <w:r w:rsidRPr="00B96275">
        <w:rPr>
          <w:sz w:val="28"/>
          <w:szCs w:val="28"/>
        </w:rPr>
        <w:t xml:space="preserve">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 </w:t>
      </w:r>
    </w:p>
    <w:p w14:paraId="2BA5013D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1.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 и статьей 19.4.2 настоящего Кодекса, </w:t>
      </w:r>
    </w:p>
    <w:p w14:paraId="742D49C3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- 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 </w:t>
      </w:r>
    </w:p>
    <w:p w14:paraId="0873BE6C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19.5.</w:t>
      </w:r>
      <w:r w:rsidRPr="00B96275">
        <w:rPr>
          <w:sz w:val="28"/>
          <w:szCs w:val="28"/>
        </w:rPr>
        <w:t xml:space="preserve">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 </w:t>
      </w:r>
    </w:p>
    <w:p w14:paraId="5B5CDD05" w14:textId="77777777" w:rsidR="00B96275" w:rsidRPr="00B96275" w:rsidRDefault="00B96275" w:rsidP="00B96275">
      <w:pPr>
        <w:pStyle w:val="Default"/>
        <w:pageBreakBefore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lastRenderedPageBreak/>
        <w:t xml:space="preserve"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</w:t>
      </w:r>
    </w:p>
    <w:p w14:paraId="1497F3F8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 </w:t>
      </w:r>
    </w:p>
    <w:p w14:paraId="24771AD5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b/>
          <w:bCs/>
          <w:sz w:val="28"/>
          <w:szCs w:val="28"/>
        </w:rPr>
        <w:t>Статья 19.7.</w:t>
      </w:r>
      <w:r w:rsidRPr="00B96275">
        <w:rPr>
          <w:sz w:val="28"/>
          <w:szCs w:val="28"/>
        </w:rPr>
        <w:t xml:space="preserve"> Непредставление сведений (информации) </w:t>
      </w:r>
    </w:p>
    <w:p w14:paraId="084D1787" w14:textId="77777777" w:rsidR="00B96275" w:rsidRPr="00B96275" w:rsidRDefault="00B96275" w:rsidP="00B96275">
      <w:pPr>
        <w:pStyle w:val="Default"/>
        <w:ind w:firstLine="709"/>
        <w:jc w:val="both"/>
        <w:rPr>
          <w:sz w:val="28"/>
          <w:szCs w:val="28"/>
        </w:rPr>
      </w:pPr>
      <w:r w:rsidRPr="00B96275">
        <w:rPr>
          <w:sz w:val="28"/>
          <w:szCs w:val="28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19.7.5-2, частью 1 статьи 19.7.5-3, частью 1 статьи 19.7.5-4, статьями 19.7.7, 19.7.8, 19.7.9, 19.7.12, 19.7.13, 19.7.14, 19.7.15, 19.8, 19.8.3 настоящего Кодекса, </w:t>
      </w:r>
    </w:p>
    <w:p w14:paraId="32E60722" w14:textId="108C47B9" w:rsidR="00AB1907" w:rsidRPr="00B96275" w:rsidRDefault="00B96275" w:rsidP="00B962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75">
        <w:rPr>
          <w:rFonts w:ascii="Times New Roman" w:hAnsi="Times New Roman" w:cs="Times New Roman"/>
          <w:sz w:val="28"/>
          <w:szCs w:val="28"/>
        </w:rPr>
        <w:t>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sectPr w:rsidR="00AB1907" w:rsidRPr="00B9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07"/>
    <w:rsid w:val="00AB1907"/>
    <w:rsid w:val="00B9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B82D"/>
  <w15:chartTrackingRefBased/>
  <w15:docId w15:val="{81C41970-18E2-41F1-A0F5-8BF1252B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6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3137</Words>
  <Characters>17884</Characters>
  <Application>Microsoft Office Word</Application>
  <DocSecurity>0</DocSecurity>
  <Lines>149</Lines>
  <Paragraphs>41</Paragraphs>
  <ScaleCrop>false</ScaleCrop>
  <Company/>
  <LinksUpToDate>false</LinksUpToDate>
  <CharactersWithSpaces>20980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2022-02-17T09:42:00Z</dcterms:created>
  <dcterms:modified xsi:type="dcterms:W3CDTF">2022-02-17T09:47:00Z</dcterms:modified>
</cp:coreProperties>
</file>