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332FA" w14:textId="77777777" w:rsidR="009F7F03" w:rsidRDefault="009F7F03" w:rsidP="009F7F03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</w:rPr>
      </w:pPr>
      <w:r w:rsidRPr="009F7F03">
        <w:rPr>
          <w:rFonts w:ascii="Times New Roman" w:hAnsi="Times New Roman" w:cs="Times New Roman"/>
          <w:b w:val="0"/>
          <w:bCs w:val="0"/>
          <w:color w:val="000000"/>
        </w:rPr>
        <w:t xml:space="preserve">Установлено Решением Новозыбковского городского </w:t>
      </w:r>
    </w:p>
    <w:p w14:paraId="5F414C27" w14:textId="732F4551" w:rsidR="009F7F03" w:rsidRPr="009F7F03" w:rsidRDefault="009F7F03" w:rsidP="009F7F03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</w:rPr>
      </w:pPr>
      <w:r w:rsidRPr="009F7F03">
        <w:rPr>
          <w:rFonts w:ascii="Times New Roman" w:hAnsi="Times New Roman" w:cs="Times New Roman"/>
          <w:b w:val="0"/>
          <w:bCs w:val="0"/>
          <w:color w:val="000000"/>
        </w:rPr>
        <w:t>Совета народных депутатов от 26.10.2021 №6-341</w:t>
      </w:r>
    </w:p>
    <w:p w14:paraId="6BE0A62C" w14:textId="77777777" w:rsidR="009F7F03" w:rsidRDefault="009F7F03" w:rsidP="009F7F03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A16AFD0" w14:textId="6713563F" w:rsidR="009F7F03" w:rsidRPr="009F7F03" w:rsidRDefault="009F7F03" w:rsidP="009F7F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F7F03">
        <w:rPr>
          <w:rFonts w:ascii="Times New Roman" w:hAnsi="Times New Roman" w:cs="Times New Roman"/>
          <w:color w:val="000000"/>
          <w:sz w:val="28"/>
          <w:szCs w:val="28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14:paraId="12894EAD" w14:textId="141F7D7B" w:rsidR="009F7F03" w:rsidRPr="009F7F03" w:rsidRDefault="009F7F03" w:rsidP="009F7F03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9F7F03">
        <w:rPr>
          <w:rFonts w:ascii="Times New Roman" w:hAnsi="Times New Roman" w:cs="Times New Roman"/>
          <w:color w:val="000000"/>
          <w:sz w:val="28"/>
          <w:szCs w:val="28"/>
        </w:rPr>
        <w:t xml:space="preserve">проверок при осуществлении </w:t>
      </w:r>
      <w:r w:rsidRPr="009F7F03">
        <w:rPr>
          <w:rFonts w:ascii="Times New Roman" w:hAnsi="Times New Roman" w:cs="Times New Roman"/>
          <w:color w:val="000000"/>
          <w:sz w:val="28"/>
          <w:szCs w:val="28"/>
        </w:rPr>
        <w:t>Новозыбковской городской администрацией</w:t>
      </w:r>
      <w:r w:rsidRPr="009F7F0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bookmarkStart w:id="0" w:name="_Hlk77689331"/>
      <w:bookmarkStart w:id="1" w:name="_GoBack"/>
      <w:bookmarkEnd w:id="1"/>
      <w:r w:rsidRPr="009F7F03">
        <w:rPr>
          <w:rFonts w:ascii="Times New Roman" w:hAnsi="Times New Roman" w:cs="Times New Roman"/>
          <w:color w:val="000000"/>
          <w:sz w:val="28"/>
          <w:szCs w:val="28"/>
        </w:rPr>
        <w:t>муниципального жилищного контроля</w:t>
      </w:r>
      <w:r w:rsidRPr="009F7F03">
        <w:rPr>
          <w:b w:val="0"/>
          <w:bCs w:val="0"/>
          <w:color w:val="000000"/>
          <w:sz w:val="28"/>
          <w:szCs w:val="28"/>
        </w:rPr>
        <w:t xml:space="preserve"> </w:t>
      </w:r>
    </w:p>
    <w:bookmarkEnd w:id="0"/>
    <w:p w14:paraId="389BECE2" w14:textId="77777777" w:rsidR="009F7F03" w:rsidRPr="009F7F03" w:rsidRDefault="009F7F03" w:rsidP="009F7F03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0DB701E" w14:textId="77777777" w:rsidR="009F7F03" w:rsidRPr="009F7F03" w:rsidRDefault="009F7F03" w:rsidP="009F7F0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F03">
        <w:rPr>
          <w:rFonts w:ascii="Times New Roman" w:hAnsi="Times New Roman" w:cs="Times New Roman"/>
          <w:color w:val="000000"/>
          <w:sz w:val="28"/>
          <w:szCs w:val="28"/>
        </w:rPr>
        <w:t>1. Поступление в орган муниципального жилищного контроля обращений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граждан, являющихся пользователями жилых помещений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 требований к:</w:t>
      </w:r>
    </w:p>
    <w:p w14:paraId="0D691CD2" w14:textId="77777777" w:rsidR="009F7F03" w:rsidRPr="009F7F03" w:rsidRDefault="009F7F03" w:rsidP="009F7F0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F03">
        <w:rPr>
          <w:rFonts w:ascii="Times New Roman" w:hAnsi="Times New Roman" w:cs="Times New Roman"/>
          <w:color w:val="000000"/>
          <w:sz w:val="28"/>
          <w:szCs w:val="28"/>
        </w:rPr>
        <w:t xml:space="preserve">а) порядку осуществления перевода жилого помещения муниципального жилищного фонда в нежилое помещение; </w:t>
      </w:r>
    </w:p>
    <w:p w14:paraId="148369AD" w14:textId="77777777" w:rsidR="009F7F03" w:rsidRPr="009F7F03" w:rsidRDefault="009F7F03" w:rsidP="009F7F0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F03">
        <w:rPr>
          <w:rFonts w:ascii="Times New Roman" w:hAnsi="Times New Roman" w:cs="Times New Roman"/>
          <w:color w:val="000000"/>
          <w:sz w:val="28"/>
          <w:szCs w:val="28"/>
        </w:rPr>
        <w:t>б) порядку осуществления перепланировки и (или) переустройства жилых помещений муниципального жилищного фонда в многоквартирном доме;</w:t>
      </w:r>
    </w:p>
    <w:p w14:paraId="1079CCF8" w14:textId="77777777" w:rsidR="009F7F03" w:rsidRPr="009F7F03" w:rsidRDefault="009F7F03" w:rsidP="009F7F0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F03">
        <w:rPr>
          <w:rFonts w:ascii="Times New Roman" w:hAnsi="Times New Roman" w:cs="Times New Roman"/>
          <w:color w:val="000000"/>
          <w:sz w:val="28"/>
          <w:szCs w:val="28"/>
        </w:rPr>
        <w:t>в) предоставлению коммунальных услуг пользователям жилых помещений муниципального жилищного фонда в многоквартирных домах и жилых домов;</w:t>
      </w:r>
    </w:p>
    <w:p w14:paraId="2BB905A2" w14:textId="77777777" w:rsidR="009F7F03" w:rsidRPr="009F7F03" w:rsidRDefault="009F7F03" w:rsidP="009F7F0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F03">
        <w:rPr>
          <w:rFonts w:ascii="Times New Roman" w:hAnsi="Times New Roman" w:cs="Times New Roman"/>
          <w:color w:val="000000"/>
          <w:sz w:val="28"/>
          <w:szCs w:val="28"/>
        </w:rPr>
        <w:t>г) обеспечению доступности для инвалидов жилых помещений муниципального жилищного фонда;</w:t>
      </w:r>
    </w:p>
    <w:p w14:paraId="7419F2E3" w14:textId="77777777" w:rsidR="009F7F03" w:rsidRPr="009F7F03" w:rsidRDefault="009F7F03" w:rsidP="009F7F0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F03">
        <w:rPr>
          <w:rFonts w:ascii="Times New Roman" w:hAnsi="Times New Roman" w:cs="Times New Roman"/>
          <w:color w:val="000000"/>
          <w:sz w:val="28"/>
          <w:szCs w:val="28"/>
        </w:rPr>
        <w:t>д)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фонда.</w:t>
      </w:r>
    </w:p>
    <w:p w14:paraId="2287E2E8" w14:textId="77777777" w:rsidR="009F7F03" w:rsidRPr="009F7F03" w:rsidRDefault="009F7F03" w:rsidP="009F7F0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F03">
        <w:rPr>
          <w:rFonts w:ascii="Times New Roman" w:hAnsi="Times New Roman" w:cs="Times New Roman"/>
          <w:color w:val="000000"/>
          <w:sz w:val="28"/>
          <w:szCs w:val="28"/>
        </w:rPr>
        <w:t xml:space="preserve">2. Поступление в орган муниципального жилищного контроля обращения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в отношении муниципального жилищного фонда, обязательных требований, установленных частью 1 статьи 20 Жилищного кодекса Российской Федерации, за исключением обращений, указанных в пункте 1 настоящего Приложения, и обращений, послуживших основанием для проведения внепланового контрольного (надзорного) мероприятия в соответствии с частью 12 статьи 66 Федерального закона от 31.07.2020 № 248-ФЗ «О государственном контроле (надзоре) и муниципальном контроле в Российской Федерации», в случае если в течение года до поступления данного обращения, </w:t>
      </w:r>
      <w:r w:rsidRPr="009F7F03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информации контролируемому лицу органом государственного жилищного надзора, органом муниципального жилищного контроля объявлялись предостережения о недопустимости нарушения аналогичных обязательных требований.</w:t>
      </w:r>
    </w:p>
    <w:p w14:paraId="52189C3F" w14:textId="77777777" w:rsidR="009F7F03" w:rsidRPr="009F7F03" w:rsidRDefault="009F7F03" w:rsidP="009F7F0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F03">
        <w:rPr>
          <w:rFonts w:ascii="Times New Roman" w:hAnsi="Times New Roman" w:cs="Times New Roman"/>
          <w:color w:val="000000"/>
          <w:sz w:val="28"/>
          <w:szCs w:val="28"/>
        </w:rPr>
        <w:t>3. 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жилищного контроля от граждан или организаций, являющихся собственниками помещений в многоквартирном доме, в котором есть жилые помещения муниципального жилищного фонда, граждан, являющихся пользователями жилых помещений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в отношении муниципального жилищного фонда обязательных требований, установленных частью 1 статьи 20 Жилищного кодекса Российской Федерации.</w:t>
      </w:r>
    </w:p>
    <w:p w14:paraId="152EFF0C" w14:textId="77777777" w:rsidR="009F7F03" w:rsidRPr="009F7F03" w:rsidRDefault="009F7F03" w:rsidP="009F7F0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F03">
        <w:rPr>
          <w:rFonts w:ascii="Times New Roman" w:hAnsi="Times New Roman" w:cs="Times New Roman"/>
          <w:color w:val="000000"/>
          <w:sz w:val="28"/>
          <w:szCs w:val="28"/>
        </w:rPr>
        <w:t>4.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дня.</w:t>
      </w:r>
    </w:p>
    <w:p w14:paraId="46FB20E3" w14:textId="77777777" w:rsidR="009F7F03" w:rsidRPr="009F7F03" w:rsidRDefault="009F7F03" w:rsidP="009F7F0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F03">
        <w:rPr>
          <w:rFonts w:ascii="Times New Roman" w:hAnsi="Times New Roman" w:cs="Times New Roman"/>
          <w:color w:val="000000"/>
          <w:sz w:val="28"/>
          <w:szCs w:val="28"/>
        </w:rPr>
        <w:t>5. 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</w:t>
      </w:r>
      <w:bookmarkStart w:id="2" w:name="_Hlk79571629"/>
      <w:r w:rsidRPr="009F7F03">
        <w:rPr>
          <w:rFonts w:ascii="Times New Roman" w:hAnsi="Times New Roman" w:cs="Times New Roman"/>
          <w:color w:val="000000"/>
          <w:sz w:val="28"/>
          <w:szCs w:val="28"/>
        </w:rPr>
        <w:t xml:space="preserve">, в котором есть жилые помещения муниципального жилищного фонда, </w:t>
      </w:r>
      <w:bookmarkEnd w:id="2"/>
      <w:r w:rsidRPr="009F7F03">
        <w:rPr>
          <w:rFonts w:ascii="Times New Roman" w:hAnsi="Times New Roman" w:cs="Times New Roman"/>
          <w:color w:val="000000"/>
          <w:sz w:val="28"/>
          <w:szCs w:val="28"/>
        </w:rPr>
        <w:t>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 информационной системе жилищно-коммунального хозяйства.</w:t>
      </w:r>
    </w:p>
    <w:p w14:paraId="2B2980C7" w14:textId="77777777" w:rsidR="009F7F03" w:rsidRPr="009F7F03" w:rsidRDefault="009F7F03" w:rsidP="009F7F0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F03">
        <w:rPr>
          <w:rFonts w:ascii="Times New Roman" w:hAnsi="Times New Roman" w:cs="Times New Roman"/>
          <w:color w:val="000000"/>
          <w:sz w:val="28"/>
          <w:szCs w:val="28"/>
        </w:rPr>
        <w:t>6. Неоднократные (два и более) случаи аварий, произошедшие на одном и том же объекте муниципального жилищного контроля, в течение трех месяцев подряд.</w:t>
      </w:r>
    </w:p>
    <w:p w14:paraId="3C4AC9E7" w14:textId="1EDDC1BB" w:rsidR="00300B03" w:rsidRDefault="00300B03"/>
    <w:sectPr w:rsidR="00300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1BCFB" w14:textId="77777777" w:rsidR="00B779CC" w:rsidRDefault="00B779CC" w:rsidP="009F7F03">
      <w:r>
        <w:separator/>
      </w:r>
    </w:p>
  </w:endnote>
  <w:endnote w:type="continuationSeparator" w:id="0">
    <w:p w14:paraId="3EC40929" w14:textId="77777777" w:rsidR="00B779CC" w:rsidRDefault="00B779CC" w:rsidP="009F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2DF98" w14:textId="77777777" w:rsidR="00B779CC" w:rsidRDefault="00B779CC" w:rsidP="009F7F03">
      <w:r>
        <w:separator/>
      </w:r>
    </w:p>
  </w:footnote>
  <w:footnote w:type="continuationSeparator" w:id="0">
    <w:p w14:paraId="06E597AD" w14:textId="77777777" w:rsidR="00B779CC" w:rsidRDefault="00B779CC" w:rsidP="009F7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B03"/>
    <w:rsid w:val="00300B03"/>
    <w:rsid w:val="009F7F03"/>
    <w:rsid w:val="00B7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FD564"/>
  <w15:chartTrackingRefBased/>
  <w15:docId w15:val="{AD3E8A08-A1B1-476F-BE9D-8270E5E3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F7F03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PlusNormal">
    <w:name w:val="ConsPlusNormal"/>
    <w:uiPriority w:val="99"/>
    <w:rsid w:val="009F7F0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3">
    <w:name w:val="footnote reference"/>
    <w:uiPriority w:val="99"/>
    <w:semiHidden/>
    <w:unhideWhenUsed/>
    <w:rsid w:val="009F7F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681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2022-02-17T07:53:00Z</dcterms:created>
  <dcterms:modified xsi:type="dcterms:W3CDTF">2022-02-17T07:57:00Z</dcterms:modified>
</cp:coreProperties>
</file>