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95E" w:rsidRPr="00887577" w:rsidRDefault="0005395E" w:rsidP="0005395E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5395E" w:rsidRDefault="0005395E" w:rsidP="0005395E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05395E" w:rsidRPr="00627C66" w:rsidRDefault="0005395E" w:rsidP="0005395E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627C66">
        <w:rPr>
          <w:b/>
          <w:kern w:val="2"/>
          <w:sz w:val="24"/>
          <w:szCs w:val="24"/>
          <w:lang w:eastAsia="ru-RU"/>
        </w:rPr>
        <w:t>ГОРОДА НОВОЗЫБКОВА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05395E" w:rsidRPr="00CE4588" w:rsidTr="0005395E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5395E" w:rsidRDefault="0005395E" w:rsidP="002C30C5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  <w:r w:rsidRPr="00D85B51">
              <w:rPr>
                <w:bCs/>
                <w:kern w:val="2"/>
                <w:sz w:val="24"/>
                <w:szCs w:val="24"/>
                <w:lang w:eastAsia="ru-RU"/>
              </w:rPr>
              <w:t>пл. Октябрьской революции, дом 2, г. Новозыбков, 243020, тел. (848343)56932</w:t>
            </w:r>
          </w:p>
          <w:p w:rsidR="0005395E" w:rsidRPr="00D85B51" w:rsidRDefault="0005395E" w:rsidP="002C30C5">
            <w:pPr>
              <w:spacing w:line="276" w:lineRule="auto"/>
              <w:jc w:val="center"/>
              <w:rPr>
                <w:bCs/>
                <w:kern w:val="2"/>
                <w:sz w:val="24"/>
                <w:szCs w:val="24"/>
                <w:lang w:eastAsia="ru-RU"/>
              </w:rPr>
            </w:pPr>
          </w:p>
          <w:p w:rsidR="0005395E" w:rsidRPr="0011653B" w:rsidRDefault="0005395E" w:rsidP="002C30C5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821BCF" w:rsidTr="0005395E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821BCF" w:rsidRDefault="00140235" w:rsidP="00B475EC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 w:rsidRPr="00821BCF">
              <w:rPr>
                <w:bCs/>
                <w:kern w:val="2"/>
                <w:sz w:val="24"/>
                <w:szCs w:val="24"/>
                <w:lang w:eastAsia="ru-RU"/>
              </w:rPr>
              <w:t>12 июл</w:t>
            </w:r>
            <w:r w:rsidR="0005395E" w:rsidRPr="00821BCF">
              <w:rPr>
                <w:bCs/>
                <w:kern w:val="2"/>
                <w:sz w:val="24"/>
                <w:szCs w:val="24"/>
                <w:lang w:eastAsia="ru-RU"/>
              </w:rPr>
              <w:t>я 2019</w:t>
            </w:r>
            <w:r w:rsidR="00261981" w:rsidRPr="00821BCF">
              <w:rPr>
                <w:bCs/>
                <w:kern w:val="2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821BCF" w:rsidRDefault="00261981" w:rsidP="00140235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821BCF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№</w:t>
            </w:r>
            <w:r w:rsidRPr="00821BCF">
              <w:rPr>
                <w:b/>
                <w:bCs/>
                <w:kern w:val="2"/>
                <w:sz w:val="24"/>
                <w:szCs w:val="24"/>
                <w:lang w:eastAsia="ru-RU"/>
              </w:rPr>
              <w:t> </w:t>
            </w:r>
            <w:r w:rsidR="00140235" w:rsidRPr="00821BCF">
              <w:rPr>
                <w:bCs/>
                <w:kern w:val="2"/>
                <w:sz w:val="24"/>
                <w:szCs w:val="24"/>
                <w:lang w:eastAsia="ru-RU"/>
              </w:rPr>
              <w:t>18/1</w:t>
            </w:r>
          </w:p>
        </w:tc>
      </w:tr>
    </w:tbl>
    <w:p w:rsidR="00261981" w:rsidRPr="00821BCF" w:rsidRDefault="0005395E" w:rsidP="00261981">
      <w:pPr>
        <w:jc w:val="center"/>
        <w:rPr>
          <w:i/>
          <w:kern w:val="2"/>
          <w:sz w:val="24"/>
          <w:szCs w:val="24"/>
          <w:lang w:eastAsia="ru-RU"/>
        </w:rPr>
      </w:pPr>
      <w:r w:rsidRPr="00821BCF">
        <w:rPr>
          <w:kern w:val="2"/>
          <w:sz w:val="24"/>
          <w:szCs w:val="24"/>
          <w:lang w:eastAsia="ru-RU"/>
        </w:rPr>
        <w:t>г. Новозыбков</w:t>
      </w:r>
    </w:p>
    <w:p w:rsidR="00261981" w:rsidRPr="00821BCF" w:rsidRDefault="00261981" w:rsidP="00261981">
      <w:pPr>
        <w:jc w:val="center"/>
        <w:rPr>
          <w:kern w:val="2"/>
          <w:sz w:val="24"/>
          <w:szCs w:val="24"/>
          <w:lang w:eastAsia="ru-RU"/>
        </w:rPr>
      </w:pPr>
    </w:p>
    <w:p w:rsidR="008B3A74" w:rsidRPr="00821BCF" w:rsidRDefault="008B3A74" w:rsidP="001502B5">
      <w:pPr>
        <w:shd w:val="clear" w:color="auto" w:fill="FFFFFF"/>
        <w:ind w:right="34"/>
        <w:rPr>
          <w:b/>
          <w:sz w:val="24"/>
          <w:szCs w:val="24"/>
        </w:rPr>
      </w:pPr>
    </w:p>
    <w:p w:rsidR="00D4498A" w:rsidRDefault="00140235" w:rsidP="00140235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1BCF">
        <w:rPr>
          <w:b/>
          <w:sz w:val="24"/>
          <w:szCs w:val="24"/>
        </w:rPr>
        <w:t>О приеме предложений для  дополнительного  зачисления в резерв</w:t>
      </w:r>
      <w:r w:rsidR="000035AF">
        <w:rPr>
          <w:b/>
          <w:sz w:val="24"/>
          <w:szCs w:val="24"/>
        </w:rPr>
        <w:t xml:space="preserve"> составов участковых комиссий муниц</w:t>
      </w:r>
      <w:r w:rsidRPr="00821BCF">
        <w:rPr>
          <w:b/>
          <w:sz w:val="24"/>
          <w:szCs w:val="24"/>
        </w:rPr>
        <w:t>ипального образования</w:t>
      </w:r>
    </w:p>
    <w:p w:rsidR="00140235" w:rsidRPr="00821BCF" w:rsidRDefault="00140235" w:rsidP="00140235">
      <w:pPr>
        <w:overflowPunct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21BCF">
        <w:rPr>
          <w:b/>
          <w:sz w:val="24"/>
          <w:szCs w:val="24"/>
        </w:rPr>
        <w:t>«Новозыбковский городской округ»</w:t>
      </w:r>
    </w:p>
    <w:p w:rsidR="00140235" w:rsidRPr="00821BCF" w:rsidRDefault="00140235" w:rsidP="00140235">
      <w:pPr>
        <w:shd w:val="clear" w:color="auto" w:fill="FFFFFF"/>
        <w:spacing w:line="360" w:lineRule="auto"/>
        <w:ind w:right="17" w:firstLine="691"/>
        <w:rPr>
          <w:sz w:val="24"/>
          <w:szCs w:val="24"/>
        </w:rPr>
      </w:pPr>
    </w:p>
    <w:p w:rsidR="00140235" w:rsidRPr="00821BCF" w:rsidRDefault="00140235" w:rsidP="00140235">
      <w:pPr>
        <w:shd w:val="clear" w:color="auto" w:fill="FFFFFF"/>
        <w:spacing w:line="360" w:lineRule="auto"/>
        <w:ind w:right="17" w:firstLine="691"/>
        <w:rPr>
          <w:sz w:val="24"/>
          <w:szCs w:val="24"/>
        </w:rPr>
      </w:pPr>
      <w:r w:rsidRPr="00821BCF">
        <w:rPr>
          <w:sz w:val="24"/>
          <w:szCs w:val="24"/>
        </w:rPr>
        <w:t>В соответствии с положениями статей 22 и 27 Федерального закона «</w:t>
      </w:r>
      <w:proofErr w:type="gramStart"/>
      <w:r w:rsidRPr="00821BCF">
        <w:rPr>
          <w:sz w:val="24"/>
          <w:szCs w:val="24"/>
        </w:rPr>
        <w:t>Об</w:t>
      </w:r>
      <w:proofErr w:type="gramEnd"/>
      <w:r w:rsidRPr="00821BCF">
        <w:rPr>
          <w:sz w:val="24"/>
          <w:szCs w:val="24"/>
        </w:rPr>
        <w:t xml:space="preserve"> основных </w:t>
      </w:r>
      <w:proofErr w:type="gramStart"/>
      <w:r w:rsidRPr="00821BCF">
        <w:rPr>
          <w:sz w:val="24"/>
          <w:szCs w:val="24"/>
        </w:rPr>
        <w:t>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комиссий, утвержденным постановлением Центральной избирательной комиссии Российской Федерации от 5 декабря 2012 года           № 152/1137-6 (с изменениями, внесенными постановлениями Центральной избирательной комиссии Российской Федерации от 16 января 2013 года, от 26 марта 2014 года № 223/1436-6, от 10 июня 2015 года № 286/1680-6</w:t>
      </w:r>
      <w:proofErr w:type="gramEnd"/>
      <w:r w:rsidRPr="00821BCF">
        <w:rPr>
          <w:sz w:val="24"/>
          <w:szCs w:val="24"/>
        </w:rPr>
        <w:t>, от 01.11.2017  №</w:t>
      </w:r>
      <w:hyperlink r:id="rId5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821BCF">
          <w:rPr>
            <w:sz w:val="24"/>
            <w:szCs w:val="24"/>
          </w:rPr>
          <w:t xml:space="preserve"> 108/903-7</w:t>
        </w:r>
      </w:hyperlink>
      <w:r w:rsidRPr="00821BCF">
        <w:rPr>
          <w:sz w:val="24"/>
          <w:szCs w:val="24"/>
        </w:rPr>
        <w:t>)</w:t>
      </w:r>
      <w:r w:rsidR="006A4276">
        <w:rPr>
          <w:sz w:val="24"/>
          <w:szCs w:val="24"/>
        </w:rPr>
        <w:t>,</w:t>
      </w:r>
      <w:r w:rsidRPr="00821BCF">
        <w:rPr>
          <w:sz w:val="24"/>
          <w:szCs w:val="24"/>
        </w:rPr>
        <w:t xml:space="preserve">  территориальная избирательная комиссия </w:t>
      </w:r>
      <w:proofErr w:type="gramStart"/>
      <w:r w:rsidRPr="00821BCF">
        <w:rPr>
          <w:sz w:val="24"/>
          <w:szCs w:val="24"/>
        </w:rPr>
        <w:t>г</w:t>
      </w:r>
      <w:proofErr w:type="gramEnd"/>
      <w:r w:rsidRPr="00821BCF">
        <w:rPr>
          <w:sz w:val="24"/>
          <w:szCs w:val="24"/>
        </w:rPr>
        <w:t>. Новозыбкова</w:t>
      </w:r>
    </w:p>
    <w:p w:rsidR="00140235" w:rsidRPr="00821BCF" w:rsidRDefault="00140235" w:rsidP="00140235">
      <w:pPr>
        <w:shd w:val="clear" w:color="auto" w:fill="FFFFFF"/>
        <w:spacing w:line="360" w:lineRule="auto"/>
        <w:ind w:right="17" w:firstLine="691"/>
        <w:jc w:val="center"/>
        <w:rPr>
          <w:b/>
          <w:sz w:val="24"/>
          <w:szCs w:val="24"/>
        </w:rPr>
      </w:pPr>
      <w:r w:rsidRPr="00821BCF">
        <w:rPr>
          <w:b/>
          <w:sz w:val="24"/>
          <w:szCs w:val="24"/>
        </w:rPr>
        <w:t>РЕШИЛА:</w:t>
      </w:r>
    </w:p>
    <w:p w:rsidR="00140235" w:rsidRPr="00821BCF" w:rsidRDefault="00140235" w:rsidP="00140235">
      <w:pPr>
        <w:tabs>
          <w:tab w:val="left" w:pos="0"/>
        </w:tabs>
        <w:spacing w:after="60" w:line="360" w:lineRule="auto"/>
        <w:rPr>
          <w:color w:val="030303"/>
          <w:sz w:val="24"/>
          <w:szCs w:val="24"/>
        </w:rPr>
      </w:pPr>
      <w:r w:rsidRPr="00821BCF">
        <w:rPr>
          <w:color w:val="030303"/>
          <w:sz w:val="24"/>
          <w:szCs w:val="24"/>
        </w:rPr>
        <w:t xml:space="preserve">           1. Утвердить текст Информационного сообщения   о приеме предложений по      кандидатурам     для     дополнительного    зачисления  в   резерв составов участковых    комиссий  территориальной избирательной  комиссии </w:t>
      </w:r>
      <w:proofErr w:type="gramStart"/>
      <w:r w:rsidR="00821BCF" w:rsidRPr="00821BCF">
        <w:rPr>
          <w:color w:val="030303"/>
          <w:sz w:val="24"/>
          <w:szCs w:val="24"/>
        </w:rPr>
        <w:t>г</w:t>
      </w:r>
      <w:proofErr w:type="gramEnd"/>
      <w:r w:rsidR="00821BCF" w:rsidRPr="00821BCF">
        <w:rPr>
          <w:color w:val="030303"/>
          <w:sz w:val="24"/>
          <w:szCs w:val="24"/>
        </w:rPr>
        <w:t xml:space="preserve">. Новозыбкова </w:t>
      </w:r>
      <w:r w:rsidRPr="00821BCF">
        <w:rPr>
          <w:sz w:val="24"/>
          <w:szCs w:val="24"/>
        </w:rPr>
        <w:t>(</w:t>
      </w:r>
      <w:hyperlink r:id="rId6" w:history="1">
        <w:r w:rsidRPr="00821BCF">
          <w:rPr>
            <w:sz w:val="24"/>
            <w:szCs w:val="24"/>
          </w:rPr>
          <w:t>прилагается</w:t>
        </w:r>
      </w:hyperlink>
      <w:r w:rsidRPr="00821BCF">
        <w:rPr>
          <w:sz w:val="24"/>
          <w:szCs w:val="24"/>
        </w:rPr>
        <w:t>).</w:t>
      </w:r>
    </w:p>
    <w:p w:rsidR="00140235" w:rsidRPr="00821BCF" w:rsidRDefault="00140235" w:rsidP="00140235">
      <w:pPr>
        <w:shd w:val="clear" w:color="auto" w:fill="FFFFFF"/>
        <w:spacing w:line="360" w:lineRule="auto"/>
        <w:ind w:right="17"/>
        <w:rPr>
          <w:color w:val="000000"/>
          <w:sz w:val="24"/>
          <w:szCs w:val="24"/>
        </w:rPr>
      </w:pPr>
      <w:r w:rsidRPr="00821BCF">
        <w:rPr>
          <w:color w:val="000000"/>
          <w:sz w:val="24"/>
          <w:szCs w:val="24"/>
        </w:rPr>
        <w:t xml:space="preserve">        </w:t>
      </w:r>
      <w:r w:rsidR="000035AF">
        <w:rPr>
          <w:color w:val="000000"/>
          <w:sz w:val="24"/>
          <w:szCs w:val="24"/>
        </w:rPr>
        <w:t xml:space="preserve">   </w:t>
      </w:r>
      <w:r w:rsidRPr="00821BCF">
        <w:rPr>
          <w:color w:val="000000"/>
          <w:sz w:val="24"/>
          <w:szCs w:val="24"/>
        </w:rPr>
        <w:t xml:space="preserve"> 2. Опубликовать Информационное сообщение в  </w:t>
      </w:r>
      <w:r w:rsidR="00821BCF" w:rsidRPr="00821BCF">
        <w:rPr>
          <w:color w:val="000000"/>
          <w:sz w:val="24"/>
          <w:szCs w:val="24"/>
        </w:rPr>
        <w:t xml:space="preserve">газете «Маяк» и разместить на официальном сайте администрации </w:t>
      </w:r>
      <w:proofErr w:type="gramStart"/>
      <w:r w:rsidR="00821BCF" w:rsidRPr="00821BCF">
        <w:rPr>
          <w:color w:val="000000"/>
          <w:sz w:val="24"/>
          <w:szCs w:val="24"/>
        </w:rPr>
        <w:t>г</w:t>
      </w:r>
      <w:proofErr w:type="gramEnd"/>
      <w:r w:rsidR="00821BCF" w:rsidRPr="00821BCF">
        <w:rPr>
          <w:color w:val="000000"/>
          <w:sz w:val="24"/>
          <w:szCs w:val="24"/>
        </w:rPr>
        <w:t>. Новозыбкова.</w:t>
      </w:r>
    </w:p>
    <w:p w:rsidR="00140235" w:rsidRPr="00821BCF" w:rsidRDefault="00140235" w:rsidP="00140235">
      <w:pPr>
        <w:shd w:val="clear" w:color="auto" w:fill="FFFFFF"/>
        <w:spacing w:before="120" w:line="312" w:lineRule="auto"/>
        <w:ind w:right="17" w:firstLine="567"/>
        <w:rPr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5395E" w:rsidRPr="00821BCF" w:rsidTr="0011653B">
        <w:tc>
          <w:tcPr>
            <w:tcW w:w="4503" w:type="dxa"/>
            <w:shd w:val="clear" w:color="auto" w:fill="auto"/>
          </w:tcPr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1BCF">
              <w:rPr>
                <w:iCs/>
                <w:sz w:val="24"/>
                <w:szCs w:val="24"/>
              </w:rPr>
              <w:t>Председатель</w:t>
            </w:r>
          </w:p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1BCF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proofErr w:type="gramStart"/>
            <w:r w:rsidRPr="00821BCF">
              <w:rPr>
                <w:iCs/>
                <w:sz w:val="24"/>
                <w:szCs w:val="24"/>
              </w:rPr>
              <w:t>г</w:t>
            </w:r>
            <w:proofErr w:type="gramEnd"/>
            <w:r w:rsidRPr="00821BCF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5395E" w:rsidRPr="00821BCF" w:rsidRDefault="0005395E" w:rsidP="002C30C5">
            <w:pPr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821BCF">
              <w:rPr>
                <w:iCs/>
                <w:sz w:val="24"/>
                <w:szCs w:val="24"/>
              </w:rPr>
              <w:t>В.В. Мищенко</w:t>
            </w:r>
          </w:p>
        </w:tc>
      </w:tr>
      <w:tr w:rsidR="0005395E" w:rsidRPr="00821BCF" w:rsidTr="0011653B">
        <w:tc>
          <w:tcPr>
            <w:tcW w:w="4503" w:type="dxa"/>
            <w:shd w:val="clear" w:color="auto" w:fill="auto"/>
          </w:tcPr>
          <w:p w:rsidR="0005395E" w:rsidRPr="00821BCF" w:rsidRDefault="0005395E" w:rsidP="002C30C5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05395E" w:rsidRPr="00821BCF" w:rsidTr="0011653B">
        <w:tc>
          <w:tcPr>
            <w:tcW w:w="4503" w:type="dxa"/>
            <w:shd w:val="clear" w:color="auto" w:fill="auto"/>
          </w:tcPr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1BCF">
              <w:rPr>
                <w:iCs/>
                <w:sz w:val="24"/>
                <w:szCs w:val="24"/>
              </w:rPr>
              <w:t>Секретарь</w:t>
            </w:r>
          </w:p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1BCF">
              <w:rPr>
                <w:iCs/>
                <w:sz w:val="24"/>
                <w:szCs w:val="24"/>
              </w:rPr>
              <w:t>территориальной избирательной</w:t>
            </w:r>
            <w:r w:rsidR="006A4276">
              <w:rPr>
                <w:iCs/>
                <w:sz w:val="24"/>
                <w:szCs w:val="24"/>
              </w:rPr>
              <w:t xml:space="preserve">                                             </w:t>
            </w:r>
          </w:p>
          <w:p w:rsidR="0005395E" w:rsidRPr="00821BCF" w:rsidRDefault="0005395E" w:rsidP="002C30C5">
            <w:pPr>
              <w:rPr>
                <w:i/>
                <w:sz w:val="24"/>
                <w:szCs w:val="24"/>
                <w:lang w:eastAsia="ru-RU"/>
              </w:rPr>
            </w:pPr>
            <w:r w:rsidRPr="00821BCF">
              <w:rPr>
                <w:iCs/>
                <w:sz w:val="24"/>
                <w:szCs w:val="24"/>
              </w:rPr>
              <w:t xml:space="preserve">        комиссии </w:t>
            </w:r>
            <w:proofErr w:type="gramStart"/>
            <w:r w:rsidRPr="00821BCF">
              <w:rPr>
                <w:iCs/>
                <w:sz w:val="24"/>
                <w:szCs w:val="24"/>
              </w:rPr>
              <w:t>г</w:t>
            </w:r>
            <w:proofErr w:type="gramEnd"/>
            <w:r w:rsidRPr="00821BCF">
              <w:rPr>
                <w:iCs/>
                <w:sz w:val="24"/>
                <w:szCs w:val="24"/>
              </w:rPr>
              <w:t>. Новозыбкова</w:t>
            </w:r>
          </w:p>
          <w:p w:rsidR="0005395E" w:rsidRPr="00821BCF" w:rsidRDefault="0005395E" w:rsidP="002C30C5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821BCF">
              <w:rPr>
                <w:i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5395E" w:rsidRPr="00821BCF" w:rsidRDefault="0005395E" w:rsidP="002C30C5">
            <w:pPr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5395E" w:rsidRPr="00821BCF" w:rsidRDefault="0005395E" w:rsidP="002C30C5">
            <w:pPr>
              <w:tabs>
                <w:tab w:val="left" w:pos="993"/>
              </w:tabs>
              <w:rPr>
                <w:i/>
                <w:iCs/>
                <w:sz w:val="24"/>
                <w:szCs w:val="24"/>
              </w:rPr>
            </w:pPr>
            <w:r w:rsidRPr="00821BCF">
              <w:rPr>
                <w:iCs/>
                <w:sz w:val="24"/>
                <w:szCs w:val="24"/>
              </w:rPr>
              <w:t>В.С. Шевандо</w:t>
            </w:r>
          </w:p>
        </w:tc>
      </w:tr>
    </w:tbl>
    <w:p w:rsidR="006B739B" w:rsidRDefault="006B739B"/>
    <w:p w:rsidR="00821BCF" w:rsidRDefault="00821BCF" w:rsidP="00140235">
      <w:pPr>
        <w:ind w:left="4820"/>
        <w:jc w:val="center"/>
        <w:rPr>
          <w:szCs w:val="28"/>
        </w:rPr>
      </w:pPr>
    </w:p>
    <w:p w:rsidR="00821BCF" w:rsidRDefault="00821BCF" w:rsidP="00140235">
      <w:pPr>
        <w:ind w:left="4820"/>
        <w:jc w:val="center"/>
        <w:rPr>
          <w:szCs w:val="28"/>
        </w:rPr>
      </w:pPr>
    </w:p>
    <w:p w:rsidR="00821BCF" w:rsidRDefault="00821BCF" w:rsidP="00140235">
      <w:pPr>
        <w:ind w:left="4820"/>
        <w:jc w:val="center"/>
        <w:rPr>
          <w:szCs w:val="28"/>
        </w:rPr>
      </w:pPr>
    </w:p>
    <w:p w:rsidR="00821BCF" w:rsidRDefault="00821BCF" w:rsidP="00140235">
      <w:pPr>
        <w:ind w:left="4820"/>
        <w:jc w:val="center"/>
        <w:rPr>
          <w:szCs w:val="28"/>
        </w:rPr>
      </w:pPr>
    </w:p>
    <w:p w:rsidR="00821BCF" w:rsidRDefault="00821BCF" w:rsidP="00140235">
      <w:pPr>
        <w:ind w:left="4820"/>
        <w:jc w:val="center"/>
        <w:rPr>
          <w:szCs w:val="28"/>
        </w:rPr>
      </w:pPr>
    </w:p>
    <w:p w:rsidR="00821BCF" w:rsidRDefault="00821BCF" w:rsidP="00140235">
      <w:pPr>
        <w:ind w:left="4820"/>
        <w:jc w:val="center"/>
        <w:rPr>
          <w:szCs w:val="28"/>
        </w:rPr>
      </w:pPr>
    </w:p>
    <w:p w:rsidR="00821BCF" w:rsidRDefault="00821BCF" w:rsidP="00140235">
      <w:pPr>
        <w:ind w:left="4820"/>
        <w:jc w:val="center"/>
        <w:rPr>
          <w:szCs w:val="28"/>
        </w:rPr>
      </w:pPr>
    </w:p>
    <w:p w:rsidR="00140235" w:rsidRPr="00821BCF" w:rsidRDefault="00140235" w:rsidP="00140235">
      <w:pPr>
        <w:ind w:left="4820"/>
        <w:jc w:val="center"/>
        <w:rPr>
          <w:sz w:val="24"/>
          <w:szCs w:val="24"/>
        </w:rPr>
      </w:pPr>
      <w:r w:rsidRPr="00821BCF">
        <w:rPr>
          <w:sz w:val="24"/>
          <w:szCs w:val="24"/>
        </w:rPr>
        <w:t>УТВЕРЖДЕНО</w:t>
      </w:r>
    </w:p>
    <w:p w:rsidR="00140235" w:rsidRPr="00821BCF" w:rsidRDefault="00140235" w:rsidP="00140235">
      <w:pPr>
        <w:ind w:left="4820"/>
        <w:rPr>
          <w:sz w:val="24"/>
          <w:szCs w:val="24"/>
        </w:rPr>
      </w:pPr>
      <w:r w:rsidRPr="00821BCF">
        <w:rPr>
          <w:sz w:val="24"/>
          <w:szCs w:val="24"/>
        </w:rPr>
        <w:t xml:space="preserve">                решением </w:t>
      </w:r>
      <w:proofErr w:type="gramStart"/>
      <w:r w:rsidRPr="00821BCF">
        <w:rPr>
          <w:sz w:val="24"/>
          <w:szCs w:val="24"/>
        </w:rPr>
        <w:t>территориальной</w:t>
      </w:r>
      <w:proofErr w:type="gramEnd"/>
    </w:p>
    <w:p w:rsidR="00140235" w:rsidRPr="00821BCF" w:rsidRDefault="00140235" w:rsidP="00140235">
      <w:pPr>
        <w:ind w:left="4820"/>
        <w:jc w:val="center"/>
        <w:rPr>
          <w:sz w:val="24"/>
          <w:szCs w:val="24"/>
        </w:rPr>
      </w:pPr>
      <w:r w:rsidRPr="00821BCF">
        <w:rPr>
          <w:sz w:val="24"/>
          <w:szCs w:val="24"/>
        </w:rPr>
        <w:t xml:space="preserve">избирательной комиссии </w:t>
      </w:r>
    </w:p>
    <w:p w:rsidR="00140235" w:rsidRPr="00821BCF" w:rsidRDefault="00821BCF" w:rsidP="00140235">
      <w:pPr>
        <w:ind w:left="4820"/>
        <w:jc w:val="center"/>
        <w:rPr>
          <w:sz w:val="24"/>
          <w:szCs w:val="24"/>
        </w:rPr>
      </w:pPr>
      <w:r>
        <w:rPr>
          <w:sz w:val="24"/>
          <w:szCs w:val="24"/>
        </w:rPr>
        <w:t>г. Новозыбкова</w:t>
      </w:r>
    </w:p>
    <w:p w:rsidR="00140235" w:rsidRPr="00821BCF" w:rsidRDefault="00140235" w:rsidP="00140235">
      <w:pPr>
        <w:ind w:left="4820"/>
        <w:jc w:val="center"/>
        <w:rPr>
          <w:sz w:val="24"/>
          <w:szCs w:val="24"/>
        </w:rPr>
      </w:pPr>
      <w:r w:rsidRPr="00821BCF">
        <w:rPr>
          <w:sz w:val="24"/>
          <w:szCs w:val="24"/>
        </w:rPr>
        <w:t xml:space="preserve">от </w:t>
      </w:r>
      <w:r w:rsidR="00821BCF">
        <w:rPr>
          <w:sz w:val="24"/>
          <w:szCs w:val="24"/>
        </w:rPr>
        <w:t xml:space="preserve">12.07.2019 г. </w:t>
      </w:r>
      <w:r w:rsidRPr="00821BCF">
        <w:rPr>
          <w:sz w:val="24"/>
          <w:szCs w:val="24"/>
        </w:rPr>
        <w:t xml:space="preserve">  № </w:t>
      </w:r>
      <w:r w:rsidR="00D4498A">
        <w:rPr>
          <w:sz w:val="24"/>
          <w:szCs w:val="24"/>
        </w:rPr>
        <w:t>18/1</w:t>
      </w:r>
    </w:p>
    <w:p w:rsidR="00140235" w:rsidRPr="00821BCF" w:rsidRDefault="00140235" w:rsidP="00140235">
      <w:pPr>
        <w:ind w:left="5400"/>
        <w:rPr>
          <w:sz w:val="24"/>
          <w:szCs w:val="24"/>
        </w:rPr>
      </w:pPr>
    </w:p>
    <w:p w:rsidR="00140235" w:rsidRPr="00821BCF" w:rsidRDefault="00140235" w:rsidP="00140235">
      <w:pPr>
        <w:jc w:val="center"/>
        <w:rPr>
          <w:sz w:val="24"/>
          <w:szCs w:val="24"/>
        </w:rPr>
      </w:pPr>
      <w:r w:rsidRPr="00821BCF">
        <w:rPr>
          <w:sz w:val="24"/>
          <w:szCs w:val="24"/>
        </w:rPr>
        <w:t xml:space="preserve">ИНФОРМАЦИОННОЕ СООБЩЕНИЕ </w:t>
      </w:r>
      <w:r w:rsidRPr="00821BCF">
        <w:rPr>
          <w:sz w:val="24"/>
          <w:szCs w:val="24"/>
        </w:rPr>
        <w:br/>
        <w:t>О ПРИЕМЕ ПРЕДЛОЖЕНИЙ ПО КАНДИДАТУРАМ ДЛЯ</w:t>
      </w:r>
      <w:r w:rsidRPr="00821BCF">
        <w:rPr>
          <w:sz w:val="24"/>
          <w:szCs w:val="24"/>
        </w:rPr>
        <w:br/>
        <w:t>ДОПОЛНИТЕЛЬНОГО ЗАЧИСЛЕНИЯ В РЕЗЕРВ</w:t>
      </w:r>
    </w:p>
    <w:p w:rsidR="00140235" w:rsidRPr="00821BCF" w:rsidRDefault="00140235" w:rsidP="00140235">
      <w:pPr>
        <w:jc w:val="center"/>
        <w:rPr>
          <w:color w:val="030303"/>
          <w:sz w:val="24"/>
          <w:szCs w:val="24"/>
        </w:rPr>
      </w:pPr>
      <w:r w:rsidRPr="00821BCF">
        <w:rPr>
          <w:sz w:val="24"/>
          <w:szCs w:val="24"/>
        </w:rPr>
        <w:t xml:space="preserve"> СОСТАВОВ УЧАСТКОВЫХ КОМИССИЙ</w:t>
      </w:r>
      <w:r w:rsidRPr="00821BCF">
        <w:rPr>
          <w:color w:val="030303"/>
          <w:sz w:val="24"/>
          <w:szCs w:val="24"/>
        </w:rPr>
        <w:t xml:space="preserve"> </w:t>
      </w:r>
    </w:p>
    <w:p w:rsidR="00140235" w:rsidRPr="00821BCF" w:rsidRDefault="000035AF" w:rsidP="00140235">
      <w:pPr>
        <w:jc w:val="center"/>
        <w:rPr>
          <w:sz w:val="24"/>
          <w:szCs w:val="24"/>
        </w:rPr>
      </w:pPr>
      <w:r>
        <w:rPr>
          <w:color w:val="030303"/>
          <w:sz w:val="24"/>
          <w:szCs w:val="24"/>
        </w:rPr>
        <w:t>МУНИЦИПАЛЬНОГО ОБРАЗОВАНИЯ «НОВОЗЫБКОВСКИЙ ГОРОДСКОЙ ОКРУГ»</w:t>
      </w:r>
    </w:p>
    <w:p w:rsidR="00140235" w:rsidRPr="00821BCF" w:rsidRDefault="00140235" w:rsidP="00140235">
      <w:pPr>
        <w:jc w:val="center"/>
        <w:rPr>
          <w:sz w:val="24"/>
          <w:szCs w:val="24"/>
        </w:rPr>
      </w:pPr>
    </w:p>
    <w:p w:rsidR="00140235" w:rsidRPr="00821BCF" w:rsidRDefault="00140235" w:rsidP="00140235">
      <w:pPr>
        <w:spacing w:line="360" w:lineRule="auto"/>
        <w:ind w:firstLine="709"/>
        <w:rPr>
          <w:color w:val="030303"/>
          <w:sz w:val="24"/>
          <w:szCs w:val="24"/>
        </w:rPr>
      </w:pPr>
      <w:proofErr w:type="gramStart"/>
      <w:r w:rsidRPr="00821BCF">
        <w:rPr>
          <w:sz w:val="24"/>
          <w:szCs w:val="24"/>
        </w:rPr>
        <w:t>В соответствии с положениями статей 22 и 27 Федерального закона «Об основных гарантиях избирательных прав и права на участие в референдуме граждан Российской Федерации», Порядком формирования резерва составов участковых комиссий, утвержденным постановлением Центральной избирательной комиссии Российской Федерации от 5 декабря 2012 год № 152/1137-6 (с изменениями, внесенными постановлениями Центральной избирательной комиссии Российской Федерации от 16 января 2013 года, от 26</w:t>
      </w:r>
      <w:proofErr w:type="gramEnd"/>
      <w:r w:rsidRPr="00821BCF">
        <w:rPr>
          <w:sz w:val="24"/>
          <w:szCs w:val="24"/>
        </w:rPr>
        <w:t xml:space="preserve"> марта 2014 года № 223/1436-6, от 10 июня 2015 года № 286/1680-6,  от  01 ноября 2017  №</w:t>
      </w:r>
      <w:hyperlink r:id="rId7" w:tooltip="Постановление ЦИК России от 01.11.2017 N 108/903-7 &quot;О внесении изменений в постановление Центральной избирательной комиссии Российской Федерации от 5 декабря 2012 года N 152/1137-6 &quot;О порядке формирования резерва составов участковых комиссий и назначения новог" w:history="1">
        <w:r w:rsidRPr="00821BCF">
          <w:rPr>
            <w:sz w:val="24"/>
            <w:szCs w:val="24"/>
          </w:rPr>
          <w:t xml:space="preserve"> 108/903-7</w:t>
        </w:r>
      </w:hyperlink>
      <w:r w:rsidR="000035AF">
        <w:rPr>
          <w:sz w:val="24"/>
          <w:szCs w:val="24"/>
        </w:rPr>
        <w:t>,</w:t>
      </w:r>
      <w:r w:rsidRPr="00821BCF">
        <w:rPr>
          <w:sz w:val="24"/>
          <w:szCs w:val="24"/>
        </w:rPr>
        <w:t xml:space="preserve">) </w:t>
      </w:r>
      <w:r w:rsidRPr="00821BCF">
        <w:rPr>
          <w:color w:val="030303"/>
          <w:sz w:val="24"/>
          <w:szCs w:val="24"/>
        </w:rPr>
        <w:t xml:space="preserve">территориальная  избирательная комиссия </w:t>
      </w:r>
      <w:proofErr w:type="gramStart"/>
      <w:r w:rsidR="006A4276">
        <w:rPr>
          <w:color w:val="030303"/>
          <w:sz w:val="24"/>
          <w:szCs w:val="24"/>
        </w:rPr>
        <w:t>г</w:t>
      </w:r>
      <w:proofErr w:type="gramEnd"/>
      <w:r w:rsidR="006A4276">
        <w:rPr>
          <w:color w:val="030303"/>
          <w:sz w:val="24"/>
          <w:szCs w:val="24"/>
        </w:rPr>
        <w:t>. Новозыбкова</w:t>
      </w:r>
      <w:r w:rsidRPr="00821BCF">
        <w:rPr>
          <w:color w:val="030303"/>
          <w:sz w:val="24"/>
          <w:szCs w:val="24"/>
        </w:rPr>
        <w:t xml:space="preserve"> объявляет прием предложений  по кандидатурам для дополнительного зачисления в резерв составов участковых комиссий. </w:t>
      </w:r>
    </w:p>
    <w:p w:rsidR="00140235" w:rsidRPr="00821BCF" w:rsidRDefault="00140235" w:rsidP="00140235">
      <w:pPr>
        <w:spacing w:line="360" w:lineRule="auto"/>
        <w:ind w:firstLine="709"/>
        <w:rPr>
          <w:sz w:val="24"/>
          <w:szCs w:val="24"/>
        </w:rPr>
      </w:pPr>
      <w:r w:rsidRPr="00821BCF">
        <w:rPr>
          <w:sz w:val="24"/>
          <w:szCs w:val="24"/>
        </w:rPr>
        <w:t>Прием документов осуществляется территориальн</w:t>
      </w:r>
      <w:r w:rsidR="000035AF">
        <w:rPr>
          <w:sz w:val="24"/>
          <w:szCs w:val="24"/>
        </w:rPr>
        <w:t>ой</w:t>
      </w:r>
      <w:r w:rsidRPr="00821BCF">
        <w:rPr>
          <w:sz w:val="24"/>
          <w:szCs w:val="24"/>
        </w:rPr>
        <w:t xml:space="preserve"> избирательн</w:t>
      </w:r>
      <w:r w:rsidR="000035AF">
        <w:rPr>
          <w:sz w:val="24"/>
          <w:szCs w:val="24"/>
        </w:rPr>
        <w:t>ой</w:t>
      </w:r>
      <w:r w:rsidRPr="00821BCF">
        <w:rPr>
          <w:sz w:val="24"/>
          <w:szCs w:val="24"/>
        </w:rPr>
        <w:t xml:space="preserve"> комисси</w:t>
      </w:r>
      <w:r w:rsidR="000035AF">
        <w:rPr>
          <w:sz w:val="24"/>
          <w:szCs w:val="24"/>
        </w:rPr>
        <w:t>ей</w:t>
      </w:r>
      <w:r w:rsidRPr="00821BCF">
        <w:rPr>
          <w:sz w:val="24"/>
          <w:szCs w:val="24"/>
        </w:rPr>
        <w:t xml:space="preserve"> </w:t>
      </w:r>
      <w:proofErr w:type="gramStart"/>
      <w:r w:rsidR="000035AF">
        <w:rPr>
          <w:sz w:val="24"/>
          <w:szCs w:val="24"/>
        </w:rPr>
        <w:t>г</w:t>
      </w:r>
      <w:proofErr w:type="gramEnd"/>
      <w:r w:rsidR="000035AF">
        <w:rPr>
          <w:sz w:val="24"/>
          <w:szCs w:val="24"/>
        </w:rPr>
        <w:t>. Новозыбкова</w:t>
      </w:r>
      <w:r w:rsidRPr="00821BCF">
        <w:rPr>
          <w:sz w:val="24"/>
          <w:szCs w:val="24"/>
        </w:rPr>
        <w:t xml:space="preserve"> в период </w:t>
      </w:r>
      <w:r w:rsidRPr="00821BCF">
        <w:rPr>
          <w:color w:val="000000"/>
          <w:spacing w:val="-1"/>
          <w:sz w:val="24"/>
          <w:szCs w:val="24"/>
        </w:rPr>
        <w:t>с 19</w:t>
      </w:r>
      <w:r w:rsidRPr="00821BCF">
        <w:rPr>
          <w:sz w:val="24"/>
          <w:szCs w:val="24"/>
        </w:rPr>
        <w:t xml:space="preserve"> июля по 8 августа 2019 года по адресу: </w:t>
      </w:r>
      <w:r w:rsidR="00D4498A">
        <w:rPr>
          <w:sz w:val="24"/>
          <w:szCs w:val="24"/>
        </w:rPr>
        <w:t xml:space="preserve">Брянская область, </w:t>
      </w:r>
      <w:proofErr w:type="gramStart"/>
      <w:r w:rsidR="00D4498A">
        <w:rPr>
          <w:sz w:val="24"/>
          <w:szCs w:val="24"/>
        </w:rPr>
        <w:t>г</w:t>
      </w:r>
      <w:proofErr w:type="gramEnd"/>
      <w:r w:rsidR="00D4498A">
        <w:rPr>
          <w:sz w:val="24"/>
          <w:szCs w:val="24"/>
        </w:rPr>
        <w:t>. Новозыбков, пл</w:t>
      </w:r>
      <w:r w:rsidRPr="00821BCF">
        <w:rPr>
          <w:sz w:val="24"/>
          <w:szCs w:val="24"/>
        </w:rPr>
        <w:t>.</w:t>
      </w:r>
      <w:r w:rsidR="006A4276">
        <w:rPr>
          <w:sz w:val="24"/>
          <w:szCs w:val="24"/>
        </w:rPr>
        <w:t xml:space="preserve"> Октябрьской революции, д. 2, каб. 107.</w:t>
      </w:r>
    </w:p>
    <w:p w:rsidR="00140235" w:rsidRPr="00821BCF" w:rsidRDefault="00140235" w:rsidP="00140235">
      <w:pPr>
        <w:spacing w:line="360" w:lineRule="auto"/>
        <w:ind w:firstLine="709"/>
        <w:rPr>
          <w:sz w:val="24"/>
          <w:szCs w:val="24"/>
        </w:rPr>
      </w:pPr>
      <w:r w:rsidRPr="00821BCF">
        <w:rPr>
          <w:sz w:val="24"/>
          <w:szCs w:val="24"/>
        </w:rPr>
        <w:t>В резерв составов участковых комиссий не зачисляются кандидатуры, не соответствующие требованиям, установленным пунктом 1 статьи 29 Федерального закона «Об основных гарантиях избирательных прав и права на участие в референдуме граждан Российской Федерации», а именно: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r w:rsidRPr="00821BCF">
        <w:rPr>
          <w:sz w:val="24"/>
          <w:szCs w:val="24"/>
        </w:rPr>
        <w:t>лица, не имеющие гражданства Российской Федерации, а также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bookmarkStart w:id="0" w:name="Par985"/>
      <w:bookmarkEnd w:id="0"/>
      <w:r w:rsidRPr="00821BCF">
        <w:rPr>
          <w:sz w:val="24"/>
          <w:szCs w:val="24"/>
        </w:rPr>
        <w:t>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bookmarkStart w:id="1" w:name="Par986"/>
      <w:bookmarkEnd w:id="1"/>
      <w:r w:rsidRPr="00821BCF">
        <w:rPr>
          <w:sz w:val="24"/>
          <w:szCs w:val="24"/>
        </w:rPr>
        <w:t>граждане Российской Федерации, не достигшие возраста 18 лет;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r w:rsidRPr="00821BCF">
        <w:rPr>
          <w:sz w:val="24"/>
          <w:szCs w:val="24"/>
        </w:rPr>
        <w:t>депутаты законодательных (представительных) органов государственной власти, органов местного самоуправления;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r w:rsidRPr="00821BCF">
        <w:rPr>
          <w:sz w:val="24"/>
          <w:szCs w:val="24"/>
        </w:rPr>
        <w:t>выборные должностные лица, а также главы местных администраций;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bookmarkStart w:id="2" w:name="Par991"/>
      <w:bookmarkEnd w:id="2"/>
      <w:r w:rsidRPr="00821BCF">
        <w:rPr>
          <w:sz w:val="24"/>
          <w:szCs w:val="24"/>
        </w:rPr>
        <w:t>судьи за исключением судей, находящихся в отставке), прокуроры;</w:t>
      </w:r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bookmarkStart w:id="3" w:name="Par992"/>
      <w:bookmarkStart w:id="4" w:name="Par997"/>
      <w:bookmarkStart w:id="5" w:name="Par998"/>
      <w:bookmarkEnd w:id="3"/>
      <w:bookmarkEnd w:id="4"/>
      <w:bookmarkEnd w:id="5"/>
      <w:proofErr w:type="gramStart"/>
      <w:r w:rsidRPr="00821BCF">
        <w:rPr>
          <w:sz w:val="24"/>
          <w:szCs w:val="24"/>
        </w:rPr>
        <w:lastRenderedPageBreak/>
        <w:t>лица, выведенные из состава комиссий по решению суда, а также лица, утратившие свои полномочия членов комиссий с правом решающего голоса в результате расформирования комиссии (за исключением лиц, в отношении которых судом было установлено отсутствие вины за допущенные комиссией нарушения), - в течение пяти лет со дня вступления в законную силу соответствующего решения суда;</w:t>
      </w:r>
      <w:proofErr w:type="gramEnd"/>
    </w:p>
    <w:p w:rsidR="00140235" w:rsidRPr="00821BCF" w:rsidRDefault="00140235" w:rsidP="00140235">
      <w:pPr>
        <w:pStyle w:val="a3"/>
        <w:numPr>
          <w:ilvl w:val="0"/>
          <w:numId w:val="12"/>
        </w:numPr>
        <w:spacing w:line="360" w:lineRule="auto"/>
        <w:ind w:left="0" w:firstLine="709"/>
        <w:rPr>
          <w:sz w:val="24"/>
          <w:szCs w:val="24"/>
        </w:rPr>
      </w:pPr>
      <w:bookmarkStart w:id="6" w:name="Par1002"/>
      <w:bookmarkEnd w:id="6"/>
      <w:r w:rsidRPr="00821BCF">
        <w:rPr>
          <w:sz w:val="24"/>
          <w:szCs w:val="24"/>
        </w:rPr>
        <w:t>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в течение одного года со дня вступления в законную силу решения (постановления) суда о назначении административного наказания.</w:t>
      </w:r>
    </w:p>
    <w:p w:rsidR="00140235" w:rsidRPr="00821BCF" w:rsidRDefault="00140235" w:rsidP="00140235">
      <w:pPr>
        <w:pStyle w:val="a3"/>
        <w:spacing w:line="360" w:lineRule="auto"/>
        <w:ind w:left="709"/>
        <w:rPr>
          <w:sz w:val="24"/>
          <w:szCs w:val="24"/>
        </w:rPr>
      </w:pPr>
      <w:r w:rsidRPr="00821BCF">
        <w:rPr>
          <w:sz w:val="24"/>
          <w:szCs w:val="24"/>
        </w:rPr>
        <w:t xml:space="preserve">При внесении предложения (предложений) по кандидатурам </w:t>
      </w:r>
      <w:proofErr w:type="gramStart"/>
      <w:r w:rsidRPr="00821BCF">
        <w:rPr>
          <w:sz w:val="24"/>
          <w:szCs w:val="24"/>
        </w:rPr>
        <w:t>для</w:t>
      </w:r>
      <w:proofErr w:type="gramEnd"/>
      <w:r w:rsidRPr="00821BCF">
        <w:rPr>
          <w:sz w:val="24"/>
          <w:szCs w:val="24"/>
        </w:rPr>
        <w:t xml:space="preserve"> </w:t>
      </w:r>
    </w:p>
    <w:p w:rsidR="00140235" w:rsidRPr="00821BCF" w:rsidRDefault="00140235" w:rsidP="00140235">
      <w:pPr>
        <w:pStyle w:val="a3"/>
        <w:spacing w:line="360" w:lineRule="auto"/>
        <w:ind w:left="0"/>
        <w:rPr>
          <w:sz w:val="24"/>
          <w:szCs w:val="24"/>
        </w:rPr>
      </w:pPr>
      <w:r w:rsidRPr="00821BCF">
        <w:rPr>
          <w:sz w:val="24"/>
          <w:szCs w:val="24"/>
        </w:rPr>
        <w:t>дополнительного зачисления в резерв составов участковых комиссий необходимо представить следующие документы.</w:t>
      </w:r>
    </w:p>
    <w:p w:rsidR="00140235" w:rsidRPr="00821BCF" w:rsidRDefault="00140235" w:rsidP="00140235">
      <w:pPr>
        <w:adjustRightInd w:val="0"/>
        <w:spacing w:line="360" w:lineRule="auto"/>
        <w:ind w:firstLine="709"/>
        <w:outlineLvl w:val="0"/>
        <w:rPr>
          <w:sz w:val="24"/>
          <w:szCs w:val="24"/>
        </w:rPr>
      </w:pPr>
      <w:r w:rsidRPr="00821BCF">
        <w:rPr>
          <w:sz w:val="24"/>
          <w:szCs w:val="24"/>
        </w:rPr>
        <w:t>Для политических партий, их региональных отделений, иных структурных подразделений:</w:t>
      </w:r>
    </w:p>
    <w:p w:rsidR="00140235" w:rsidRPr="00821BCF" w:rsidRDefault="00140235" w:rsidP="00140235">
      <w:pPr>
        <w:pStyle w:val="a3"/>
        <w:adjustRightInd w:val="0"/>
        <w:spacing w:line="360" w:lineRule="auto"/>
        <w:ind w:left="0" w:firstLine="927"/>
        <w:rPr>
          <w:sz w:val="24"/>
          <w:szCs w:val="24"/>
        </w:rPr>
      </w:pPr>
      <w:r w:rsidRPr="00821BCF">
        <w:rPr>
          <w:sz w:val="24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140235" w:rsidRPr="00821BCF" w:rsidRDefault="00140235" w:rsidP="00140235">
      <w:pPr>
        <w:pStyle w:val="a3"/>
        <w:adjustRightInd w:val="0"/>
        <w:spacing w:line="360" w:lineRule="auto"/>
        <w:ind w:left="0" w:firstLine="927"/>
        <w:rPr>
          <w:sz w:val="24"/>
          <w:szCs w:val="24"/>
        </w:rPr>
      </w:pPr>
      <w:r w:rsidRPr="00821BCF">
        <w:rPr>
          <w:sz w:val="24"/>
          <w:szCs w:val="24"/>
        </w:rPr>
        <w:t xml:space="preserve">2. </w:t>
      </w:r>
      <w:proofErr w:type="gramStart"/>
      <w:r w:rsidRPr="00821BCF">
        <w:rPr>
          <w:sz w:val="24"/>
          <w:szCs w:val="24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 комиссий о делегировании указанных полномочий, оформленное в соответствии с требованиями устава.</w:t>
      </w:r>
      <w:proofErr w:type="gramEnd"/>
    </w:p>
    <w:p w:rsidR="00140235" w:rsidRPr="00821BCF" w:rsidRDefault="00140235" w:rsidP="00140235">
      <w:pPr>
        <w:adjustRightInd w:val="0"/>
        <w:spacing w:line="360" w:lineRule="auto"/>
        <w:ind w:firstLine="709"/>
        <w:outlineLvl w:val="0"/>
        <w:rPr>
          <w:sz w:val="24"/>
          <w:szCs w:val="24"/>
        </w:rPr>
      </w:pPr>
      <w:r w:rsidRPr="00821BCF">
        <w:rPr>
          <w:sz w:val="24"/>
          <w:szCs w:val="24"/>
        </w:rPr>
        <w:t>Для иных общественных объединений:</w:t>
      </w:r>
    </w:p>
    <w:p w:rsidR="00140235" w:rsidRPr="00821BCF" w:rsidRDefault="00140235" w:rsidP="00140235">
      <w:pPr>
        <w:pStyle w:val="a3"/>
        <w:adjustRightInd w:val="0"/>
        <w:spacing w:line="360" w:lineRule="auto"/>
        <w:ind w:left="0" w:firstLine="927"/>
        <w:rPr>
          <w:sz w:val="24"/>
          <w:szCs w:val="24"/>
        </w:rPr>
      </w:pPr>
      <w:r w:rsidRPr="00821BCF">
        <w:rPr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объединения;</w:t>
      </w:r>
    </w:p>
    <w:p w:rsidR="00140235" w:rsidRPr="00821BCF" w:rsidRDefault="00140235" w:rsidP="00140235">
      <w:pPr>
        <w:pStyle w:val="a3"/>
        <w:adjustRightInd w:val="0"/>
        <w:spacing w:line="360" w:lineRule="auto"/>
        <w:ind w:left="0" w:firstLine="927"/>
        <w:rPr>
          <w:sz w:val="24"/>
          <w:szCs w:val="24"/>
        </w:rPr>
      </w:pPr>
      <w:r w:rsidRPr="00821BCF">
        <w:rPr>
          <w:sz w:val="24"/>
          <w:szCs w:val="24"/>
        </w:rPr>
        <w:t xml:space="preserve">2. </w:t>
      </w:r>
      <w:proofErr w:type="gramStart"/>
      <w:r w:rsidRPr="00821BCF">
        <w:rPr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объединения;</w:t>
      </w:r>
      <w:proofErr w:type="gramEnd"/>
    </w:p>
    <w:p w:rsidR="00140235" w:rsidRPr="00821BCF" w:rsidRDefault="00140235" w:rsidP="00140235">
      <w:pPr>
        <w:pStyle w:val="a3"/>
        <w:adjustRightInd w:val="0"/>
        <w:spacing w:line="360" w:lineRule="auto"/>
        <w:ind w:left="0" w:firstLine="927"/>
        <w:rPr>
          <w:sz w:val="24"/>
          <w:szCs w:val="24"/>
        </w:rPr>
      </w:pPr>
      <w:r w:rsidRPr="00821BCF">
        <w:rPr>
          <w:sz w:val="24"/>
          <w:szCs w:val="24"/>
        </w:rPr>
        <w:t xml:space="preserve">3. </w:t>
      </w:r>
      <w:proofErr w:type="gramStart"/>
      <w:r w:rsidRPr="00821BCF">
        <w:rPr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</w:t>
      </w:r>
      <w:r w:rsidRPr="00821BCF">
        <w:rPr>
          <w:sz w:val="24"/>
          <w:szCs w:val="24"/>
        </w:rPr>
        <w:lastRenderedPageBreak/>
        <w:t>объединения указанный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</w:t>
      </w:r>
      <w:proofErr w:type="gramEnd"/>
      <w:r w:rsidRPr="00821BCF">
        <w:rPr>
          <w:sz w:val="24"/>
          <w:szCs w:val="24"/>
        </w:rPr>
        <w:t xml:space="preserve"> составов участковых комиссий.</w:t>
      </w:r>
    </w:p>
    <w:p w:rsidR="00140235" w:rsidRPr="00821BCF" w:rsidRDefault="00140235" w:rsidP="00140235">
      <w:pPr>
        <w:adjustRightInd w:val="0"/>
        <w:spacing w:line="360" w:lineRule="auto"/>
        <w:ind w:firstLine="567"/>
        <w:outlineLvl w:val="0"/>
        <w:rPr>
          <w:sz w:val="24"/>
          <w:szCs w:val="24"/>
        </w:rPr>
      </w:pPr>
      <w:r w:rsidRPr="00821BCF">
        <w:rPr>
          <w:sz w:val="24"/>
          <w:szCs w:val="24"/>
        </w:rPr>
        <w:t>Для иных субъектов права внесения кандидатур в резерв составов участковых комиссий соответственно - 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140235" w:rsidRPr="00821BCF" w:rsidRDefault="00140235" w:rsidP="00140235">
      <w:pPr>
        <w:adjustRightInd w:val="0"/>
        <w:spacing w:line="360" w:lineRule="auto"/>
        <w:ind w:firstLine="709"/>
        <w:rPr>
          <w:sz w:val="24"/>
          <w:szCs w:val="24"/>
        </w:rPr>
      </w:pPr>
      <w:r w:rsidRPr="00821BCF">
        <w:rPr>
          <w:sz w:val="24"/>
          <w:szCs w:val="24"/>
        </w:rPr>
        <w:t>Кроме того, всеми субъектами права внесения кандидатур должны быть представлены:</w:t>
      </w:r>
    </w:p>
    <w:p w:rsidR="00140235" w:rsidRPr="00821BCF" w:rsidRDefault="00140235" w:rsidP="00140235">
      <w:pPr>
        <w:adjustRightInd w:val="0"/>
        <w:spacing w:line="360" w:lineRule="auto"/>
        <w:ind w:firstLine="567"/>
        <w:rPr>
          <w:sz w:val="24"/>
          <w:szCs w:val="24"/>
        </w:rPr>
      </w:pPr>
      <w:r w:rsidRPr="00821BCF">
        <w:rPr>
          <w:sz w:val="24"/>
          <w:szCs w:val="24"/>
        </w:rPr>
        <w:t xml:space="preserve">1. </w:t>
      </w:r>
      <w:proofErr w:type="gramStart"/>
      <w:r w:rsidRPr="00821BCF">
        <w:rPr>
          <w:sz w:val="24"/>
          <w:szCs w:val="24"/>
        </w:rPr>
        <w:t>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 согласно приложению № 1 к Постановлению ЦИК России от 05.12.2012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комиссий»;</w:t>
      </w:r>
      <w:proofErr w:type="gramEnd"/>
    </w:p>
    <w:p w:rsidR="00140235" w:rsidRPr="00821BCF" w:rsidRDefault="00140235" w:rsidP="00140235">
      <w:pPr>
        <w:adjustRightInd w:val="0"/>
        <w:spacing w:line="360" w:lineRule="auto"/>
        <w:ind w:firstLine="567"/>
        <w:rPr>
          <w:sz w:val="24"/>
          <w:szCs w:val="24"/>
        </w:rPr>
      </w:pPr>
      <w:r w:rsidRPr="00821BCF">
        <w:rPr>
          <w:sz w:val="24"/>
          <w:szCs w:val="24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140235" w:rsidRPr="00821BCF" w:rsidRDefault="00140235" w:rsidP="00140235">
      <w:pPr>
        <w:adjustRightInd w:val="0"/>
        <w:spacing w:line="360" w:lineRule="auto"/>
        <w:ind w:firstLine="709"/>
        <w:rPr>
          <w:sz w:val="24"/>
          <w:szCs w:val="24"/>
        </w:rPr>
      </w:pPr>
      <w:r w:rsidRPr="00821BCF">
        <w:rPr>
          <w:sz w:val="24"/>
          <w:szCs w:val="24"/>
        </w:rPr>
        <w:t>Кандидатуры, в отношении которых отсутствуют документы, необходимые для зачисления в резерв составов участковых комиссий в резерв составов участковых комиссий не зачисляются.</w:t>
      </w:r>
    </w:p>
    <w:p w:rsidR="00140235" w:rsidRPr="00821BCF" w:rsidRDefault="006A4276" w:rsidP="001402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</w:t>
      </w:r>
      <w:r w:rsidR="00140235" w:rsidRPr="00821BCF">
        <w:rPr>
          <w:sz w:val="24"/>
          <w:szCs w:val="24"/>
        </w:rPr>
        <w:t>Территориальная избирательная комиссия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Новозыбкова.</w:t>
      </w:r>
    </w:p>
    <w:p w:rsidR="00140235" w:rsidRPr="00821BCF" w:rsidRDefault="00140235" w:rsidP="00140235">
      <w:pPr>
        <w:rPr>
          <w:sz w:val="24"/>
          <w:szCs w:val="24"/>
        </w:rPr>
      </w:pPr>
      <w:r w:rsidRPr="00821BC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Pr="00821BCF" w:rsidRDefault="00140235" w:rsidP="00140235">
      <w:pPr>
        <w:rPr>
          <w:sz w:val="24"/>
          <w:szCs w:val="24"/>
        </w:rPr>
      </w:pPr>
    </w:p>
    <w:p w:rsidR="00140235" w:rsidRDefault="00140235" w:rsidP="00140235">
      <w:pPr>
        <w:rPr>
          <w:szCs w:val="28"/>
        </w:rPr>
      </w:pPr>
    </w:p>
    <w:p w:rsidR="00140235" w:rsidRDefault="00140235" w:rsidP="00140235">
      <w:pPr>
        <w:rPr>
          <w:szCs w:val="28"/>
        </w:rPr>
      </w:pPr>
    </w:p>
    <w:p w:rsidR="00140235" w:rsidRDefault="00140235" w:rsidP="00140235">
      <w:pPr>
        <w:rPr>
          <w:szCs w:val="28"/>
        </w:rPr>
      </w:pPr>
    </w:p>
    <w:p w:rsidR="00140235" w:rsidRDefault="00140235" w:rsidP="00140235">
      <w:pPr>
        <w:rPr>
          <w:szCs w:val="28"/>
        </w:rPr>
      </w:pPr>
    </w:p>
    <w:p w:rsidR="006B739B" w:rsidRDefault="006B739B"/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029"/>
    <w:multiLevelType w:val="hybridMultilevel"/>
    <w:tmpl w:val="89643E10"/>
    <w:lvl w:ilvl="0" w:tplc="121883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BDD2378"/>
    <w:multiLevelType w:val="hybridMultilevel"/>
    <w:tmpl w:val="E77C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61981"/>
    <w:rsid w:val="000035AF"/>
    <w:rsid w:val="00017347"/>
    <w:rsid w:val="0005395E"/>
    <w:rsid w:val="000C43B9"/>
    <w:rsid w:val="000D5D7A"/>
    <w:rsid w:val="0011653B"/>
    <w:rsid w:val="00140235"/>
    <w:rsid w:val="001502B5"/>
    <w:rsid w:val="001665FC"/>
    <w:rsid w:val="00172E9D"/>
    <w:rsid w:val="001744F1"/>
    <w:rsid w:val="00181233"/>
    <w:rsid w:val="001A16D5"/>
    <w:rsid w:val="001B1460"/>
    <w:rsid w:val="00206194"/>
    <w:rsid w:val="00216CE9"/>
    <w:rsid w:val="00261981"/>
    <w:rsid w:val="00283267"/>
    <w:rsid w:val="00290F3F"/>
    <w:rsid w:val="002D20A7"/>
    <w:rsid w:val="002D2EDB"/>
    <w:rsid w:val="002D691B"/>
    <w:rsid w:val="00340085"/>
    <w:rsid w:val="003556E5"/>
    <w:rsid w:val="003A2BD1"/>
    <w:rsid w:val="003B35C7"/>
    <w:rsid w:val="003F1881"/>
    <w:rsid w:val="00410A1A"/>
    <w:rsid w:val="004704D1"/>
    <w:rsid w:val="004E1AB2"/>
    <w:rsid w:val="004F6342"/>
    <w:rsid w:val="00500A7C"/>
    <w:rsid w:val="00503D11"/>
    <w:rsid w:val="00611379"/>
    <w:rsid w:val="00641374"/>
    <w:rsid w:val="00656AD5"/>
    <w:rsid w:val="006A4276"/>
    <w:rsid w:val="006B739B"/>
    <w:rsid w:val="00706E8F"/>
    <w:rsid w:val="007251C1"/>
    <w:rsid w:val="007E3882"/>
    <w:rsid w:val="00810016"/>
    <w:rsid w:val="00817072"/>
    <w:rsid w:val="00821BCF"/>
    <w:rsid w:val="008624A7"/>
    <w:rsid w:val="0086513C"/>
    <w:rsid w:val="00882256"/>
    <w:rsid w:val="00887577"/>
    <w:rsid w:val="0089545C"/>
    <w:rsid w:val="008B3A74"/>
    <w:rsid w:val="0094655F"/>
    <w:rsid w:val="00A04514"/>
    <w:rsid w:val="00A3235F"/>
    <w:rsid w:val="00A341E1"/>
    <w:rsid w:val="00B546E0"/>
    <w:rsid w:val="00B84466"/>
    <w:rsid w:val="00BB1FF9"/>
    <w:rsid w:val="00BD5038"/>
    <w:rsid w:val="00D4498A"/>
    <w:rsid w:val="00D802C6"/>
    <w:rsid w:val="00DB335B"/>
    <w:rsid w:val="00DD0EA3"/>
    <w:rsid w:val="00E279D3"/>
    <w:rsid w:val="00E30A76"/>
    <w:rsid w:val="00E83B86"/>
    <w:rsid w:val="00E94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B3A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B3A7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B96CC2F8FA064B0CC401894110CCD59432BBBB54056448F987C0A27426871CA056ED60CE31A406K1S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habarovsk.izbirkom.ru/etc/rril_114_970_6.doc" TargetMode="External"/><Relationship Id="rId5" Type="http://schemas.openxmlformats.org/officeDocument/2006/relationships/hyperlink" Target="consultantplus://offline/ref=79B96CC2F8FA064B0CC401894110CCD59432BBBB54056448F987C0A27426871CA056ED60CE31A406K1SAM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My_Comp</cp:lastModifiedBy>
  <cp:revision>4</cp:revision>
  <cp:lastPrinted>2019-07-13T07:04:00Z</cp:lastPrinted>
  <dcterms:created xsi:type="dcterms:W3CDTF">2019-07-12T13:19:00Z</dcterms:created>
  <dcterms:modified xsi:type="dcterms:W3CDTF">2019-07-13T07:09:00Z</dcterms:modified>
</cp:coreProperties>
</file>