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813" w:rsidRDefault="00B12813" w:rsidP="00B1281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343025" cy="1276350"/>
            <wp:effectExtent l="19050" t="0" r="9525" b="0"/>
            <wp:docPr id="1" name="Рисунок 39" descr="https://pbs.twimg.com/profile_images/748448641757679616/HrBm6EP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pbs.twimg.com/profile_images/748448641757679616/HrBm6EP-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2813" w:rsidRDefault="00B12813" w:rsidP="00B128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ПРЕСС – РЕЛИЗ</w:t>
      </w:r>
    </w:p>
    <w:p w:rsidR="00B124CA" w:rsidRPr="00625ACC" w:rsidRDefault="00B124CA" w:rsidP="00B124CA">
      <w:pPr>
        <w:spacing w:before="100" w:beforeAutospacing="1" w:after="100" w:afterAutospacing="1" w:line="240" w:lineRule="auto"/>
        <w:jc w:val="center"/>
        <w:outlineLvl w:val="0"/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</w:pPr>
      <w:r w:rsidRPr="00625ACC"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  <w:t xml:space="preserve">С начала года удостоверяющий центр кадастровой палаты выдал более </w:t>
      </w:r>
      <w:r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  <w:t>200</w:t>
      </w:r>
      <w:r w:rsidRPr="00625ACC"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  <w:t xml:space="preserve"> электронных подписей</w:t>
      </w:r>
    </w:p>
    <w:p w:rsidR="00B124CA" w:rsidRDefault="00B12813" w:rsidP="00B124CA">
      <w:pPr>
        <w:spacing w:before="100" w:beforeAutospacing="1" w:after="100" w:afterAutospacing="1" w:line="240" w:lineRule="auto"/>
        <w:jc w:val="both"/>
        <w:outlineLvl w:val="0"/>
        <w:rPr>
          <w:rFonts w:ascii="Segoe UI" w:eastAsia="Times New Roman" w:hAnsi="Segoe UI" w:cs="Segoe UI"/>
          <w:bCs/>
          <w:kern w:val="36"/>
          <w:sz w:val="24"/>
          <w:szCs w:val="24"/>
          <w:lang w:eastAsia="ru-RU"/>
        </w:rPr>
      </w:pPr>
      <w:r w:rsidRPr="000D1011">
        <w:rPr>
          <w:rFonts w:ascii="Segoe UI" w:hAnsi="Segoe UI" w:cs="Segoe UI"/>
          <w:b/>
          <w:bCs/>
        </w:rPr>
        <w:t xml:space="preserve">Брянск, </w:t>
      </w:r>
      <w:r w:rsidR="00B124CA">
        <w:rPr>
          <w:rFonts w:ascii="Segoe UI" w:hAnsi="Segoe UI" w:cs="Segoe UI"/>
          <w:b/>
          <w:bCs/>
        </w:rPr>
        <w:t>17</w:t>
      </w:r>
      <w:r w:rsidR="00E142C5">
        <w:rPr>
          <w:rFonts w:ascii="Segoe UI" w:hAnsi="Segoe UI" w:cs="Segoe UI"/>
          <w:b/>
          <w:bCs/>
        </w:rPr>
        <w:t xml:space="preserve"> августа</w:t>
      </w:r>
      <w:r w:rsidRPr="000D1011">
        <w:rPr>
          <w:rFonts w:ascii="Segoe UI" w:hAnsi="Segoe UI" w:cs="Segoe UI"/>
          <w:b/>
          <w:bCs/>
        </w:rPr>
        <w:t xml:space="preserve"> 2018 года, </w:t>
      </w:r>
      <w:r w:rsidR="00744F4D" w:rsidRPr="000D1011">
        <w:rPr>
          <w:rFonts w:ascii="Segoe UI" w:hAnsi="Segoe UI" w:cs="Segoe UI"/>
          <w:b/>
          <w:bCs/>
        </w:rPr>
        <w:t xml:space="preserve">- </w:t>
      </w:r>
      <w:r w:rsidR="00F523FB" w:rsidRPr="00F523FB">
        <w:rPr>
          <w:rFonts w:ascii="Segoe UI" w:hAnsi="Segoe UI" w:cs="Segoe UI"/>
          <w:sz w:val="24"/>
          <w:szCs w:val="24"/>
        </w:rPr>
        <w:t xml:space="preserve"> </w:t>
      </w:r>
      <w:r w:rsidR="00B124CA" w:rsidRPr="00B124CA">
        <w:rPr>
          <w:rFonts w:ascii="Segoe UI" w:eastAsia="Times New Roman" w:hAnsi="Segoe UI" w:cs="Segoe UI"/>
          <w:bCs/>
          <w:kern w:val="36"/>
          <w:sz w:val="24"/>
          <w:szCs w:val="24"/>
          <w:lang w:eastAsia="ru-RU"/>
        </w:rPr>
        <w:t>С начала года удостоверяющий центр кадастровой палаты выдал более 200 электронных подписей</w:t>
      </w:r>
      <w:r w:rsidR="00B124CA">
        <w:rPr>
          <w:rFonts w:ascii="Segoe UI" w:eastAsia="Times New Roman" w:hAnsi="Segoe UI" w:cs="Segoe UI"/>
          <w:bCs/>
          <w:kern w:val="36"/>
          <w:sz w:val="24"/>
          <w:szCs w:val="24"/>
          <w:lang w:eastAsia="ru-RU"/>
        </w:rPr>
        <w:t>.</w:t>
      </w:r>
    </w:p>
    <w:p w:rsidR="00B124CA" w:rsidRPr="00767489" w:rsidRDefault="00B124CA" w:rsidP="00767489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767489">
        <w:rPr>
          <w:rFonts w:ascii="Segoe UI" w:eastAsia="Times New Roman" w:hAnsi="Segoe UI" w:cs="Segoe UI"/>
          <w:sz w:val="24"/>
          <w:szCs w:val="24"/>
          <w:lang w:eastAsia="ru-RU"/>
        </w:rPr>
        <w:t xml:space="preserve">За семь месяцев 2018 года Кадастровая палата по Брянской  области выпустила 234 квалифицированных </w:t>
      </w:r>
      <w:proofErr w:type="spellStart"/>
      <w:r w:rsidRPr="00767489">
        <w:rPr>
          <w:rFonts w:ascii="Segoe UI" w:eastAsia="Times New Roman" w:hAnsi="Segoe UI" w:cs="Segoe UI"/>
          <w:sz w:val="24"/>
          <w:szCs w:val="24"/>
          <w:lang w:eastAsia="ru-RU"/>
        </w:rPr>
        <w:t>сертификатаключей</w:t>
      </w:r>
      <w:proofErr w:type="spellEnd"/>
      <w:r w:rsidRPr="00767489">
        <w:rPr>
          <w:rFonts w:ascii="Segoe UI" w:eastAsia="Times New Roman" w:hAnsi="Segoe UI" w:cs="Segoe UI"/>
          <w:sz w:val="24"/>
          <w:szCs w:val="24"/>
          <w:lang w:eastAsia="ru-RU"/>
        </w:rPr>
        <w:t xml:space="preserve"> проверки электронной подписи для собственных и коммерческих целей.</w:t>
      </w:r>
    </w:p>
    <w:p w:rsidR="00767489" w:rsidRPr="00767489" w:rsidRDefault="00B124CA" w:rsidP="00767489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767489">
        <w:rPr>
          <w:rFonts w:ascii="Segoe UI" w:eastAsia="Times New Roman" w:hAnsi="Segoe UI" w:cs="Segoe UI"/>
          <w:sz w:val="24"/>
          <w:szCs w:val="24"/>
          <w:lang w:eastAsia="ru-RU"/>
        </w:rPr>
        <w:t>Для оформления заявки на получение электронной подписи через Интернет необходимо</w:t>
      </w:r>
      <w:r w:rsidR="00767489" w:rsidRPr="00767489">
        <w:rPr>
          <w:rFonts w:ascii="Segoe UI" w:eastAsia="Times New Roman" w:hAnsi="Segoe UI" w:cs="Segoe UI"/>
          <w:sz w:val="24"/>
          <w:szCs w:val="24"/>
          <w:lang w:eastAsia="ru-RU"/>
        </w:rPr>
        <w:t>:</w:t>
      </w:r>
    </w:p>
    <w:p w:rsidR="00767489" w:rsidRPr="00767489" w:rsidRDefault="00767489" w:rsidP="00767489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767489">
        <w:rPr>
          <w:rFonts w:ascii="Segoe UI" w:eastAsia="Times New Roman" w:hAnsi="Segoe UI" w:cs="Segoe UI"/>
          <w:sz w:val="24"/>
          <w:szCs w:val="24"/>
          <w:lang w:eastAsia="ru-RU"/>
        </w:rPr>
        <w:t>зарегистрироваться в личном кабинете на сайте Удостоверяющего центра и загрузить сканы необходимых документов</w:t>
      </w:r>
    </w:p>
    <w:p w:rsidR="00767489" w:rsidRPr="00767489" w:rsidRDefault="00767489" w:rsidP="00767489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767489">
        <w:rPr>
          <w:rFonts w:ascii="Segoe UI" w:eastAsia="Times New Roman" w:hAnsi="Segoe UI" w:cs="Segoe UI"/>
          <w:sz w:val="24"/>
          <w:szCs w:val="24"/>
          <w:lang w:eastAsia="ru-RU"/>
        </w:rPr>
        <w:t>оплатить услугу любым удобным способом</w:t>
      </w:r>
    </w:p>
    <w:p w:rsidR="00767489" w:rsidRPr="00767489" w:rsidRDefault="00767489" w:rsidP="00767489">
      <w:pPr>
        <w:numPr>
          <w:ilvl w:val="0"/>
          <w:numId w:val="1"/>
        </w:num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proofErr w:type="gramStart"/>
      <w:r w:rsidRPr="00767489">
        <w:rPr>
          <w:rFonts w:ascii="Segoe UI" w:eastAsia="Times New Roman" w:hAnsi="Segoe UI" w:cs="Segoe UI"/>
          <w:sz w:val="24"/>
          <w:szCs w:val="24"/>
          <w:lang w:eastAsia="ru-RU"/>
        </w:rPr>
        <w:t>посетить офис Кадастровой палаты (адреса офисов можно узнать на сайте</w:t>
      </w:r>
      <w:proofErr w:type="gramEnd"/>
      <w:r w:rsidRPr="00767489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hyperlink r:id="rId6" w:tgtFrame="_blank" w:history="1">
        <w:proofErr w:type="spellStart"/>
        <w:r w:rsidRPr="00767489">
          <w:rPr>
            <w:rStyle w:val="a6"/>
            <w:rFonts w:ascii="Segoe UI" w:hAnsi="Segoe UI" w:cs="Segoe UI"/>
            <w:bCs/>
            <w:color w:val="000000" w:themeColor="text1"/>
            <w:sz w:val="24"/>
            <w:szCs w:val="24"/>
            <w:u w:val="none"/>
          </w:rPr>
          <w:t>kadastr.ru</w:t>
        </w:r>
        <w:proofErr w:type="spellEnd"/>
      </w:hyperlink>
      <w:r w:rsidRPr="00767489">
        <w:rPr>
          <w:rFonts w:ascii="Segoe UI" w:hAnsi="Segoe UI" w:cs="Segoe UI"/>
          <w:color w:val="000000" w:themeColor="text1"/>
          <w:sz w:val="24"/>
          <w:szCs w:val="24"/>
        </w:rPr>
        <w:t>)</w:t>
      </w:r>
      <w:r w:rsidRPr="00767489">
        <w:rPr>
          <w:rFonts w:ascii="Segoe UI" w:hAnsi="Segoe UI" w:cs="Segoe UI"/>
          <w:sz w:val="24"/>
          <w:szCs w:val="24"/>
        </w:rPr>
        <w:t xml:space="preserve"> </w:t>
      </w:r>
      <w:r w:rsidRPr="00767489">
        <w:rPr>
          <w:rFonts w:ascii="Segoe UI" w:eastAsia="Times New Roman" w:hAnsi="Segoe UI" w:cs="Segoe UI"/>
          <w:sz w:val="24"/>
          <w:szCs w:val="24"/>
          <w:lang w:eastAsia="ru-RU"/>
        </w:rPr>
        <w:t xml:space="preserve"> или нотариальную контору для удостоверения личности (в случае получения услуги в нотариальной конторе нотариус проводит сверку документов и направляет в удостоверяющий центр заключение о подтверждении личности)</w:t>
      </w:r>
    </w:p>
    <w:p w:rsidR="00767489" w:rsidRPr="00767489" w:rsidRDefault="00767489" w:rsidP="00767489">
      <w:pPr>
        <w:numPr>
          <w:ilvl w:val="0"/>
          <w:numId w:val="1"/>
        </w:num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767489">
        <w:rPr>
          <w:rFonts w:ascii="Segoe UI" w:eastAsia="Times New Roman" w:hAnsi="Segoe UI" w:cs="Segoe UI"/>
          <w:sz w:val="24"/>
          <w:szCs w:val="24"/>
          <w:lang w:eastAsia="ru-RU"/>
        </w:rPr>
        <w:t>скачать сертификат в личном кабинете.</w:t>
      </w:r>
    </w:p>
    <w:p w:rsidR="00B124CA" w:rsidRPr="00767489" w:rsidRDefault="00B124CA" w:rsidP="00767489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767489">
        <w:rPr>
          <w:rFonts w:ascii="Segoe UI" w:eastAsia="Times New Roman" w:hAnsi="Segoe UI" w:cs="Segoe UI"/>
          <w:sz w:val="24"/>
          <w:szCs w:val="24"/>
          <w:lang w:eastAsia="ru-RU"/>
        </w:rPr>
        <w:t xml:space="preserve">Срок </w:t>
      </w:r>
      <w:proofErr w:type="gramStart"/>
      <w:r w:rsidRPr="00767489">
        <w:rPr>
          <w:rFonts w:ascii="Segoe UI" w:eastAsia="Times New Roman" w:hAnsi="Segoe UI" w:cs="Segoe UI"/>
          <w:sz w:val="24"/>
          <w:szCs w:val="24"/>
          <w:lang w:eastAsia="ru-RU"/>
        </w:rPr>
        <w:t>действия квалифицированных сертификатов ключей проверки электронной подписи Удостоверяющего центра Кадастровой палаты</w:t>
      </w:r>
      <w:proofErr w:type="gramEnd"/>
      <w:r w:rsidRPr="00767489">
        <w:rPr>
          <w:rFonts w:ascii="Segoe UI" w:eastAsia="Times New Roman" w:hAnsi="Segoe UI" w:cs="Segoe UI"/>
          <w:sz w:val="24"/>
          <w:szCs w:val="24"/>
          <w:lang w:eastAsia="ru-RU"/>
        </w:rPr>
        <w:t xml:space="preserve"> составляет 1 год и 3 месяца, стоимость - 700 рублей.</w:t>
      </w:r>
    </w:p>
    <w:p w:rsidR="00B124CA" w:rsidRPr="00767489" w:rsidRDefault="00B124CA" w:rsidP="00767489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767489">
        <w:rPr>
          <w:rFonts w:ascii="Segoe UI" w:eastAsia="Times New Roman" w:hAnsi="Segoe UI" w:cs="Segoe UI"/>
          <w:sz w:val="24"/>
          <w:szCs w:val="24"/>
          <w:lang w:eastAsia="ru-RU"/>
        </w:rPr>
        <w:t xml:space="preserve">Сертификаты, выдаваемые Удостоверяющим центром ФГБУ "ФКП Росреестра", позволяют получить доступ ко всем сервисам и функциям портала </w:t>
      </w:r>
      <w:proofErr w:type="spellStart"/>
      <w:r w:rsidRPr="00767489">
        <w:rPr>
          <w:rFonts w:ascii="Segoe UI" w:eastAsia="Times New Roman" w:hAnsi="Segoe UI" w:cs="Segoe UI"/>
          <w:sz w:val="24"/>
          <w:szCs w:val="24"/>
          <w:lang w:eastAsia="ru-RU"/>
        </w:rPr>
        <w:t>Госуслуг</w:t>
      </w:r>
      <w:proofErr w:type="spellEnd"/>
      <w:r w:rsidRPr="00767489">
        <w:rPr>
          <w:rFonts w:ascii="Segoe UI" w:eastAsia="Times New Roman" w:hAnsi="Segoe UI" w:cs="Segoe UI"/>
          <w:sz w:val="24"/>
          <w:szCs w:val="24"/>
          <w:lang w:eastAsia="ru-RU"/>
        </w:rPr>
        <w:t>, а также личного кабинета правообладателя на портале Росреестра, подать налоговую декларацию, поставить автомобиль на учет и многое другое.</w:t>
      </w:r>
    </w:p>
    <w:p w:rsidR="00767489" w:rsidRPr="00767489" w:rsidRDefault="00767489" w:rsidP="00767489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767489">
        <w:rPr>
          <w:rFonts w:ascii="Segoe UI" w:eastAsia="Times New Roman" w:hAnsi="Segoe UI" w:cs="Segoe UI"/>
          <w:sz w:val="24"/>
          <w:szCs w:val="24"/>
          <w:lang w:eastAsia="ru-RU"/>
        </w:rPr>
        <w:t>Специалисты Удостоверяющего центра Кадастровой палаты по Брянской области всегда готовы проконсультировать по вопросам оформления электронной подписи по телефону 8 (4832) 67 19 55.</w:t>
      </w:r>
    </w:p>
    <w:p w:rsidR="00767489" w:rsidRPr="00E142C5" w:rsidRDefault="00767489" w:rsidP="00E142C5">
      <w:pPr>
        <w:spacing w:after="0" w:line="240" w:lineRule="auto"/>
        <w:jc w:val="both"/>
        <w:rPr>
          <w:rFonts w:ascii="Segoe UI" w:hAnsi="Segoe UI" w:cs="Segoe UI"/>
          <w:sz w:val="28"/>
          <w:szCs w:val="28"/>
        </w:rPr>
      </w:pPr>
    </w:p>
    <w:p w:rsidR="000C6593" w:rsidRPr="0064026A" w:rsidRDefault="000C6593" w:rsidP="00B07462">
      <w:pPr>
        <w:spacing w:after="0" w:line="240" w:lineRule="auto"/>
        <w:ind w:firstLine="709"/>
        <w:jc w:val="both"/>
        <w:rPr>
          <w:rFonts w:ascii="Segoe UI" w:eastAsia="Calibri" w:hAnsi="Segoe UI" w:cs="Segoe UI"/>
          <w:b/>
          <w:sz w:val="24"/>
          <w:szCs w:val="24"/>
        </w:rPr>
      </w:pPr>
      <w:r>
        <w:rPr>
          <w:rFonts w:ascii="Segoe UI" w:eastAsia="Calibri" w:hAnsi="Segoe UI" w:cs="Segoe UI"/>
          <w:b/>
          <w:sz w:val="24"/>
          <w:szCs w:val="24"/>
        </w:rPr>
        <w:t>Справка</w:t>
      </w:r>
    </w:p>
    <w:p w:rsidR="000C6593" w:rsidRDefault="000C6593" w:rsidP="000C6593">
      <w:pPr>
        <w:shd w:val="clear" w:color="auto" w:fill="FFFFFF"/>
        <w:spacing w:after="120"/>
        <w:jc w:val="both"/>
        <w:outlineLvl w:val="0"/>
        <w:rPr>
          <w:rFonts w:ascii="Segoe UI" w:eastAsia="Calibri" w:hAnsi="Segoe UI" w:cs="Segoe UI"/>
          <w:sz w:val="18"/>
          <w:szCs w:val="18"/>
          <w:highlight w:val="yellow"/>
        </w:rPr>
      </w:pPr>
      <w:r w:rsidRPr="0064026A">
        <w:rPr>
          <w:rFonts w:ascii="Segoe UI" w:eastAsia="Calibri" w:hAnsi="Segoe UI" w:cs="Segoe UI"/>
          <w:sz w:val="18"/>
          <w:szCs w:val="18"/>
        </w:rPr>
        <w:t>Федеральная кадастровая палата (ФГБУ «ФКП Росреестра») – подведомственное учреждение Федеральной службы государственной регистрации кадастра и картографии (Росреестр</w:t>
      </w:r>
      <w:r>
        <w:rPr>
          <w:rFonts w:ascii="Segoe UI" w:eastAsia="Calibri" w:hAnsi="Segoe UI" w:cs="Segoe UI"/>
          <w:sz w:val="18"/>
          <w:szCs w:val="18"/>
        </w:rPr>
        <w:t>а</w:t>
      </w:r>
      <w:r w:rsidRPr="0064026A">
        <w:rPr>
          <w:rFonts w:ascii="Segoe UI" w:eastAsia="Calibri" w:hAnsi="Segoe UI" w:cs="Segoe UI"/>
          <w:sz w:val="18"/>
          <w:szCs w:val="18"/>
        </w:rPr>
        <w:t xml:space="preserve">). </w:t>
      </w:r>
      <w:r w:rsidRPr="00634173">
        <w:rPr>
          <w:rFonts w:ascii="Segoe UI" w:eastAsia="Calibri" w:hAnsi="Segoe UI" w:cs="Segoe UI"/>
          <w:sz w:val="18"/>
          <w:szCs w:val="18"/>
        </w:rPr>
        <w:t>Федеральная кадастровая палата обеспечивает реализацию полномочий Росреестра в сфере государственной регистрации прав на недвижимое имущество и сделок с ним, кадастрового учета объектов недвижимости и кадастровой оценки в соответствии с законодательством Российской Федерации.</w:t>
      </w:r>
      <w:r w:rsidRPr="00634173" w:rsidDel="00634173">
        <w:rPr>
          <w:rFonts w:ascii="Segoe UI" w:eastAsia="Calibri" w:hAnsi="Segoe UI" w:cs="Segoe UI"/>
          <w:sz w:val="18"/>
          <w:szCs w:val="18"/>
          <w:highlight w:val="yellow"/>
        </w:rPr>
        <w:t xml:space="preserve"> </w:t>
      </w:r>
    </w:p>
    <w:p w:rsidR="000C6593" w:rsidRDefault="000C6593" w:rsidP="000C6593">
      <w:pPr>
        <w:widowControl w:val="0"/>
        <w:suppressAutoHyphens/>
        <w:spacing w:after="0"/>
        <w:jc w:val="both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>В</w:t>
      </w:r>
      <w:r w:rsidRPr="00C503C8">
        <w:rPr>
          <w:rFonts w:ascii="Segoe UI" w:eastAsia="Calibri" w:hAnsi="Segoe UI" w:cs="Segoe UI"/>
          <w:sz w:val="18"/>
          <w:szCs w:val="18"/>
        </w:rPr>
        <w:t xml:space="preserve"> начале июля 2017 года вступили в силу изменения в устав ФГБУ «ФКП Росреестра», которые закрепили за учреждением функции по выполнению кадастровых работ в отношении объектов недвижимости федеральной собственности</w:t>
      </w:r>
      <w:r>
        <w:rPr>
          <w:rFonts w:ascii="Segoe UI" w:eastAsia="Calibri" w:hAnsi="Segoe UI" w:cs="Segoe UI"/>
          <w:sz w:val="18"/>
          <w:szCs w:val="18"/>
        </w:rPr>
        <w:t>, з</w:t>
      </w:r>
      <w:r w:rsidRPr="00C503C8">
        <w:rPr>
          <w:rFonts w:ascii="Segoe UI" w:eastAsia="Calibri" w:hAnsi="Segoe UI" w:cs="Segoe UI"/>
          <w:sz w:val="18"/>
          <w:szCs w:val="18"/>
        </w:rPr>
        <w:t>емлеустроительных работ, научно-исследовательских, опытно-конструкторских работ</w:t>
      </w:r>
      <w:r>
        <w:rPr>
          <w:rFonts w:ascii="Segoe UI" w:eastAsia="Calibri" w:hAnsi="Segoe UI" w:cs="Segoe UI"/>
          <w:sz w:val="18"/>
          <w:szCs w:val="18"/>
        </w:rPr>
        <w:t xml:space="preserve">, а также </w:t>
      </w:r>
      <w:r>
        <w:rPr>
          <w:rFonts w:ascii="Segoe UI" w:eastAsia="Calibri" w:hAnsi="Segoe UI" w:cs="Segoe UI"/>
          <w:sz w:val="18"/>
          <w:szCs w:val="18"/>
        </w:rPr>
        <w:lastRenderedPageBreak/>
        <w:t xml:space="preserve">предоставление </w:t>
      </w:r>
      <w:r w:rsidRPr="00C503C8">
        <w:rPr>
          <w:rFonts w:ascii="Segoe UI" w:eastAsia="Calibri" w:hAnsi="Segoe UI" w:cs="Segoe UI"/>
          <w:sz w:val="18"/>
          <w:szCs w:val="18"/>
        </w:rPr>
        <w:t>информационных, справочных, аналитических и консультационных услуг, анализ программ и проектов.</w:t>
      </w:r>
    </w:p>
    <w:p w:rsidR="000C6593" w:rsidRPr="00C503C8" w:rsidRDefault="000C6593" w:rsidP="000C6593">
      <w:pPr>
        <w:widowControl w:val="0"/>
        <w:suppressAutoHyphens/>
        <w:spacing w:after="0" w:line="240" w:lineRule="auto"/>
        <w:jc w:val="both"/>
        <w:rPr>
          <w:rFonts w:ascii="Segoe UI" w:eastAsia="Calibri" w:hAnsi="Segoe UI" w:cs="Segoe UI"/>
          <w:sz w:val="18"/>
          <w:szCs w:val="18"/>
        </w:rPr>
      </w:pPr>
    </w:p>
    <w:p w:rsidR="000C6593" w:rsidRDefault="000C6593" w:rsidP="000C6593">
      <w:pPr>
        <w:shd w:val="clear" w:color="auto" w:fill="FFFFFF"/>
        <w:spacing w:after="0"/>
        <w:jc w:val="both"/>
        <w:outlineLvl w:val="0"/>
        <w:rPr>
          <w:rFonts w:ascii="Segoe UI" w:eastAsia="Calibri" w:hAnsi="Segoe UI" w:cs="Segoe UI"/>
          <w:b/>
          <w:sz w:val="24"/>
          <w:szCs w:val="24"/>
        </w:rPr>
      </w:pPr>
      <w:r w:rsidRPr="00BF0348">
        <w:rPr>
          <w:rFonts w:ascii="Segoe UI" w:eastAsia="Calibri" w:hAnsi="Segoe UI" w:cs="Segoe UI"/>
          <w:b/>
          <w:sz w:val="24"/>
          <w:szCs w:val="24"/>
        </w:rPr>
        <w:t>Контакты для СМИ</w:t>
      </w:r>
    </w:p>
    <w:p w:rsidR="000C6593" w:rsidRPr="0064026A" w:rsidRDefault="000C6593" w:rsidP="000C6593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>Щемелинина Е.А.</w:t>
      </w:r>
    </w:p>
    <w:p w:rsidR="000C6593" w:rsidRPr="0064026A" w:rsidRDefault="000C6593" w:rsidP="000C6593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>Начальник отдела контроля и анализа деятельности</w:t>
      </w:r>
    </w:p>
    <w:p w:rsidR="000C6593" w:rsidRPr="000C6593" w:rsidRDefault="000C6593" w:rsidP="000C6593">
      <w:pPr>
        <w:spacing w:after="0" w:line="240" w:lineRule="auto"/>
        <w:rPr>
          <w:rFonts w:ascii="Segoe UI" w:eastAsia="Calibri" w:hAnsi="Segoe UI" w:cs="Segoe UI"/>
          <w:sz w:val="18"/>
          <w:szCs w:val="18"/>
          <w:lang w:val="en-US"/>
        </w:rPr>
      </w:pPr>
      <w:r>
        <w:rPr>
          <w:rFonts w:ascii="Segoe UI" w:eastAsia="Calibri" w:hAnsi="Segoe UI" w:cs="Segoe UI"/>
          <w:sz w:val="18"/>
          <w:szCs w:val="18"/>
        </w:rPr>
        <w:t>Тел</w:t>
      </w:r>
      <w:r w:rsidRPr="000C6593">
        <w:rPr>
          <w:rFonts w:ascii="Segoe UI" w:eastAsia="Calibri" w:hAnsi="Segoe UI" w:cs="Segoe UI"/>
          <w:sz w:val="18"/>
          <w:szCs w:val="18"/>
          <w:lang w:val="en-US"/>
        </w:rPr>
        <w:t>. (4832) 671965</w:t>
      </w:r>
    </w:p>
    <w:p w:rsidR="000C6593" w:rsidRPr="000C6593" w:rsidRDefault="000C6593" w:rsidP="000C6593">
      <w:pPr>
        <w:spacing w:after="0" w:line="240" w:lineRule="auto"/>
        <w:rPr>
          <w:rFonts w:ascii="Segoe UI" w:eastAsia="Calibri" w:hAnsi="Segoe UI" w:cs="Segoe UI"/>
          <w:sz w:val="18"/>
          <w:szCs w:val="18"/>
          <w:lang w:val="en-US"/>
        </w:rPr>
      </w:pPr>
    </w:p>
    <w:p w:rsidR="000C6593" w:rsidRPr="006C1248" w:rsidRDefault="000C6593" w:rsidP="000C6593">
      <w:pPr>
        <w:spacing w:after="0" w:line="240" w:lineRule="auto"/>
        <w:rPr>
          <w:rFonts w:ascii="Segoe UI" w:eastAsia="Calibri" w:hAnsi="Segoe UI" w:cs="Segoe UI"/>
          <w:sz w:val="18"/>
          <w:szCs w:val="18"/>
          <w:lang w:val="en-US"/>
        </w:rPr>
      </w:pPr>
      <w:r>
        <w:rPr>
          <w:rFonts w:ascii="Segoe UI" w:eastAsia="Calibri" w:hAnsi="Segoe UI" w:cs="Segoe UI"/>
          <w:sz w:val="18"/>
          <w:szCs w:val="18"/>
          <w:lang w:val="en-US"/>
        </w:rPr>
        <w:t>E-mail</w:t>
      </w:r>
      <w:r w:rsidRPr="000C6593">
        <w:rPr>
          <w:rFonts w:ascii="Segoe UI" w:eastAsia="Calibri" w:hAnsi="Segoe UI" w:cs="Segoe UI"/>
          <w:sz w:val="18"/>
          <w:szCs w:val="18"/>
          <w:lang w:val="en-US"/>
        </w:rPr>
        <w:t xml:space="preserve">: </w:t>
      </w:r>
      <w:r w:rsidRPr="000C6593">
        <w:rPr>
          <w:lang w:val="en-US"/>
        </w:rPr>
        <w:t xml:space="preserve"> </w:t>
      </w:r>
      <w:r w:rsidRPr="000C6593">
        <w:rPr>
          <w:rFonts w:ascii="Segoe UI" w:eastAsia="Calibri" w:hAnsi="Segoe UI" w:cs="Segoe UI"/>
          <w:sz w:val="18"/>
          <w:szCs w:val="18"/>
          <w:lang w:val="en-US"/>
        </w:rPr>
        <w:t>ShemelininaEA@32.kadastr.ru</w:t>
      </w:r>
    </w:p>
    <w:p w:rsidR="000C6593" w:rsidRPr="0064026A" w:rsidRDefault="000C6593" w:rsidP="000C6593">
      <w:pPr>
        <w:spacing w:after="0" w:line="240" w:lineRule="auto"/>
        <w:rPr>
          <w:rFonts w:ascii="Segoe UI" w:eastAsia="Calibri" w:hAnsi="Segoe UI" w:cs="Segoe UI"/>
          <w:sz w:val="18"/>
          <w:szCs w:val="18"/>
          <w:lang w:val="en-US"/>
        </w:rPr>
      </w:pPr>
    </w:p>
    <w:p w:rsidR="000C6593" w:rsidRPr="000C6593" w:rsidRDefault="000C6593" w:rsidP="000C6593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>Адрес</w:t>
      </w:r>
      <w:r w:rsidRPr="000C6593">
        <w:rPr>
          <w:rFonts w:ascii="Segoe UI" w:eastAsia="Calibri" w:hAnsi="Segoe UI" w:cs="Segoe UI"/>
          <w:sz w:val="18"/>
          <w:szCs w:val="18"/>
        </w:rPr>
        <w:t xml:space="preserve">: 241019, </w:t>
      </w:r>
      <w:r>
        <w:rPr>
          <w:rFonts w:ascii="Segoe UI" w:eastAsia="Calibri" w:hAnsi="Segoe UI" w:cs="Segoe UI"/>
          <w:sz w:val="18"/>
          <w:szCs w:val="18"/>
        </w:rPr>
        <w:t>г</w:t>
      </w:r>
      <w:r w:rsidRPr="000C6593">
        <w:rPr>
          <w:rFonts w:ascii="Segoe UI" w:eastAsia="Calibri" w:hAnsi="Segoe UI" w:cs="Segoe UI"/>
          <w:sz w:val="18"/>
          <w:szCs w:val="18"/>
        </w:rPr>
        <w:t xml:space="preserve">. </w:t>
      </w:r>
      <w:r>
        <w:rPr>
          <w:rFonts w:ascii="Segoe UI" w:eastAsia="Calibri" w:hAnsi="Segoe UI" w:cs="Segoe UI"/>
          <w:sz w:val="18"/>
          <w:szCs w:val="18"/>
        </w:rPr>
        <w:t xml:space="preserve">Брянск, ул. 2-я </w:t>
      </w:r>
      <w:proofErr w:type="spellStart"/>
      <w:r>
        <w:rPr>
          <w:rFonts w:ascii="Segoe UI" w:eastAsia="Calibri" w:hAnsi="Segoe UI" w:cs="Segoe UI"/>
          <w:sz w:val="18"/>
          <w:szCs w:val="18"/>
        </w:rPr>
        <w:t>Почепская</w:t>
      </w:r>
      <w:proofErr w:type="spellEnd"/>
      <w:r>
        <w:rPr>
          <w:rFonts w:ascii="Segoe UI" w:eastAsia="Calibri" w:hAnsi="Segoe UI" w:cs="Segoe UI"/>
          <w:sz w:val="18"/>
          <w:szCs w:val="18"/>
        </w:rPr>
        <w:t>, д. 35А</w:t>
      </w:r>
    </w:p>
    <w:p w:rsidR="000C6593" w:rsidRPr="000C6593" w:rsidRDefault="000C6593" w:rsidP="000C6593">
      <w:pPr>
        <w:shd w:val="clear" w:color="auto" w:fill="FFFFFF"/>
        <w:spacing w:after="0"/>
        <w:jc w:val="both"/>
        <w:outlineLvl w:val="0"/>
        <w:rPr>
          <w:rFonts w:ascii="Segoe UI" w:eastAsia="Calibri" w:hAnsi="Segoe UI" w:cs="Segoe UI"/>
          <w:b/>
          <w:sz w:val="24"/>
          <w:szCs w:val="24"/>
        </w:rPr>
      </w:pPr>
    </w:p>
    <w:p w:rsidR="00B12813" w:rsidRPr="000C6593" w:rsidRDefault="00B12813" w:rsidP="00744F4D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B12813" w:rsidRPr="000C6593" w:rsidRDefault="00B12813" w:rsidP="00B12813">
      <w:pPr>
        <w:rPr>
          <w:rFonts w:ascii="Times New Roman" w:hAnsi="Times New Roman" w:cs="Times New Roman"/>
          <w:sz w:val="28"/>
          <w:szCs w:val="28"/>
        </w:rPr>
      </w:pPr>
    </w:p>
    <w:p w:rsidR="00B12813" w:rsidRPr="000C6593" w:rsidRDefault="00B12813" w:rsidP="00B128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12813" w:rsidRPr="000C6593" w:rsidSect="00B12813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E1B09"/>
    <w:multiLevelType w:val="hybridMultilevel"/>
    <w:tmpl w:val="AAAAB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185AAB"/>
    <w:multiLevelType w:val="multilevel"/>
    <w:tmpl w:val="6B087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2813"/>
    <w:rsid w:val="00027E38"/>
    <w:rsid w:val="00070D79"/>
    <w:rsid w:val="00087568"/>
    <w:rsid w:val="000B58F2"/>
    <w:rsid w:val="000C6593"/>
    <w:rsid w:val="000D1011"/>
    <w:rsid w:val="001B6945"/>
    <w:rsid w:val="002433CF"/>
    <w:rsid w:val="00350A1D"/>
    <w:rsid w:val="003535A6"/>
    <w:rsid w:val="003F1261"/>
    <w:rsid w:val="00645C88"/>
    <w:rsid w:val="006B33D2"/>
    <w:rsid w:val="006B446E"/>
    <w:rsid w:val="00744F4D"/>
    <w:rsid w:val="00767489"/>
    <w:rsid w:val="007A5580"/>
    <w:rsid w:val="007E2186"/>
    <w:rsid w:val="008804A6"/>
    <w:rsid w:val="00983C3D"/>
    <w:rsid w:val="009E6C80"/>
    <w:rsid w:val="00B07462"/>
    <w:rsid w:val="00B124CA"/>
    <w:rsid w:val="00B12813"/>
    <w:rsid w:val="00BA6FB0"/>
    <w:rsid w:val="00BD366B"/>
    <w:rsid w:val="00BF179A"/>
    <w:rsid w:val="00DA0D26"/>
    <w:rsid w:val="00DE6DE6"/>
    <w:rsid w:val="00E142C5"/>
    <w:rsid w:val="00F52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568"/>
  </w:style>
  <w:style w:type="paragraph" w:styleId="1">
    <w:name w:val="heading 1"/>
    <w:basedOn w:val="a"/>
    <w:next w:val="a"/>
    <w:link w:val="10"/>
    <w:uiPriority w:val="9"/>
    <w:qFormat/>
    <w:rsid w:val="00070D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2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281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70D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rmal (Web)"/>
    <w:basedOn w:val="a"/>
    <w:uiPriority w:val="99"/>
    <w:unhideWhenUsed/>
    <w:rsid w:val="003F1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F1261"/>
    <w:rPr>
      <w:color w:val="0000FF"/>
      <w:u w:val="single"/>
    </w:rPr>
  </w:style>
  <w:style w:type="paragraph" w:customStyle="1" w:styleId="articledecorationfirst">
    <w:name w:val="article_decoration_first"/>
    <w:basedOn w:val="a"/>
    <w:rsid w:val="000D1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523FB"/>
    <w:rPr>
      <w:b/>
      <w:bCs/>
    </w:rPr>
  </w:style>
  <w:style w:type="paragraph" w:styleId="a8">
    <w:name w:val="List Paragraph"/>
    <w:basedOn w:val="a"/>
    <w:uiPriority w:val="34"/>
    <w:qFormat/>
    <w:rsid w:val="007674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6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ndex.ru/clck/jsredir?bu=ggpo&amp;from=yandex.ru%3Bsearch%2F%3Bweb%3B%3B&amp;text=&amp;etext=1881.3EcYYicfg2HGtgoL-XbbT-S6iM5YdpQf9LGgxLBKF1kkDy0zLufZnbHujETbGbuj.36adc8e5b317793979832fa70a57fba5156b960f&amp;uuid=&amp;state=PEtFfuTeVD4jaxywoSUvtB2i7c0_vxGd2E9eR729KuIQGpPxcKWQSHSdfi63Is_-FTQakDLX4Cm898924SG_gw3_Ej3CZklP&amp;&amp;cst=AiuY0DBWFJ5Hyx_fyvalFGhm3a_LeLttwloLMyK0-7wu5fnVcc5YACJ9LhCU4gz9W7izth24QZhcXXiaDMwdbaq_VdL03-6T6WJHOWgUbLf7O0xVnJVxCcgqTqwYOc2qphJCF5Pvy7nhBnNV5V2GrT_6YEyGVlqFFkeJKz4JsFGY6HiGxannXBjuNV-4pmOcfRjVAVHryIU0lNCJn8AM_RRuO8C0r9OKsJiW8T7GkXDi0w2S4V_3WtjDmdfi1DMzMs7enmVs9D4oBPfrpJeFwOrB9BFv5-gcsw-LUdPFRxnSnAe0zdGqqGDkuyzOGtKUbvqObh4dKnjkzVHTxkfG-iVKJ5NLGnPRrnzbs8vY2ctrMuNktMw-QLaf00nhgpF4vimr51xolbxepmjd15hZnNZpci95YIl2lUnw1hUUAl21h1nsfs70Hd2MJAZ3BTKMaUs6PzzRcNGJB0YSYB_PxPxi1ulKnw3uBbgbTPolucyvVL65qR-4NSuWiz6Gnf0cZ83FagZLVuU-4qu-v6GfltY4Rglzxh8mkho6O35fgi9O3iSAAxjansOoii058VsQq7aqjSROvz0x8TqO4XWKI79tI-CAWy-zggM2JruABdt9U8BN1RRRLNmOJucPlGfIGmmZrfTvDNpwjjMNuyobKJSBF_l1C_a9ppUkdFYklPRdMj3R6poIRl1Ao-YYEt16ZyQVJWGKNRRzztkDhR3ubwfmu1G-hMh_Ja2jhZ40HB3kn6IVGv_dW8sUlPuykXdlYpbGDF8vcFEtXaEnE3_EfcmvfpdZnhxGajb6_qNo3tjX1O9nHeP-rZR_5RGj9fq0L5Pk7fehipo-t6RVWHnIFivT_vXZQLdvOUM8oc1a5x8yjD6Gv1hzAEc_-2HiefKiK3chwNrL9646RBRN7f8xqiREaHsQ7Dbnha6dmORc-gX_PTuUgkWYJUkBUwTko3KHtOj6CLGENJZS0uUqggCeIpQQGk5Nk1Bzq4vLGDjVbmA2MqrMPFc98OP2LAdt7IQ5c3NZHaDMF07zaE5ihjxfV-ssOWoW4cV2H_2fpvHYKQbQoH-A0NC0zzBAR1DvKzmvx5pKeGnow6TYw2fnXNn4yHaZ_AukfGfNFd3WombQBD1GWYGqs805jxhRq_nKr2ShuDQ05xvkN2Gv4rD5v9c132oqBag0W1bEAMszn33cU6yBTL4SKNTx8sZgQxrsQvdxBa2ma-8mu6KLs-7ZKq1TNuuX87mm3mzK9l6ba-ASXpHH4C1UmKFb9arwkcwZbfU_oanovY0AFlak2kAZ71RU12w2DacPnMmAzdpVG6o-dpZ6mchr5t1GjQB-Ne9dNiu09_3MbK10QSPIKC0YHTyIwwOT7Np5jubVSppSpqbWxE8h44kLShB0tjtwbIGvQZU-OgDicF2aXL2xBvGmoM6ivJ2_Q-aLXxeCA4zmGTs2a8hskouddh-nBNBBwATGFkFWkF1hTVLhV655H-mQZb_QcNTZCOq3aNbuVJwQpx0FE0xIj7JkS761PjXdUVLKYEEeFmGtbS_Dog0,&amp;data=UlNrNmk5WktYejY4cHFySjRXSWhXSUFiSmVHVWZOUWVMWTY1Q2hZM0I3QUpHTVI4SWdQT0xidURGU1JNY1ZiQkpjbU5GcXdjM1l1dUVxckRoWVM3NTI3bk9nRUZ4T3FR&amp;sign=a4d20d81144d978f70565569078a6b6e&amp;keyno=0&amp;b64e=2&amp;ref=orjY4mGPRjk5boDnW0uvlrrd71vZw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2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elena.schemelinina</dc:creator>
  <cp:keywords/>
  <dc:description/>
  <cp:lastModifiedBy>elena.schemelinina</cp:lastModifiedBy>
  <cp:revision>11</cp:revision>
  <cp:lastPrinted>2018-07-23T11:55:00Z</cp:lastPrinted>
  <dcterms:created xsi:type="dcterms:W3CDTF">2018-07-23T07:09:00Z</dcterms:created>
  <dcterms:modified xsi:type="dcterms:W3CDTF">2018-08-17T06:47:00Z</dcterms:modified>
</cp:coreProperties>
</file>