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89" w:rsidRDefault="00B349BF" w:rsidP="00B349B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49BF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B349BF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 </w:t>
      </w:r>
      <w:r w:rsidR="00570189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F72396" w:rsidRDefault="003A0698" w:rsidP="00B77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698">
        <w:rPr>
          <w:rFonts w:ascii="Times New Roman" w:hAnsi="Times New Roman" w:cs="Times New Roman"/>
          <w:b/>
          <w:sz w:val="28"/>
          <w:szCs w:val="28"/>
        </w:rPr>
        <w:t xml:space="preserve">Ответственность за вовлечение несовершеннолетнего в процесс потребления табака или потребления </w:t>
      </w:r>
      <w:proofErr w:type="spellStart"/>
      <w:r w:rsidRPr="003A0698">
        <w:rPr>
          <w:rFonts w:ascii="Times New Roman" w:hAnsi="Times New Roman" w:cs="Times New Roman"/>
          <w:b/>
          <w:sz w:val="28"/>
          <w:szCs w:val="28"/>
        </w:rPr>
        <w:t>никотинсодержащей</w:t>
      </w:r>
      <w:proofErr w:type="spellEnd"/>
      <w:r w:rsidRPr="003A0698">
        <w:rPr>
          <w:rFonts w:ascii="Times New Roman" w:hAnsi="Times New Roman" w:cs="Times New Roman"/>
          <w:b/>
          <w:sz w:val="28"/>
          <w:szCs w:val="28"/>
        </w:rPr>
        <w:t xml:space="preserve"> продукции</w:t>
      </w:r>
    </w:p>
    <w:p w:rsidR="003A0698" w:rsidRDefault="003A0698" w:rsidP="00B77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565" w:rsidRPr="00AC7565" w:rsidRDefault="00AC7565" w:rsidP="00AC7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C7565">
        <w:rPr>
          <w:rFonts w:ascii="Times New Roman" w:hAnsi="Times New Roman" w:cs="Times New Roman"/>
          <w:sz w:val="28"/>
          <w:szCs w:val="28"/>
        </w:rPr>
        <w:t xml:space="preserve">татьей 6.23 Кодекс Российской Федерации об административных правонарушениях предусмотрена ответственность за вовлечение несовершеннолетнего в процесс потребления табака или потребления </w:t>
      </w:r>
      <w:proofErr w:type="spellStart"/>
      <w:r w:rsidRPr="00AC7565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AC7565">
        <w:rPr>
          <w:rFonts w:ascii="Times New Roman" w:hAnsi="Times New Roman" w:cs="Times New Roman"/>
          <w:sz w:val="28"/>
          <w:szCs w:val="28"/>
        </w:rPr>
        <w:t xml:space="preserve"> продукции. Наказание за такие действия – штраф в размере от одной тысячи до двух тысяч рублей.</w:t>
      </w:r>
    </w:p>
    <w:p w:rsidR="006F0292" w:rsidRDefault="00AC7565" w:rsidP="00AC7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565">
        <w:rPr>
          <w:rFonts w:ascii="Times New Roman" w:hAnsi="Times New Roman" w:cs="Times New Roman"/>
          <w:sz w:val="28"/>
          <w:szCs w:val="28"/>
        </w:rPr>
        <w:t>За аналогичные действия, совершенные родителями или иными законными представителями несовершеннолетнего, влекут наложение штрафа в размере от двух тысяч до трех тысяч рублей.</w:t>
      </w:r>
    </w:p>
    <w:p w:rsidR="00AC7565" w:rsidRDefault="00AC7565" w:rsidP="00AC7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5AE" w:rsidRPr="004835AE" w:rsidRDefault="00AC7565" w:rsidP="0048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bookmarkStart w:id="0" w:name="_GoBack"/>
      <w:bookmarkEnd w:id="0"/>
      <w:r w:rsidR="004835AE">
        <w:rPr>
          <w:rFonts w:ascii="Times New Roman" w:hAnsi="Times New Roman" w:cs="Times New Roman"/>
          <w:sz w:val="28"/>
          <w:szCs w:val="28"/>
        </w:rPr>
        <w:t xml:space="preserve">омощник межрайонного прокурора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А.П.Самусенко</w:t>
      </w:r>
      <w:proofErr w:type="spellEnd"/>
    </w:p>
    <w:sectPr w:rsidR="004835AE" w:rsidRPr="0048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7F"/>
    <w:rsid w:val="003A0698"/>
    <w:rsid w:val="004835AE"/>
    <w:rsid w:val="00570189"/>
    <w:rsid w:val="006F0292"/>
    <w:rsid w:val="0086360A"/>
    <w:rsid w:val="00AC7565"/>
    <w:rsid w:val="00B349BF"/>
    <w:rsid w:val="00B77381"/>
    <w:rsid w:val="00F72396"/>
    <w:rsid w:val="00F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2023-04-25T13:49:00Z</dcterms:created>
  <dcterms:modified xsi:type="dcterms:W3CDTF">2023-04-25T13:54:00Z</dcterms:modified>
</cp:coreProperties>
</file>