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F7" w:rsidRDefault="00C54DFC" w:rsidP="00CA7D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bookmarkStart w:id="0" w:name="_GoBack"/>
      <w:r w:rsidR="00CA7DF7" w:rsidRPr="00CA7DF7">
        <w:rPr>
          <w:rFonts w:ascii="Times New Roman" w:hAnsi="Times New Roman" w:cs="Times New Roman"/>
          <w:b/>
          <w:sz w:val="28"/>
          <w:szCs w:val="28"/>
          <w:u w:val="single"/>
        </w:rPr>
        <w:t>об административной ответственности за распространение экстремистских материалов</w:t>
      </w:r>
      <w:bookmarkEnd w:id="0"/>
    </w:p>
    <w:p w:rsidR="00CA7DF7" w:rsidRDefault="00CA7DF7" w:rsidP="00CA7D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DF7" w:rsidRPr="00CA7DF7" w:rsidRDefault="00CA7DF7" w:rsidP="00CA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F7">
        <w:rPr>
          <w:rFonts w:ascii="Times New Roman" w:hAnsi="Times New Roman" w:cs="Times New Roman"/>
          <w:sz w:val="28"/>
          <w:szCs w:val="28"/>
        </w:rPr>
        <w:t xml:space="preserve">Федеральным законом от 25.07.2002 № 114-ФЗ «О противодействии экстремистской деятельности» к числу экстремистских материалов отнесены предназначенные для распространения либо публичного демонстрирования </w:t>
      </w:r>
      <w:proofErr w:type="gramStart"/>
      <w:r w:rsidRPr="00CA7DF7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CA7DF7">
        <w:rPr>
          <w:rFonts w:ascii="Times New Roman" w:hAnsi="Times New Roman" w:cs="Times New Roman"/>
          <w:sz w:val="28"/>
          <w:szCs w:val="28"/>
        </w:rPr>
        <w:t xml:space="preserve">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</w:t>
      </w:r>
      <w:proofErr w:type="gramStart"/>
      <w:r w:rsidRPr="00CA7DF7">
        <w:rPr>
          <w:rFonts w:ascii="Times New Roman" w:hAnsi="Times New Roman" w:cs="Times New Roman"/>
          <w:sz w:val="28"/>
          <w:szCs w:val="28"/>
        </w:rPr>
        <w:t>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</w:t>
      </w:r>
      <w:r>
        <w:rPr>
          <w:rFonts w:ascii="Times New Roman" w:hAnsi="Times New Roman" w:cs="Times New Roman"/>
          <w:sz w:val="28"/>
          <w:szCs w:val="28"/>
        </w:rPr>
        <w:t>нальной или религиозной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CA7DF7" w:rsidRPr="00CA7DF7" w:rsidRDefault="00CA7DF7" w:rsidP="00CA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F7">
        <w:rPr>
          <w:rFonts w:ascii="Times New Roman" w:hAnsi="Times New Roman" w:cs="Times New Roman"/>
          <w:sz w:val="28"/>
          <w:szCs w:val="28"/>
        </w:rPr>
        <w:t>Ведение федерального списка экстремистских материалов осуществляется Министерств</w:t>
      </w:r>
      <w:r>
        <w:rPr>
          <w:rFonts w:ascii="Times New Roman" w:hAnsi="Times New Roman" w:cs="Times New Roman"/>
          <w:sz w:val="28"/>
          <w:szCs w:val="28"/>
        </w:rPr>
        <w:t>ом юстиции Российской Федерации</w:t>
      </w:r>
    </w:p>
    <w:p w:rsidR="00CA7DF7" w:rsidRPr="00CA7DF7" w:rsidRDefault="00CA7DF7" w:rsidP="00CA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DF7">
        <w:rPr>
          <w:rFonts w:ascii="Times New Roman" w:hAnsi="Times New Roman" w:cs="Times New Roman"/>
          <w:sz w:val="28"/>
          <w:szCs w:val="28"/>
        </w:rPr>
        <w:t>Статьей 20.29 Кодекса Российской Федерации об административных правонарушениях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предусмотрена ответственность в виде наложения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</w:t>
      </w:r>
      <w:proofErr w:type="gramEnd"/>
      <w:r w:rsidRPr="00CA7DF7">
        <w:rPr>
          <w:rFonts w:ascii="Times New Roman" w:hAnsi="Times New Roman" w:cs="Times New Roman"/>
          <w:sz w:val="28"/>
          <w:szCs w:val="28"/>
        </w:rPr>
        <w:t xml:space="preserve">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</w:t>
      </w:r>
      <w:r>
        <w:rPr>
          <w:rFonts w:ascii="Times New Roman" w:hAnsi="Times New Roman" w:cs="Times New Roman"/>
          <w:sz w:val="28"/>
          <w:szCs w:val="28"/>
        </w:rPr>
        <w:t>одства.</w:t>
      </w:r>
    </w:p>
    <w:p w:rsidR="00E15A9A" w:rsidRDefault="00CA7DF7" w:rsidP="00CA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F7">
        <w:rPr>
          <w:rFonts w:ascii="Times New Roman" w:hAnsi="Times New Roman" w:cs="Times New Roman"/>
          <w:sz w:val="28"/>
          <w:szCs w:val="28"/>
        </w:rPr>
        <w:t>Возбуждение дел об административных правонарушениях указанной категории относится к исключительной компетенции прокурора.</w:t>
      </w:r>
    </w:p>
    <w:p w:rsidR="00E15A9A" w:rsidRDefault="00E15A9A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C54DFC"/>
    <w:rsid w:val="00CA7DF7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2021-11-14T16:42:00Z</dcterms:created>
  <dcterms:modified xsi:type="dcterms:W3CDTF">2021-11-14T16:42:00Z</dcterms:modified>
</cp:coreProperties>
</file>