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571" w:rsidRPr="000C1571" w:rsidRDefault="000C1571" w:rsidP="000C1571">
      <w:pPr>
        <w:jc w:val="center"/>
        <w:rPr>
          <w:rFonts w:ascii="Times New Roman" w:hAnsi="Times New Roman" w:cs="Times New Roman"/>
          <w:b/>
          <w:sz w:val="28"/>
          <w:szCs w:val="28"/>
        </w:rPr>
      </w:pPr>
      <w:proofErr w:type="spellStart"/>
      <w:r w:rsidRPr="000C1571">
        <w:rPr>
          <w:rFonts w:ascii="Times New Roman" w:hAnsi="Times New Roman" w:cs="Times New Roman"/>
          <w:b/>
          <w:sz w:val="28"/>
          <w:szCs w:val="28"/>
        </w:rPr>
        <w:t>Новозыбковская</w:t>
      </w:r>
      <w:proofErr w:type="spellEnd"/>
      <w:r w:rsidRPr="000C1571">
        <w:rPr>
          <w:rFonts w:ascii="Times New Roman" w:hAnsi="Times New Roman" w:cs="Times New Roman"/>
          <w:b/>
          <w:sz w:val="28"/>
          <w:szCs w:val="28"/>
        </w:rPr>
        <w:t xml:space="preserve"> межрайонная прокуратура разъясняет:</w:t>
      </w:r>
    </w:p>
    <w:p w:rsidR="000C1571" w:rsidRDefault="00A3419C" w:rsidP="000C1571">
      <w:pPr>
        <w:spacing w:after="0" w:line="240" w:lineRule="auto"/>
        <w:ind w:firstLine="709"/>
        <w:jc w:val="both"/>
        <w:rPr>
          <w:rFonts w:ascii="Times New Roman" w:hAnsi="Times New Roman" w:cs="Times New Roman"/>
          <w:b/>
          <w:sz w:val="28"/>
          <w:szCs w:val="28"/>
        </w:rPr>
      </w:pPr>
      <w:r w:rsidRPr="00A3419C">
        <w:rPr>
          <w:rFonts w:ascii="Times New Roman" w:hAnsi="Times New Roman" w:cs="Times New Roman"/>
          <w:b/>
          <w:sz w:val="28"/>
          <w:szCs w:val="28"/>
        </w:rPr>
        <w:t>Материальная ответственность несовершеннолетних работников</w:t>
      </w:r>
    </w:p>
    <w:p w:rsidR="00A3419C" w:rsidRPr="000C1571" w:rsidRDefault="00A3419C" w:rsidP="000C1571">
      <w:pPr>
        <w:spacing w:after="0" w:line="240" w:lineRule="auto"/>
        <w:ind w:firstLine="709"/>
        <w:jc w:val="both"/>
        <w:rPr>
          <w:rFonts w:ascii="Times New Roman" w:hAnsi="Times New Roman" w:cs="Times New Roman"/>
          <w:b/>
          <w:sz w:val="28"/>
          <w:szCs w:val="28"/>
        </w:rPr>
      </w:pPr>
    </w:p>
    <w:p w:rsidR="00A3419C" w:rsidRPr="00A3419C" w:rsidRDefault="00A3419C" w:rsidP="00A3419C">
      <w:pPr>
        <w:spacing w:after="0" w:line="240" w:lineRule="auto"/>
        <w:ind w:firstLine="709"/>
        <w:jc w:val="both"/>
        <w:rPr>
          <w:rFonts w:ascii="Times New Roman" w:hAnsi="Times New Roman" w:cs="Times New Roman"/>
          <w:sz w:val="28"/>
          <w:szCs w:val="28"/>
        </w:rPr>
      </w:pPr>
      <w:r w:rsidRPr="00A3419C">
        <w:rPr>
          <w:rFonts w:ascii="Times New Roman" w:hAnsi="Times New Roman" w:cs="Times New Roman"/>
          <w:sz w:val="28"/>
          <w:szCs w:val="28"/>
        </w:rPr>
        <w:t>На работников, не достигших возраста восемнадцати лет, распространяются основные требования Трудового кодекса Российской Федерации о материальной ответственности работников.</w:t>
      </w:r>
    </w:p>
    <w:p w:rsidR="00A3419C" w:rsidRPr="00A3419C" w:rsidRDefault="00A3419C" w:rsidP="00A3419C">
      <w:pPr>
        <w:spacing w:after="0" w:line="240" w:lineRule="auto"/>
        <w:ind w:firstLine="709"/>
        <w:jc w:val="both"/>
        <w:rPr>
          <w:rFonts w:ascii="Times New Roman" w:hAnsi="Times New Roman" w:cs="Times New Roman"/>
          <w:sz w:val="28"/>
          <w:szCs w:val="28"/>
        </w:rPr>
      </w:pPr>
      <w:proofErr w:type="gramStart"/>
      <w:r w:rsidRPr="00A3419C">
        <w:rPr>
          <w:rFonts w:ascii="Times New Roman" w:hAnsi="Times New Roman" w:cs="Times New Roman"/>
          <w:sz w:val="28"/>
          <w:szCs w:val="28"/>
        </w:rPr>
        <w:t>Как и все работники, на основании статьи 238 ТК РФ несовершеннолетний обязан возместить своему работодателю причиненный ему прямой действительный ущерб, возникающий при уменьшении (уничтожении, утрате) или ухудшении состояния (повреждении) имущества работодателя или находящегося у работодателя имущества третьих лиц, ответственность за сохранность которого он несёт, а также при необходимости для работодателя произвести затраты либо излишние выплаты на приобретение, восстановление своего имущества</w:t>
      </w:r>
      <w:proofErr w:type="gramEnd"/>
      <w:r w:rsidRPr="00A3419C">
        <w:rPr>
          <w:rFonts w:ascii="Times New Roman" w:hAnsi="Times New Roman" w:cs="Times New Roman"/>
          <w:sz w:val="28"/>
          <w:szCs w:val="28"/>
        </w:rPr>
        <w:t xml:space="preserve"> или возмещение ущерба, причинё</w:t>
      </w:r>
      <w:r>
        <w:rPr>
          <w:rFonts w:ascii="Times New Roman" w:hAnsi="Times New Roman" w:cs="Times New Roman"/>
          <w:sz w:val="28"/>
          <w:szCs w:val="28"/>
        </w:rPr>
        <w:t>нного работником третьим лицам.</w:t>
      </w:r>
    </w:p>
    <w:p w:rsidR="00A3419C" w:rsidRPr="00A3419C" w:rsidRDefault="00A3419C" w:rsidP="00A3419C">
      <w:pPr>
        <w:spacing w:after="0" w:line="240" w:lineRule="auto"/>
        <w:ind w:firstLine="709"/>
        <w:jc w:val="both"/>
        <w:rPr>
          <w:rFonts w:ascii="Times New Roman" w:hAnsi="Times New Roman" w:cs="Times New Roman"/>
          <w:sz w:val="28"/>
          <w:szCs w:val="28"/>
        </w:rPr>
      </w:pPr>
      <w:r w:rsidRPr="00A3419C">
        <w:rPr>
          <w:rFonts w:ascii="Times New Roman" w:hAnsi="Times New Roman" w:cs="Times New Roman"/>
          <w:sz w:val="28"/>
          <w:szCs w:val="28"/>
        </w:rPr>
        <w:t>Вместе с тем закон ограничивает возможность требовать от несовершеннолетнего работника возмещения причиненного работ</w:t>
      </w:r>
      <w:r>
        <w:rPr>
          <w:rFonts w:ascii="Times New Roman" w:hAnsi="Times New Roman" w:cs="Times New Roman"/>
          <w:sz w:val="28"/>
          <w:szCs w:val="28"/>
        </w:rPr>
        <w:t>одателю ущерба в полном объеме.</w:t>
      </w:r>
    </w:p>
    <w:p w:rsidR="00A3419C" w:rsidRPr="00A3419C" w:rsidRDefault="00A3419C" w:rsidP="00A3419C">
      <w:pPr>
        <w:spacing w:after="0" w:line="240" w:lineRule="auto"/>
        <w:ind w:firstLine="709"/>
        <w:jc w:val="both"/>
        <w:rPr>
          <w:rFonts w:ascii="Times New Roman" w:hAnsi="Times New Roman" w:cs="Times New Roman"/>
          <w:sz w:val="28"/>
          <w:szCs w:val="28"/>
        </w:rPr>
      </w:pPr>
      <w:r w:rsidRPr="00A3419C">
        <w:rPr>
          <w:rFonts w:ascii="Times New Roman" w:hAnsi="Times New Roman" w:cs="Times New Roman"/>
          <w:sz w:val="28"/>
          <w:szCs w:val="28"/>
        </w:rPr>
        <w:t>Нормы статьи 244 ТК РФ не позволяют работодателю заключать с работниками, не достигшими возраста восемнадцати лет, письменные договоры о полной индивидуальной или коллективной (бригадной</w:t>
      </w:r>
      <w:r>
        <w:rPr>
          <w:rFonts w:ascii="Times New Roman" w:hAnsi="Times New Roman" w:cs="Times New Roman"/>
          <w:sz w:val="28"/>
          <w:szCs w:val="28"/>
        </w:rPr>
        <w:t>) материальной ответственности.</w:t>
      </w:r>
    </w:p>
    <w:p w:rsidR="00A3419C" w:rsidRPr="00A3419C" w:rsidRDefault="00A3419C" w:rsidP="00A3419C">
      <w:pPr>
        <w:spacing w:after="0" w:line="240" w:lineRule="auto"/>
        <w:ind w:firstLine="709"/>
        <w:jc w:val="both"/>
        <w:rPr>
          <w:rFonts w:ascii="Times New Roman" w:hAnsi="Times New Roman" w:cs="Times New Roman"/>
          <w:sz w:val="28"/>
          <w:szCs w:val="28"/>
        </w:rPr>
      </w:pPr>
      <w:r w:rsidRPr="00A3419C">
        <w:rPr>
          <w:rFonts w:ascii="Times New Roman" w:hAnsi="Times New Roman" w:cs="Times New Roman"/>
          <w:sz w:val="28"/>
          <w:szCs w:val="28"/>
        </w:rPr>
        <w:t>Согласно статье 242 ТК РФ работники данной категории несут полную материальную ответ</w:t>
      </w:r>
      <w:r>
        <w:rPr>
          <w:rFonts w:ascii="Times New Roman" w:hAnsi="Times New Roman" w:cs="Times New Roman"/>
          <w:sz w:val="28"/>
          <w:szCs w:val="28"/>
        </w:rPr>
        <w:t>ственность лишь в трёх случаях:</w:t>
      </w:r>
    </w:p>
    <w:p w:rsidR="00A3419C" w:rsidRPr="00A3419C" w:rsidRDefault="00A3419C" w:rsidP="00A3419C">
      <w:pPr>
        <w:spacing w:after="0" w:line="240" w:lineRule="auto"/>
        <w:ind w:firstLine="709"/>
        <w:jc w:val="both"/>
        <w:rPr>
          <w:rFonts w:ascii="Times New Roman" w:hAnsi="Times New Roman" w:cs="Times New Roman"/>
          <w:sz w:val="28"/>
          <w:szCs w:val="28"/>
        </w:rPr>
      </w:pPr>
      <w:r w:rsidRPr="00A3419C">
        <w:rPr>
          <w:rFonts w:ascii="Times New Roman" w:hAnsi="Times New Roman" w:cs="Times New Roman"/>
          <w:sz w:val="28"/>
          <w:szCs w:val="28"/>
        </w:rPr>
        <w:t>- з</w:t>
      </w:r>
      <w:r>
        <w:rPr>
          <w:rFonts w:ascii="Times New Roman" w:hAnsi="Times New Roman" w:cs="Times New Roman"/>
          <w:sz w:val="28"/>
          <w:szCs w:val="28"/>
        </w:rPr>
        <w:t>а умышленное причинение ущерба;</w:t>
      </w:r>
    </w:p>
    <w:p w:rsidR="00A3419C" w:rsidRPr="00A3419C" w:rsidRDefault="00A3419C" w:rsidP="00A3419C">
      <w:pPr>
        <w:spacing w:after="0" w:line="240" w:lineRule="auto"/>
        <w:ind w:firstLine="709"/>
        <w:jc w:val="both"/>
        <w:rPr>
          <w:rFonts w:ascii="Times New Roman" w:hAnsi="Times New Roman" w:cs="Times New Roman"/>
          <w:sz w:val="28"/>
          <w:szCs w:val="28"/>
        </w:rPr>
      </w:pPr>
      <w:r w:rsidRPr="00A3419C">
        <w:rPr>
          <w:rFonts w:ascii="Times New Roman" w:hAnsi="Times New Roman" w:cs="Times New Roman"/>
          <w:sz w:val="28"/>
          <w:szCs w:val="28"/>
        </w:rPr>
        <w:t>- за ущерб, причинённый в состоянии алкогольного, наркотического ил</w:t>
      </w:r>
      <w:r>
        <w:rPr>
          <w:rFonts w:ascii="Times New Roman" w:hAnsi="Times New Roman" w:cs="Times New Roman"/>
          <w:sz w:val="28"/>
          <w:szCs w:val="28"/>
        </w:rPr>
        <w:t>и иного токсического опьянения;</w:t>
      </w:r>
    </w:p>
    <w:p w:rsidR="00A3419C" w:rsidRPr="00A3419C" w:rsidRDefault="00A3419C" w:rsidP="00A3419C">
      <w:pPr>
        <w:spacing w:after="0" w:line="240" w:lineRule="auto"/>
        <w:ind w:firstLine="709"/>
        <w:jc w:val="both"/>
        <w:rPr>
          <w:rFonts w:ascii="Times New Roman" w:hAnsi="Times New Roman" w:cs="Times New Roman"/>
          <w:sz w:val="28"/>
          <w:szCs w:val="28"/>
        </w:rPr>
      </w:pPr>
      <w:r w:rsidRPr="00A3419C">
        <w:rPr>
          <w:rFonts w:ascii="Times New Roman" w:hAnsi="Times New Roman" w:cs="Times New Roman"/>
          <w:sz w:val="28"/>
          <w:szCs w:val="28"/>
        </w:rPr>
        <w:t>- за ущерб, причинённый в результате совершения преступления или ад</w:t>
      </w:r>
      <w:r>
        <w:rPr>
          <w:rFonts w:ascii="Times New Roman" w:hAnsi="Times New Roman" w:cs="Times New Roman"/>
          <w:sz w:val="28"/>
          <w:szCs w:val="28"/>
        </w:rPr>
        <w:t>министративного правонарушения.</w:t>
      </w:r>
    </w:p>
    <w:p w:rsidR="00A3419C" w:rsidRPr="00A3419C" w:rsidRDefault="00A3419C" w:rsidP="00A3419C">
      <w:pPr>
        <w:spacing w:after="0" w:line="240" w:lineRule="auto"/>
        <w:ind w:firstLine="709"/>
        <w:jc w:val="both"/>
        <w:rPr>
          <w:rFonts w:ascii="Times New Roman" w:hAnsi="Times New Roman" w:cs="Times New Roman"/>
          <w:sz w:val="28"/>
          <w:szCs w:val="28"/>
        </w:rPr>
      </w:pPr>
      <w:r w:rsidRPr="00A3419C">
        <w:rPr>
          <w:rFonts w:ascii="Times New Roman" w:hAnsi="Times New Roman" w:cs="Times New Roman"/>
          <w:sz w:val="28"/>
          <w:szCs w:val="28"/>
        </w:rPr>
        <w:t>Статьей 248 ТК РФ установлено, что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w:t>
      </w:r>
      <w:r>
        <w:rPr>
          <w:rFonts w:ascii="Times New Roman" w:hAnsi="Times New Roman" w:cs="Times New Roman"/>
          <w:sz w:val="28"/>
          <w:szCs w:val="28"/>
        </w:rPr>
        <w:t>ми причинен ущерб работодателю.</w:t>
      </w:r>
    </w:p>
    <w:p w:rsidR="00A3419C" w:rsidRPr="00A3419C" w:rsidRDefault="00A3419C" w:rsidP="00A3419C">
      <w:pPr>
        <w:spacing w:after="0" w:line="240" w:lineRule="auto"/>
        <w:ind w:firstLine="709"/>
        <w:jc w:val="both"/>
        <w:rPr>
          <w:rFonts w:ascii="Times New Roman" w:hAnsi="Times New Roman" w:cs="Times New Roman"/>
          <w:sz w:val="28"/>
          <w:szCs w:val="28"/>
        </w:rPr>
      </w:pPr>
      <w:r w:rsidRPr="00A3419C">
        <w:rPr>
          <w:rFonts w:ascii="Times New Roman" w:hAnsi="Times New Roman" w:cs="Times New Roman"/>
          <w:sz w:val="28"/>
          <w:szCs w:val="28"/>
        </w:rPr>
        <w:t>Согласно статье 239 ТК РФ работник, в том числе, не достигший возраста восемнадцати лет, не может быть привлечен к материальной ответственности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w:t>
      </w:r>
      <w:r>
        <w:rPr>
          <w:rFonts w:ascii="Times New Roman" w:hAnsi="Times New Roman" w:cs="Times New Roman"/>
          <w:sz w:val="28"/>
          <w:szCs w:val="28"/>
        </w:rPr>
        <w:t>мущества, вверенного работнику.</w:t>
      </w:r>
    </w:p>
    <w:p w:rsidR="00A3419C" w:rsidRPr="00A3419C" w:rsidRDefault="00A3419C" w:rsidP="00A3419C">
      <w:pPr>
        <w:spacing w:after="0" w:line="240" w:lineRule="auto"/>
        <w:ind w:firstLine="709"/>
        <w:jc w:val="both"/>
        <w:rPr>
          <w:rFonts w:ascii="Times New Roman" w:hAnsi="Times New Roman" w:cs="Times New Roman"/>
          <w:sz w:val="28"/>
          <w:szCs w:val="28"/>
        </w:rPr>
      </w:pPr>
      <w:proofErr w:type="gramStart"/>
      <w:r w:rsidRPr="00A3419C">
        <w:rPr>
          <w:rFonts w:ascii="Times New Roman" w:hAnsi="Times New Roman" w:cs="Times New Roman"/>
          <w:sz w:val="28"/>
          <w:szCs w:val="28"/>
        </w:rPr>
        <w:t xml:space="preserve">К нормальному хозяйственному риску могут быть отнесены действия работника, соответствующие современным знаниям и опыту, когда поставленная цель не могла быть достигнута иначе, работник надлежащим образом выполнил возложенные на него должностные обязанности, проявил определенную степень заботливости и осмотрительности, принял меры для </w:t>
      </w:r>
      <w:r w:rsidRPr="00A3419C">
        <w:rPr>
          <w:rFonts w:ascii="Times New Roman" w:hAnsi="Times New Roman" w:cs="Times New Roman"/>
          <w:sz w:val="28"/>
          <w:szCs w:val="28"/>
        </w:rPr>
        <w:lastRenderedPageBreak/>
        <w:t>предотвращения ущерба, и объектом риска являлись материальные ценност</w:t>
      </w:r>
      <w:r>
        <w:rPr>
          <w:rFonts w:ascii="Times New Roman" w:hAnsi="Times New Roman" w:cs="Times New Roman"/>
          <w:sz w:val="28"/>
          <w:szCs w:val="28"/>
        </w:rPr>
        <w:t>и, а не жизнь и здоровье людей.</w:t>
      </w:r>
      <w:proofErr w:type="gramEnd"/>
    </w:p>
    <w:p w:rsidR="000C1571" w:rsidRDefault="00A3419C" w:rsidP="00A3419C">
      <w:pPr>
        <w:spacing w:after="0" w:line="240" w:lineRule="auto"/>
        <w:ind w:firstLine="709"/>
        <w:jc w:val="both"/>
        <w:rPr>
          <w:rFonts w:ascii="Times New Roman" w:hAnsi="Times New Roman" w:cs="Times New Roman"/>
          <w:sz w:val="28"/>
          <w:szCs w:val="28"/>
        </w:rPr>
      </w:pPr>
      <w:r w:rsidRPr="00A3419C">
        <w:rPr>
          <w:rFonts w:ascii="Times New Roman" w:hAnsi="Times New Roman" w:cs="Times New Roman"/>
          <w:sz w:val="28"/>
          <w:szCs w:val="28"/>
        </w:rPr>
        <w:t>Работодатели могут быть привлечены к административной ответственности по статье 5.27 Кодекса Российской Федерации об административных правонарушениях за нарушение требований трудового законодательства о материальной ответственности несовершеннолетних работников.</w:t>
      </w:r>
    </w:p>
    <w:p w:rsidR="00A3419C" w:rsidRDefault="00A3419C" w:rsidP="00A3419C">
      <w:pPr>
        <w:spacing w:after="0" w:line="240" w:lineRule="auto"/>
        <w:ind w:firstLine="709"/>
        <w:jc w:val="both"/>
        <w:rPr>
          <w:rFonts w:ascii="Times New Roman" w:hAnsi="Times New Roman" w:cs="Times New Roman"/>
          <w:sz w:val="28"/>
          <w:szCs w:val="28"/>
        </w:rPr>
      </w:pPr>
    </w:p>
    <w:p w:rsidR="00A3419C" w:rsidRDefault="00A3419C" w:rsidP="00E2505C">
      <w:pPr>
        <w:spacing w:after="0" w:line="240" w:lineRule="exact"/>
        <w:ind w:firstLine="709"/>
        <w:jc w:val="both"/>
        <w:rPr>
          <w:rFonts w:ascii="Times New Roman" w:hAnsi="Times New Roman" w:cs="Times New Roman"/>
          <w:sz w:val="28"/>
          <w:szCs w:val="28"/>
        </w:rPr>
      </w:pPr>
    </w:p>
    <w:p w:rsidR="0086360A" w:rsidRDefault="00E2505C" w:rsidP="00E2505C">
      <w:pPr>
        <w:tabs>
          <w:tab w:val="left" w:pos="7200"/>
        </w:tabs>
        <w:spacing w:after="0" w:line="240" w:lineRule="exact"/>
        <w:rPr>
          <w:rFonts w:ascii="Times New Roman" w:hAnsi="Times New Roman" w:cs="Times New Roman"/>
          <w:sz w:val="28"/>
          <w:szCs w:val="28"/>
        </w:rPr>
      </w:pPr>
      <w:r>
        <w:rPr>
          <w:rFonts w:ascii="Times New Roman" w:hAnsi="Times New Roman" w:cs="Times New Roman"/>
          <w:sz w:val="28"/>
          <w:szCs w:val="28"/>
        </w:rPr>
        <w:t>Новозыбковский межрайонный прокурор</w:t>
      </w:r>
    </w:p>
    <w:p w:rsidR="00E2505C" w:rsidRDefault="00E2505C" w:rsidP="00E2505C">
      <w:pPr>
        <w:tabs>
          <w:tab w:val="left" w:pos="7200"/>
        </w:tabs>
        <w:spacing w:after="0" w:line="240" w:lineRule="exact"/>
        <w:rPr>
          <w:rFonts w:ascii="Times New Roman" w:hAnsi="Times New Roman" w:cs="Times New Roman"/>
          <w:sz w:val="28"/>
          <w:szCs w:val="28"/>
        </w:rPr>
      </w:pPr>
      <w:bookmarkStart w:id="0" w:name="_GoBack"/>
      <w:bookmarkEnd w:id="0"/>
    </w:p>
    <w:p w:rsidR="00E2505C" w:rsidRPr="000C1571" w:rsidRDefault="00E2505C" w:rsidP="00E2505C">
      <w:pPr>
        <w:tabs>
          <w:tab w:val="left" w:pos="7680"/>
        </w:tabs>
        <w:spacing w:after="0" w:line="240" w:lineRule="exact"/>
        <w:rPr>
          <w:rFonts w:ascii="Times New Roman" w:hAnsi="Times New Roman" w:cs="Times New Roman"/>
          <w:sz w:val="28"/>
          <w:szCs w:val="28"/>
        </w:rPr>
      </w:pPr>
      <w:r>
        <w:rPr>
          <w:rFonts w:ascii="Times New Roman" w:hAnsi="Times New Roman" w:cs="Times New Roman"/>
          <w:sz w:val="28"/>
          <w:szCs w:val="28"/>
        </w:rPr>
        <w:t>старший советник юстиции</w:t>
      </w:r>
      <w:r>
        <w:rPr>
          <w:rFonts w:ascii="Times New Roman" w:hAnsi="Times New Roman" w:cs="Times New Roman"/>
          <w:sz w:val="28"/>
          <w:szCs w:val="28"/>
        </w:rPr>
        <w:tab/>
        <w:t>Гончаров В.В.</w:t>
      </w:r>
    </w:p>
    <w:sectPr w:rsidR="00E2505C" w:rsidRPr="000C1571" w:rsidSect="00A3419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E91"/>
    <w:rsid w:val="000C1571"/>
    <w:rsid w:val="0086360A"/>
    <w:rsid w:val="00A3419C"/>
    <w:rsid w:val="00CC3E91"/>
    <w:rsid w:val="00E25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3</cp:revision>
  <dcterms:created xsi:type="dcterms:W3CDTF">2021-09-12T16:39:00Z</dcterms:created>
  <dcterms:modified xsi:type="dcterms:W3CDTF">2021-09-12T16:40:00Z</dcterms:modified>
</cp:coreProperties>
</file>