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5E4" w:rsidRPr="00EE3AD9" w:rsidRDefault="00F465E4" w:rsidP="00EE3AD9">
      <w:pPr>
        <w:spacing w:after="0" w:line="240" w:lineRule="exact"/>
        <w:rPr>
          <w:rFonts w:ascii="Times New Roman" w:hAnsi="Times New Roman" w:cs="Times New Roman"/>
          <w:sz w:val="28"/>
          <w:szCs w:val="28"/>
        </w:rPr>
      </w:pPr>
    </w:p>
    <w:p w:rsidR="00577E05" w:rsidRDefault="00577E05" w:rsidP="00577E05">
      <w:pPr>
        <w:rPr>
          <w:rFonts w:ascii="Times New Roman" w:hAnsi="Times New Roman" w:cs="Times New Roman"/>
          <w:b/>
          <w:sz w:val="28"/>
          <w:szCs w:val="28"/>
        </w:rPr>
      </w:pPr>
      <w:proofErr w:type="spellStart"/>
      <w:r>
        <w:rPr>
          <w:rFonts w:ascii="Times New Roman" w:hAnsi="Times New Roman" w:cs="Times New Roman"/>
          <w:b/>
          <w:sz w:val="28"/>
          <w:szCs w:val="28"/>
        </w:rPr>
        <w:t>Новозыбковская</w:t>
      </w:r>
      <w:proofErr w:type="spellEnd"/>
      <w:r>
        <w:rPr>
          <w:rFonts w:ascii="Times New Roman" w:hAnsi="Times New Roman" w:cs="Times New Roman"/>
          <w:b/>
          <w:sz w:val="28"/>
          <w:szCs w:val="28"/>
        </w:rPr>
        <w:t xml:space="preserve"> межрайонная прокуратура разъясняет:</w:t>
      </w:r>
    </w:p>
    <w:p w:rsidR="00577E05" w:rsidRPr="00577E05" w:rsidRDefault="00577E05" w:rsidP="00577E05">
      <w:pPr>
        <w:jc w:val="center"/>
        <w:rPr>
          <w:rFonts w:ascii="Times New Roman" w:hAnsi="Times New Roman" w:cs="Times New Roman"/>
          <w:b/>
          <w:sz w:val="28"/>
          <w:szCs w:val="28"/>
        </w:rPr>
      </w:pPr>
      <w:r>
        <w:rPr>
          <w:rFonts w:ascii="Times New Roman" w:hAnsi="Times New Roman" w:cs="Times New Roman"/>
          <w:b/>
          <w:sz w:val="28"/>
          <w:szCs w:val="28"/>
        </w:rPr>
        <w:t>О</w:t>
      </w:r>
      <w:r w:rsidRPr="00577E05">
        <w:rPr>
          <w:rFonts w:ascii="Times New Roman" w:hAnsi="Times New Roman" w:cs="Times New Roman"/>
          <w:b/>
          <w:sz w:val="28"/>
          <w:szCs w:val="28"/>
        </w:rPr>
        <w:t xml:space="preserve">собенности регулирования труда работников государственных органов и </w:t>
      </w:r>
      <w:r>
        <w:rPr>
          <w:rFonts w:ascii="Times New Roman" w:hAnsi="Times New Roman" w:cs="Times New Roman"/>
          <w:b/>
          <w:sz w:val="28"/>
          <w:szCs w:val="28"/>
        </w:rPr>
        <w:t>органов местного самоуправления</w:t>
      </w:r>
      <w:r w:rsidRPr="00577E05">
        <w:rPr>
          <w:rFonts w:ascii="Times New Roman" w:hAnsi="Times New Roman" w:cs="Times New Roman"/>
          <w:b/>
          <w:sz w:val="28"/>
          <w:szCs w:val="28"/>
        </w:rPr>
        <w:t xml:space="preserve"> </w:t>
      </w:r>
    </w:p>
    <w:p w:rsidR="00577E05" w:rsidRPr="00577E05" w:rsidRDefault="00577E05" w:rsidP="00577E05">
      <w:pPr>
        <w:spacing w:after="0" w:line="240" w:lineRule="auto"/>
        <w:ind w:firstLine="709"/>
        <w:jc w:val="both"/>
        <w:rPr>
          <w:rFonts w:ascii="Times New Roman" w:hAnsi="Times New Roman" w:cs="Times New Roman"/>
          <w:sz w:val="28"/>
          <w:szCs w:val="28"/>
        </w:rPr>
      </w:pPr>
      <w:r w:rsidRPr="00577E05">
        <w:rPr>
          <w:rFonts w:ascii="Times New Roman" w:hAnsi="Times New Roman" w:cs="Times New Roman"/>
          <w:sz w:val="28"/>
          <w:szCs w:val="28"/>
        </w:rPr>
        <w:t>Федеральным законом от 30.04.2021 № 109-ФЗ, вступившим в силу с 1 июля текущего года, внесены изменения в Трудовой Кодекс Российской Федерации и установлены особенности регулирования труда работников государственных органов и органов местного самоуправления.</w:t>
      </w:r>
      <w:bookmarkStart w:id="0" w:name="_GoBack"/>
      <w:bookmarkEnd w:id="0"/>
    </w:p>
    <w:p w:rsidR="00577E05" w:rsidRPr="00577E05" w:rsidRDefault="00577E05" w:rsidP="00577E05">
      <w:pPr>
        <w:spacing w:after="0" w:line="240" w:lineRule="auto"/>
        <w:ind w:firstLine="709"/>
        <w:jc w:val="both"/>
        <w:rPr>
          <w:rFonts w:ascii="Times New Roman" w:hAnsi="Times New Roman" w:cs="Times New Roman"/>
          <w:sz w:val="28"/>
          <w:szCs w:val="28"/>
        </w:rPr>
      </w:pPr>
      <w:proofErr w:type="gramStart"/>
      <w:r w:rsidRPr="00577E05">
        <w:rPr>
          <w:rFonts w:ascii="Times New Roman" w:hAnsi="Times New Roman" w:cs="Times New Roman"/>
          <w:sz w:val="28"/>
          <w:szCs w:val="28"/>
        </w:rPr>
        <w:t>Указанным законом определено, что 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w:t>
      </w:r>
      <w:proofErr w:type="gramEnd"/>
      <w:r w:rsidRPr="00577E05">
        <w:rPr>
          <w:rFonts w:ascii="Times New Roman" w:hAnsi="Times New Roman" w:cs="Times New Roman"/>
          <w:sz w:val="28"/>
          <w:szCs w:val="28"/>
        </w:rPr>
        <w:t xml:space="preserve"> </w:t>
      </w:r>
      <w:proofErr w:type="gramStart"/>
      <w:r w:rsidRPr="00577E05">
        <w:rPr>
          <w:rFonts w:ascii="Times New Roman" w:hAnsi="Times New Roman" w:cs="Times New Roman"/>
          <w:sz w:val="28"/>
          <w:szCs w:val="28"/>
        </w:rPr>
        <w:t>замещения</w:t>
      </w:r>
      <w:proofErr w:type="gramEnd"/>
      <w:r w:rsidRPr="00577E05">
        <w:rPr>
          <w:rFonts w:ascii="Times New Roman" w:hAnsi="Times New Roman" w:cs="Times New Roman"/>
          <w:sz w:val="28"/>
          <w:szCs w:val="28"/>
        </w:rPr>
        <w:t xml:space="preserve"> которых требуется оформление допуска к государственной тайне, если иное не предусмотрено федеральными законами или международными д</w:t>
      </w:r>
      <w:r>
        <w:rPr>
          <w:rFonts w:ascii="Times New Roman" w:hAnsi="Times New Roman" w:cs="Times New Roman"/>
          <w:sz w:val="28"/>
          <w:szCs w:val="28"/>
        </w:rPr>
        <w:t>оговорами Российской Федерации.</w:t>
      </w:r>
    </w:p>
    <w:p w:rsidR="00577E05" w:rsidRPr="00577E05" w:rsidRDefault="00577E05" w:rsidP="00577E05">
      <w:pPr>
        <w:spacing w:after="0" w:line="240" w:lineRule="auto"/>
        <w:ind w:firstLine="709"/>
        <w:jc w:val="both"/>
        <w:rPr>
          <w:rFonts w:ascii="Times New Roman" w:hAnsi="Times New Roman" w:cs="Times New Roman"/>
          <w:sz w:val="28"/>
          <w:szCs w:val="28"/>
        </w:rPr>
      </w:pPr>
      <w:proofErr w:type="gramStart"/>
      <w:r w:rsidRPr="00577E05">
        <w:rPr>
          <w:rFonts w:ascii="Times New Roman" w:hAnsi="Times New Roman" w:cs="Times New Roman"/>
          <w:sz w:val="28"/>
          <w:szCs w:val="28"/>
        </w:rPr>
        <w:t>На указанных работников возложена обязанность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w:t>
      </w:r>
      <w:proofErr w:type="gramEnd"/>
      <w:r w:rsidRPr="00577E05">
        <w:rPr>
          <w:rFonts w:ascii="Times New Roman" w:hAnsi="Times New Roman" w:cs="Times New Roman"/>
          <w:sz w:val="28"/>
          <w:szCs w:val="28"/>
        </w:rPr>
        <w:t xml:space="preserve">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w:t>
      </w:r>
      <w:r>
        <w:rPr>
          <w:rFonts w:ascii="Times New Roman" w:hAnsi="Times New Roman" w:cs="Times New Roman"/>
          <w:sz w:val="28"/>
          <w:szCs w:val="28"/>
        </w:rPr>
        <w:t>тории иностранного государства.</w:t>
      </w:r>
    </w:p>
    <w:p w:rsidR="00F465E4" w:rsidRDefault="00577E05" w:rsidP="00577E05">
      <w:pPr>
        <w:spacing w:after="0" w:line="240" w:lineRule="auto"/>
        <w:ind w:firstLine="709"/>
        <w:jc w:val="both"/>
        <w:rPr>
          <w:rFonts w:ascii="Times New Roman" w:hAnsi="Times New Roman" w:cs="Times New Roman"/>
          <w:sz w:val="28"/>
          <w:szCs w:val="28"/>
        </w:rPr>
      </w:pPr>
      <w:proofErr w:type="gramStart"/>
      <w:r w:rsidRPr="00577E05">
        <w:rPr>
          <w:rFonts w:ascii="Times New Roman" w:hAnsi="Times New Roman" w:cs="Times New Roman"/>
          <w:sz w:val="28"/>
          <w:szCs w:val="28"/>
        </w:rPr>
        <w:t>Работники государственных органов или органов местного самоуправления, замещающие вышеуказанные должности и которые на день вступления в силу настоящего Федерального закона не имеют гражданства Российской Федерации или имеют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обязаны сообщить работодателю об этом в течение десяти дней со</w:t>
      </w:r>
      <w:proofErr w:type="gramEnd"/>
      <w:r w:rsidRPr="00577E05">
        <w:rPr>
          <w:rFonts w:ascii="Times New Roman" w:hAnsi="Times New Roman" w:cs="Times New Roman"/>
          <w:sz w:val="28"/>
          <w:szCs w:val="28"/>
        </w:rPr>
        <w:t xml:space="preserve"> дня вступления в силу настоящего Федерального закона.</w:t>
      </w:r>
    </w:p>
    <w:p w:rsidR="00577E05" w:rsidRPr="00577E05" w:rsidRDefault="00577E05" w:rsidP="00577E05">
      <w:pPr>
        <w:spacing w:after="0" w:line="240" w:lineRule="auto"/>
        <w:ind w:firstLine="709"/>
        <w:jc w:val="both"/>
        <w:rPr>
          <w:rFonts w:ascii="Times New Roman" w:hAnsi="Times New Roman" w:cs="Times New Roman"/>
          <w:sz w:val="28"/>
          <w:szCs w:val="28"/>
        </w:rPr>
      </w:pPr>
    </w:p>
    <w:p w:rsidR="00EE3AD9" w:rsidRPr="00EE3AD9" w:rsidRDefault="00EE3AD9" w:rsidP="00EE3AD9">
      <w:pPr>
        <w:rPr>
          <w:rFonts w:ascii="Times New Roman" w:hAnsi="Times New Roman" w:cs="Times New Roman"/>
          <w:sz w:val="28"/>
          <w:szCs w:val="28"/>
        </w:rPr>
      </w:pPr>
      <w:r w:rsidRPr="00EE3AD9">
        <w:rPr>
          <w:rFonts w:ascii="Times New Roman" w:hAnsi="Times New Roman" w:cs="Times New Roman"/>
          <w:sz w:val="28"/>
          <w:szCs w:val="28"/>
        </w:rPr>
        <w:t>Межрайонный прокурор</w:t>
      </w:r>
    </w:p>
    <w:p w:rsidR="00EE3AD9" w:rsidRPr="00EE3AD9" w:rsidRDefault="00EE3AD9" w:rsidP="00EE3AD9">
      <w:pPr>
        <w:rPr>
          <w:rFonts w:ascii="Times New Roman" w:hAnsi="Times New Roman" w:cs="Times New Roman"/>
          <w:sz w:val="28"/>
          <w:szCs w:val="28"/>
        </w:rPr>
      </w:pPr>
      <w:r w:rsidRPr="00EE3AD9">
        <w:rPr>
          <w:rFonts w:ascii="Times New Roman" w:hAnsi="Times New Roman" w:cs="Times New Roman"/>
          <w:sz w:val="28"/>
          <w:szCs w:val="28"/>
        </w:rPr>
        <w:t xml:space="preserve">старший советник юстиции                                            </w:t>
      </w:r>
      <w:r>
        <w:rPr>
          <w:rFonts w:ascii="Times New Roman" w:hAnsi="Times New Roman" w:cs="Times New Roman"/>
          <w:sz w:val="28"/>
          <w:szCs w:val="28"/>
        </w:rPr>
        <w:t xml:space="preserve">                   В. В. Гончаров</w:t>
      </w:r>
    </w:p>
    <w:p w:rsidR="00EE3AD9" w:rsidRDefault="00EE3AD9" w:rsidP="00EE3AD9">
      <w:pPr>
        <w:rPr>
          <w:rFonts w:ascii="Times New Roman" w:hAnsi="Times New Roman" w:cs="Times New Roman"/>
          <w:sz w:val="24"/>
          <w:szCs w:val="24"/>
        </w:rPr>
      </w:pPr>
    </w:p>
    <w:p w:rsidR="00A6584A" w:rsidRDefault="00A6584A" w:rsidP="00EE3AD9">
      <w:pPr>
        <w:rPr>
          <w:rFonts w:ascii="Times New Roman" w:hAnsi="Times New Roman" w:cs="Times New Roman"/>
          <w:sz w:val="24"/>
          <w:szCs w:val="24"/>
        </w:rPr>
      </w:pPr>
    </w:p>
    <w:p w:rsidR="00A6584A" w:rsidRDefault="00A6584A" w:rsidP="00EE3AD9">
      <w:pPr>
        <w:rPr>
          <w:rFonts w:ascii="Times New Roman" w:hAnsi="Times New Roman" w:cs="Times New Roman"/>
          <w:sz w:val="24"/>
          <w:szCs w:val="24"/>
        </w:rPr>
      </w:pPr>
    </w:p>
    <w:p w:rsidR="00A6584A" w:rsidRDefault="00A6584A" w:rsidP="00EE3AD9">
      <w:pPr>
        <w:rPr>
          <w:rFonts w:ascii="Times New Roman" w:hAnsi="Times New Roman" w:cs="Times New Roman"/>
          <w:sz w:val="24"/>
          <w:szCs w:val="24"/>
        </w:rPr>
      </w:pPr>
    </w:p>
    <w:p w:rsidR="00A6584A" w:rsidRDefault="00A6584A" w:rsidP="00EE3AD9">
      <w:pPr>
        <w:rPr>
          <w:rFonts w:ascii="Times New Roman" w:hAnsi="Times New Roman" w:cs="Times New Roman"/>
          <w:sz w:val="24"/>
          <w:szCs w:val="24"/>
        </w:rPr>
      </w:pPr>
    </w:p>
    <w:p w:rsidR="00A6584A" w:rsidRDefault="00A6584A" w:rsidP="00EE3AD9">
      <w:pPr>
        <w:rPr>
          <w:rFonts w:ascii="Times New Roman" w:hAnsi="Times New Roman" w:cs="Times New Roman"/>
          <w:sz w:val="24"/>
          <w:szCs w:val="24"/>
        </w:rPr>
      </w:pPr>
    </w:p>
    <w:p w:rsidR="00A6584A" w:rsidRDefault="00A6584A" w:rsidP="00EE3AD9">
      <w:pPr>
        <w:rPr>
          <w:rFonts w:ascii="Times New Roman" w:hAnsi="Times New Roman" w:cs="Times New Roman"/>
          <w:sz w:val="24"/>
          <w:szCs w:val="24"/>
        </w:rPr>
      </w:pPr>
    </w:p>
    <w:p w:rsidR="00A6584A" w:rsidRDefault="00A6584A" w:rsidP="00EE3AD9">
      <w:pPr>
        <w:rPr>
          <w:rFonts w:ascii="Times New Roman" w:hAnsi="Times New Roman" w:cs="Times New Roman"/>
          <w:sz w:val="24"/>
          <w:szCs w:val="24"/>
        </w:rPr>
      </w:pPr>
    </w:p>
    <w:p w:rsidR="00A6584A" w:rsidRDefault="00A6584A" w:rsidP="00EE3AD9">
      <w:pPr>
        <w:rPr>
          <w:rFonts w:ascii="Times New Roman" w:hAnsi="Times New Roman" w:cs="Times New Roman"/>
          <w:sz w:val="24"/>
          <w:szCs w:val="24"/>
        </w:rPr>
      </w:pPr>
    </w:p>
    <w:p w:rsidR="00A6584A" w:rsidRPr="00EE3AD9" w:rsidRDefault="00A6584A" w:rsidP="00EE3AD9">
      <w:pPr>
        <w:rPr>
          <w:rFonts w:ascii="Times New Roman" w:hAnsi="Times New Roman" w:cs="Times New Roman"/>
          <w:sz w:val="24"/>
          <w:szCs w:val="24"/>
        </w:rPr>
      </w:pPr>
    </w:p>
    <w:p w:rsidR="0086360A" w:rsidRPr="00EE3AD9" w:rsidRDefault="00EE3AD9" w:rsidP="00EE3AD9">
      <w:pPr>
        <w:rPr>
          <w:rFonts w:ascii="Times New Roman" w:hAnsi="Times New Roman" w:cs="Times New Roman"/>
          <w:sz w:val="24"/>
          <w:szCs w:val="24"/>
        </w:rPr>
      </w:pPr>
      <w:r w:rsidRPr="00EE3AD9">
        <w:rPr>
          <w:rFonts w:ascii="Times New Roman" w:hAnsi="Times New Roman" w:cs="Times New Roman"/>
          <w:sz w:val="24"/>
          <w:szCs w:val="24"/>
        </w:rPr>
        <w:t>Исп. Самусенко А.П., тел.89605516045</w:t>
      </w:r>
    </w:p>
    <w:sectPr w:rsidR="0086360A" w:rsidRPr="00EE3AD9" w:rsidSect="00EE3AD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FE2"/>
    <w:rsid w:val="00577E05"/>
    <w:rsid w:val="006F1FE2"/>
    <w:rsid w:val="0086360A"/>
    <w:rsid w:val="00A6584A"/>
    <w:rsid w:val="00EE3AD9"/>
    <w:rsid w:val="00F4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2021-09-19T17:34:00Z</dcterms:created>
  <dcterms:modified xsi:type="dcterms:W3CDTF">2021-09-19T17:34:00Z</dcterms:modified>
</cp:coreProperties>
</file>