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6725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BA6725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725">
        <w:rPr>
          <w:rFonts w:ascii="Times New Roman" w:hAnsi="Times New Roman" w:cs="Times New Roman"/>
          <w:b/>
          <w:sz w:val="28"/>
          <w:szCs w:val="28"/>
        </w:rPr>
        <w:t>С 2022 года вводятся новые правила оплаты выходных для ухода за детьми-инвалид</w:t>
      </w:r>
      <w:bookmarkStart w:id="0" w:name="_GoBack"/>
      <w:bookmarkEnd w:id="0"/>
      <w:r w:rsidRPr="00BA6725">
        <w:rPr>
          <w:rFonts w:ascii="Times New Roman" w:hAnsi="Times New Roman" w:cs="Times New Roman"/>
          <w:b/>
          <w:sz w:val="28"/>
          <w:szCs w:val="28"/>
        </w:rPr>
        <w:t xml:space="preserve">ами 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>Правительством Российской Федерации утвержден новый порядок возмещения из Фонда социального страхования России расходов работодателя на оплату дополнительных выходных дней для ухода за детьми-инвалидами, который начнет действовать с 2022 года (постановление Правите</w:t>
      </w:r>
      <w:r>
        <w:rPr>
          <w:rFonts w:ascii="Times New Roman" w:hAnsi="Times New Roman" w:cs="Times New Roman"/>
          <w:sz w:val="28"/>
          <w:szCs w:val="28"/>
        </w:rPr>
        <w:t>льства РФ от 09.09.2021 №1320).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>Как и ранее для возмещения указанных расходов страхователю необходимо пр</w:t>
      </w:r>
      <w:r>
        <w:rPr>
          <w:rFonts w:ascii="Times New Roman" w:hAnsi="Times New Roman" w:cs="Times New Roman"/>
          <w:sz w:val="28"/>
          <w:szCs w:val="28"/>
        </w:rPr>
        <w:t>едставить в Фонд: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>заявление о возмещении расходов по форме, утверждаемой Фондом;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>заверенную копию приказа о предоставлении дополнительных выходных дней одному из родителей (опекуну, попечителю) для ухода за детьми-инвалидами.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получения документов территориальный орган Фонда принимает решение о возмещении расходов страхователю и в течение 2 рабочих дней со дня принятия указанного решения перечисляет средства </w:t>
      </w:r>
      <w:r>
        <w:rPr>
          <w:rFonts w:ascii="Times New Roman" w:hAnsi="Times New Roman" w:cs="Times New Roman"/>
          <w:sz w:val="28"/>
          <w:szCs w:val="28"/>
        </w:rPr>
        <w:t>на расчетный счет страхователя.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>Вместе с тем в новом порядке предусмотрены положения, касающиеся, в частности, возможног</w:t>
      </w:r>
      <w:r>
        <w:rPr>
          <w:rFonts w:ascii="Times New Roman" w:hAnsi="Times New Roman" w:cs="Times New Roman"/>
          <w:sz w:val="28"/>
          <w:szCs w:val="28"/>
        </w:rPr>
        <w:t>о отказа в возмещении расходов.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 xml:space="preserve">Так в качестве оснований для отказа предусмотрено обнаружение в ходе проверки Фондом социального страхования России того факта, что расходы на оплату дополнительных выходных дней </w:t>
      </w:r>
      <w:r>
        <w:rPr>
          <w:rFonts w:ascii="Times New Roman" w:hAnsi="Times New Roman" w:cs="Times New Roman"/>
          <w:sz w:val="28"/>
          <w:szCs w:val="28"/>
        </w:rPr>
        <w:t>для ухода за детьми-инвалидами: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725">
        <w:rPr>
          <w:rFonts w:ascii="Times New Roman" w:hAnsi="Times New Roman" w:cs="Times New Roman"/>
          <w:sz w:val="28"/>
          <w:szCs w:val="28"/>
        </w:rPr>
        <w:t>произведены</w:t>
      </w:r>
      <w:proofErr w:type="gramEnd"/>
      <w:r w:rsidRPr="00BA6725">
        <w:rPr>
          <w:rFonts w:ascii="Times New Roman" w:hAnsi="Times New Roman" w:cs="Times New Roman"/>
          <w:sz w:val="28"/>
          <w:szCs w:val="28"/>
        </w:rPr>
        <w:t xml:space="preserve"> с нарушением закона,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>не подтверждены документально,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725">
        <w:rPr>
          <w:rFonts w:ascii="Times New Roman" w:hAnsi="Times New Roman" w:cs="Times New Roman"/>
          <w:sz w:val="28"/>
          <w:szCs w:val="28"/>
        </w:rPr>
        <w:t>произведены</w:t>
      </w:r>
      <w:proofErr w:type="gramEnd"/>
      <w:r w:rsidRPr="00BA6725">
        <w:rPr>
          <w:rFonts w:ascii="Times New Roman" w:hAnsi="Times New Roman" w:cs="Times New Roman"/>
          <w:sz w:val="28"/>
          <w:szCs w:val="28"/>
        </w:rPr>
        <w:t xml:space="preserve"> на основании неправильно оформленных документов;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>Срок для отказа в возмещении расходов – 10 календарных дней со дня получения заявления о возмещении Фонд выносит мотивированное решение об отказе. Еще 5 рабочих дней отводится на то, чтобы отправить его организации-страхователю.</w:t>
      </w:r>
    </w:p>
    <w:p w:rsidR="00BA6725" w:rsidRDefault="00BA6725" w:rsidP="00BA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725" w:rsidRPr="00BA6725" w:rsidRDefault="00BA6725" w:rsidP="00BA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725" w:rsidRDefault="00BA6725" w:rsidP="00BA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BA6725" w:rsidRPr="00BA6725" w:rsidRDefault="00BA6725" w:rsidP="00BA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725" w:rsidRPr="00BA6725" w:rsidRDefault="00BA6725" w:rsidP="00BA6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725"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В. В. Гончаров</w:t>
      </w: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25" w:rsidRPr="00BA6725" w:rsidRDefault="00BA6725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BA6725" w:rsidRDefault="0086360A" w:rsidP="00BA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BA6725" w:rsidSect="00BA67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5C"/>
    <w:rsid w:val="0083245C"/>
    <w:rsid w:val="0086360A"/>
    <w:rsid w:val="00BA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2021-09-12T05:44:00Z</dcterms:created>
  <dcterms:modified xsi:type="dcterms:W3CDTF">2021-09-12T05:44:00Z</dcterms:modified>
</cp:coreProperties>
</file>