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0A" w:rsidRPr="00E0550A" w:rsidRDefault="00E0550A" w:rsidP="00E05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50A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E0550A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E0550A" w:rsidRPr="00E0550A" w:rsidRDefault="00E0550A" w:rsidP="00E05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0A">
        <w:rPr>
          <w:rFonts w:ascii="Times New Roman" w:hAnsi="Times New Roman" w:cs="Times New Roman"/>
          <w:b/>
          <w:sz w:val="28"/>
          <w:szCs w:val="28"/>
        </w:rPr>
        <w:t>Существуют ли категории лиц, на которых распространяется право на предоставление бесплатных лекарственных средств?</w:t>
      </w: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t>Постановлением Правительства РФ от 30.07.1994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 утвержден Перечень групп населения и категорий заболеваний, при амбулаторном лечении которых лекарственные средства и изделия медицинского назначения отпускаютс</w:t>
      </w:r>
      <w:r>
        <w:rPr>
          <w:rFonts w:ascii="Times New Roman" w:hAnsi="Times New Roman" w:cs="Times New Roman"/>
          <w:sz w:val="28"/>
          <w:szCs w:val="28"/>
        </w:rPr>
        <w:t>я по рецептам врачей бесплатно.</w:t>
      </w: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t>Согласно указанному Перечню на все бесплатные лекарственные средства имеют пр</w:t>
      </w:r>
      <w:r>
        <w:rPr>
          <w:rFonts w:ascii="Times New Roman" w:hAnsi="Times New Roman" w:cs="Times New Roman"/>
          <w:sz w:val="28"/>
          <w:szCs w:val="28"/>
        </w:rPr>
        <w:t>аво следующие группы населения:</w:t>
      </w: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t>- участники гражданско</w:t>
      </w:r>
      <w:r>
        <w:rPr>
          <w:rFonts w:ascii="Times New Roman" w:hAnsi="Times New Roman" w:cs="Times New Roman"/>
          <w:sz w:val="28"/>
          <w:szCs w:val="28"/>
        </w:rPr>
        <w:t>й и Великой Отечественной войн;</w:t>
      </w: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t xml:space="preserve">- 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</w:t>
      </w:r>
      <w:proofErr w:type="gramStart"/>
      <w:r w:rsidRPr="00E0550A">
        <w:rPr>
          <w:rFonts w:ascii="Times New Roman" w:hAnsi="Times New Roman" w:cs="Times New Roman"/>
          <w:sz w:val="28"/>
          <w:szCs w:val="28"/>
        </w:rPr>
        <w:t>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</w:t>
      </w:r>
      <w:proofErr w:type="gramEnd"/>
      <w:r w:rsidRPr="00E0550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0550A">
        <w:rPr>
          <w:rFonts w:ascii="Times New Roman" w:hAnsi="Times New Roman" w:cs="Times New Roman"/>
          <w:sz w:val="28"/>
          <w:szCs w:val="28"/>
        </w:rPr>
        <w:t>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</w:t>
      </w:r>
      <w:r>
        <w:rPr>
          <w:rFonts w:ascii="Times New Roman" w:hAnsi="Times New Roman" w:cs="Times New Roman"/>
          <w:sz w:val="28"/>
          <w:szCs w:val="28"/>
        </w:rPr>
        <w:t>италей и больниц г. Ленинграда;</w:t>
      </w:r>
      <w:proofErr w:type="gramEnd"/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t xml:space="preserve">- лица, работавшие на предприятиях, в учреждениях и организациях г. Ленинграда в период блокады с 8 сентября 1941 по 27 января 1944 и награжденные медалью «За оборону Ленинграда», и лица, награжденные знаком </w:t>
      </w:r>
      <w:r>
        <w:rPr>
          <w:rFonts w:ascii="Times New Roman" w:hAnsi="Times New Roman" w:cs="Times New Roman"/>
          <w:sz w:val="28"/>
          <w:szCs w:val="28"/>
        </w:rPr>
        <w:t>«Жителю блокадного Ленинграда»;</w:t>
      </w: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t>- герои Советского Союза, Герои Российской Федерации</w:t>
      </w:r>
      <w:r>
        <w:rPr>
          <w:rFonts w:ascii="Times New Roman" w:hAnsi="Times New Roman" w:cs="Times New Roman"/>
          <w:sz w:val="28"/>
          <w:szCs w:val="28"/>
        </w:rPr>
        <w:t>, полные кавалеры ордена Славы;</w:t>
      </w: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t>- бывшие несовершеннолетние узники концлагерей, гетто и других мест принудительного содержания, созданных фашистами и их союзниками</w:t>
      </w:r>
      <w:r>
        <w:rPr>
          <w:rFonts w:ascii="Times New Roman" w:hAnsi="Times New Roman" w:cs="Times New Roman"/>
          <w:sz w:val="28"/>
          <w:szCs w:val="28"/>
        </w:rPr>
        <w:t xml:space="preserve"> в период второй мировой войны;</w:t>
      </w: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t>- ветераны боевых действий на территориях друг</w:t>
      </w:r>
      <w:r>
        <w:rPr>
          <w:rFonts w:ascii="Times New Roman" w:hAnsi="Times New Roman" w:cs="Times New Roman"/>
          <w:sz w:val="28"/>
          <w:szCs w:val="28"/>
        </w:rPr>
        <w:t>их государств;</w:t>
      </w: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t>- дети первых трех лет жизни, а также дети из многодетных семей в возрасте до 6 лет;</w:t>
      </w: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lastRenderedPageBreak/>
        <w:t>- инвалиды I группы, неработающие инвалиды II группы, дети -</w:t>
      </w:r>
      <w:r>
        <w:rPr>
          <w:rFonts w:ascii="Times New Roman" w:hAnsi="Times New Roman" w:cs="Times New Roman"/>
          <w:sz w:val="28"/>
          <w:szCs w:val="28"/>
        </w:rPr>
        <w:t xml:space="preserve"> инвалиды в возрасте до 18 лет;</w:t>
      </w: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t>- граждане, подвергшиеся воздействию радиации вследствие черн</w:t>
      </w:r>
      <w:r>
        <w:rPr>
          <w:rFonts w:ascii="Times New Roman" w:hAnsi="Times New Roman" w:cs="Times New Roman"/>
          <w:sz w:val="28"/>
          <w:szCs w:val="28"/>
        </w:rPr>
        <w:t>обыльской катастрофы;</w:t>
      </w: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t>- 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</w:t>
      </w:r>
      <w:r>
        <w:rPr>
          <w:rFonts w:ascii="Times New Roman" w:hAnsi="Times New Roman" w:cs="Times New Roman"/>
          <w:sz w:val="28"/>
          <w:szCs w:val="28"/>
        </w:rPr>
        <w:t>е оружие и космическую технику;</w:t>
      </w: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t xml:space="preserve">- малочисленные народы Севера, проживающие в сельской местности районов Крайнего Севера и </w:t>
      </w:r>
      <w:r>
        <w:rPr>
          <w:rFonts w:ascii="Times New Roman" w:hAnsi="Times New Roman" w:cs="Times New Roman"/>
          <w:sz w:val="28"/>
          <w:szCs w:val="28"/>
        </w:rPr>
        <w:t>приравненных к ним территориях.</w:t>
      </w: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t xml:space="preserve">На все бесплатные лекарственные средства имеют право лица, с определенными категориями заболеваний: СПИД, ВИЧ – инфицированные; онкологические заболевания; лепра; диабет; психические заболевания (инвалидам I и II групп, а также больным, работающим в </w:t>
      </w:r>
      <w:proofErr w:type="spellStart"/>
      <w:r w:rsidRPr="00E0550A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Pr="00E0550A">
        <w:rPr>
          <w:rFonts w:ascii="Times New Roman" w:hAnsi="Times New Roman" w:cs="Times New Roman"/>
          <w:sz w:val="28"/>
          <w:szCs w:val="28"/>
        </w:rPr>
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</w:t>
      </w:r>
      <w:r>
        <w:rPr>
          <w:rFonts w:ascii="Times New Roman" w:hAnsi="Times New Roman" w:cs="Times New Roman"/>
          <w:sz w:val="28"/>
          <w:szCs w:val="28"/>
        </w:rPr>
        <w:t>ятиях); шизофрения и эпилепсия.</w:t>
      </w:r>
    </w:p>
    <w:p w:rsidR="00E0550A" w:rsidRP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50A">
        <w:rPr>
          <w:rFonts w:ascii="Times New Roman" w:hAnsi="Times New Roman" w:cs="Times New Roman"/>
          <w:sz w:val="28"/>
          <w:szCs w:val="28"/>
        </w:rPr>
        <w:t xml:space="preserve">Также на определенные бесплатные виды лекарств имеют право отдельные группы населения, страдающие гельминтозами; лица с гепатоцеребральной дистрофией и </w:t>
      </w:r>
      <w:proofErr w:type="spellStart"/>
      <w:r w:rsidRPr="00E0550A">
        <w:rPr>
          <w:rFonts w:ascii="Times New Roman" w:hAnsi="Times New Roman" w:cs="Times New Roman"/>
          <w:sz w:val="28"/>
          <w:szCs w:val="28"/>
        </w:rPr>
        <w:t>фенилкетонурией</w:t>
      </w:r>
      <w:proofErr w:type="spellEnd"/>
      <w:r w:rsidRPr="00E0550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0550A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Pr="00E0550A">
        <w:rPr>
          <w:rFonts w:ascii="Times New Roman" w:hAnsi="Times New Roman" w:cs="Times New Roman"/>
          <w:sz w:val="28"/>
          <w:szCs w:val="28"/>
        </w:rPr>
        <w:t xml:space="preserve"> (больным детям); острой перемежающейся </w:t>
      </w:r>
      <w:proofErr w:type="spellStart"/>
      <w:r w:rsidRPr="00E0550A">
        <w:rPr>
          <w:rFonts w:ascii="Times New Roman" w:hAnsi="Times New Roman" w:cs="Times New Roman"/>
          <w:sz w:val="28"/>
          <w:szCs w:val="28"/>
        </w:rPr>
        <w:t>порфирией</w:t>
      </w:r>
      <w:proofErr w:type="spellEnd"/>
      <w:r w:rsidRPr="00E0550A">
        <w:rPr>
          <w:rFonts w:ascii="Times New Roman" w:hAnsi="Times New Roman" w:cs="Times New Roman"/>
          <w:sz w:val="28"/>
          <w:szCs w:val="28"/>
        </w:rPr>
        <w:t xml:space="preserve">; гематологическим заболеванием, </w:t>
      </w:r>
      <w:proofErr w:type="spellStart"/>
      <w:r w:rsidRPr="00E0550A">
        <w:rPr>
          <w:rFonts w:ascii="Times New Roman" w:hAnsi="Times New Roman" w:cs="Times New Roman"/>
          <w:sz w:val="28"/>
          <w:szCs w:val="28"/>
        </w:rPr>
        <w:t>гемобластозом</w:t>
      </w:r>
      <w:proofErr w:type="spellEnd"/>
      <w:r w:rsidRPr="00E05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50A">
        <w:rPr>
          <w:rFonts w:ascii="Times New Roman" w:hAnsi="Times New Roman" w:cs="Times New Roman"/>
          <w:sz w:val="28"/>
          <w:szCs w:val="28"/>
        </w:rPr>
        <w:t>цитопенией</w:t>
      </w:r>
      <w:proofErr w:type="spellEnd"/>
      <w:r w:rsidRPr="00E0550A">
        <w:rPr>
          <w:rFonts w:ascii="Times New Roman" w:hAnsi="Times New Roman" w:cs="Times New Roman"/>
          <w:sz w:val="28"/>
          <w:szCs w:val="28"/>
        </w:rPr>
        <w:t xml:space="preserve">, наследственной </w:t>
      </w:r>
      <w:proofErr w:type="spellStart"/>
      <w:r w:rsidRPr="00E0550A">
        <w:rPr>
          <w:rFonts w:ascii="Times New Roman" w:hAnsi="Times New Roman" w:cs="Times New Roman"/>
          <w:sz w:val="28"/>
          <w:szCs w:val="28"/>
        </w:rPr>
        <w:t>гемопатией</w:t>
      </w:r>
      <w:proofErr w:type="spellEnd"/>
      <w:r w:rsidRPr="00E0550A">
        <w:rPr>
          <w:rFonts w:ascii="Times New Roman" w:hAnsi="Times New Roman" w:cs="Times New Roman"/>
          <w:sz w:val="28"/>
          <w:szCs w:val="28"/>
        </w:rPr>
        <w:t>; лучевой болезнью; туберкулезом; тяжелой формой бруцеллеза; с системным хроническим тяжелым заболеванием кожи; бронхиальной астмой; ревматизмом и ревматоидным артритом, системной (острой) красной волчанкой, болезнью Бехтерева;</w:t>
      </w:r>
      <w:proofErr w:type="gramEnd"/>
      <w:r w:rsidRPr="00E055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50A">
        <w:rPr>
          <w:rFonts w:ascii="Times New Roman" w:hAnsi="Times New Roman" w:cs="Times New Roman"/>
          <w:sz w:val="28"/>
          <w:szCs w:val="28"/>
        </w:rPr>
        <w:t>инфарктом миокарда (первые шесть месяцев); с состоянием после операции по протезированию клапанов сердца; с пересадкой органов и тканей; гипофизарным нанизмом; с преждевременным половым развитием; с рассеянным склерозом; миастенией; миопатией; мозжечковой атаксией Мари; с болезнью Паркинсона; с хроническим урологическим заболеванием; сифилисом; глаукомой, ка</w:t>
      </w:r>
      <w:r>
        <w:rPr>
          <w:rFonts w:ascii="Times New Roman" w:hAnsi="Times New Roman" w:cs="Times New Roman"/>
          <w:sz w:val="28"/>
          <w:szCs w:val="28"/>
        </w:rPr>
        <w:t xml:space="preserve">тарактой;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Аддисоновой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болезнью.</w:t>
      </w:r>
      <w:proofErr w:type="gramEnd"/>
    </w:p>
    <w:p w:rsid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0A">
        <w:rPr>
          <w:rFonts w:ascii="Times New Roman" w:hAnsi="Times New Roman" w:cs="Times New Roman"/>
          <w:sz w:val="28"/>
          <w:szCs w:val="28"/>
        </w:rPr>
        <w:t>Полный перечень льгот отражен в указанном Постановлении Правительства РФ от 30.07.1994 № 890.</w:t>
      </w:r>
    </w:p>
    <w:p w:rsid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50A" w:rsidRDefault="00E0550A" w:rsidP="00E0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AD9" w:rsidRDefault="00EE3AD9" w:rsidP="00E05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AD9"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E0550A" w:rsidRPr="00EE3AD9" w:rsidRDefault="00E0550A" w:rsidP="00E05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AD9" w:rsidRPr="00EE3AD9" w:rsidRDefault="00EE3AD9" w:rsidP="00EE3AD9">
      <w:pPr>
        <w:rPr>
          <w:rFonts w:ascii="Times New Roman" w:hAnsi="Times New Roman" w:cs="Times New Roman"/>
          <w:sz w:val="28"/>
          <w:szCs w:val="28"/>
        </w:rPr>
      </w:pPr>
      <w:r w:rsidRPr="00EE3AD9">
        <w:rPr>
          <w:rFonts w:ascii="Times New Roman" w:hAnsi="Times New Roman" w:cs="Times New Roman"/>
          <w:sz w:val="28"/>
          <w:szCs w:val="28"/>
        </w:rPr>
        <w:t xml:space="preserve">старший советник юстиции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В. В. Гончаров</w:t>
      </w:r>
    </w:p>
    <w:p w:rsidR="00EE3AD9" w:rsidRDefault="00EE3AD9" w:rsidP="00EE3AD9">
      <w:pPr>
        <w:rPr>
          <w:rFonts w:ascii="Times New Roman" w:hAnsi="Times New Roman" w:cs="Times New Roman"/>
          <w:sz w:val="24"/>
          <w:szCs w:val="24"/>
        </w:rPr>
      </w:pPr>
    </w:p>
    <w:p w:rsidR="00A6584A" w:rsidRPr="00EE3AD9" w:rsidRDefault="00A6584A" w:rsidP="00EE3A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360A" w:rsidRPr="00EE3AD9" w:rsidRDefault="00EE3AD9" w:rsidP="00EE3AD9">
      <w:pPr>
        <w:rPr>
          <w:rFonts w:ascii="Times New Roman" w:hAnsi="Times New Roman" w:cs="Times New Roman"/>
          <w:sz w:val="24"/>
          <w:szCs w:val="24"/>
        </w:rPr>
      </w:pPr>
      <w:r w:rsidRPr="00EE3AD9">
        <w:rPr>
          <w:rFonts w:ascii="Times New Roman" w:hAnsi="Times New Roman" w:cs="Times New Roman"/>
          <w:sz w:val="24"/>
          <w:szCs w:val="24"/>
        </w:rPr>
        <w:t>Исп. Самусенко А.П., тел.89605516045</w:t>
      </w:r>
    </w:p>
    <w:sectPr w:rsidR="0086360A" w:rsidRPr="00EE3AD9" w:rsidSect="00EE3A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E2"/>
    <w:rsid w:val="006F1FE2"/>
    <w:rsid w:val="0086360A"/>
    <w:rsid w:val="00A6584A"/>
    <w:rsid w:val="00E0550A"/>
    <w:rsid w:val="00EE3AD9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2021-09-19T17:57:00Z</dcterms:created>
  <dcterms:modified xsi:type="dcterms:W3CDTF">2021-09-19T17:57:00Z</dcterms:modified>
</cp:coreProperties>
</file>