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74C6" w:rsidRPr="009474C6" w:rsidRDefault="009474C6" w:rsidP="009474C6">
      <w:pPr>
        <w:spacing w:after="0" w:line="240" w:lineRule="auto"/>
        <w:rPr>
          <w:rFonts w:ascii="Times New Roman" w:hAnsi="Times New Roman" w:cs="Times New Roman"/>
          <w:sz w:val="28"/>
          <w:szCs w:val="28"/>
        </w:rPr>
      </w:pPr>
      <w:r w:rsidRPr="009474C6">
        <w:rPr>
          <w:rFonts w:ascii="Times New Roman" w:hAnsi="Times New Roman" w:cs="Times New Roman"/>
          <w:sz w:val="28"/>
          <w:szCs w:val="28"/>
        </w:rPr>
        <w:t>Прокуратура разъясняет</w:t>
      </w:r>
    </w:p>
    <w:p w:rsidR="009474C6" w:rsidRDefault="009474C6" w:rsidP="009474C6">
      <w:pPr>
        <w:spacing w:after="0" w:line="240" w:lineRule="auto"/>
        <w:rPr>
          <w:rFonts w:ascii="Times New Roman" w:hAnsi="Times New Roman" w:cs="Times New Roman"/>
          <w:b/>
          <w:sz w:val="28"/>
          <w:szCs w:val="28"/>
        </w:rPr>
      </w:pPr>
    </w:p>
    <w:p w:rsidR="002D671D" w:rsidRDefault="002D671D" w:rsidP="002D671D">
      <w:pPr>
        <w:spacing w:after="0" w:line="240" w:lineRule="auto"/>
        <w:ind w:firstLine="567"/>
        <w:jc w:val="both"/>
        <w:rPr>
          <w:rFonts w:ascii="Times New Roman" w:eastAsia="Times New Roman" w:hAnsi="Times New Roman" w:cs="Times New Roman"/>
          <w:b/>
          <w:sz w:val="28"/>
        </w:rPr>
      </w:pPr>
      <w:r>
        <w:rPr>
          <w:rFonts w:ascii="Times New Roman" w:eastAsia="Times New Roman" w:hAnsi="Times New Roman" w:cs="Times New Roman"/>
          <w:b/>
          <w:sz w:val="28"/>
        </w:rPr>
        <w:t>Порядок признания гражданина безвестно отсутствующим и объявления его умершим</w:t>
      </w:r>
    </w:p>
    <w:p w:rsidR="002D671D" w:rsidRPr="002D671D" w:rsidRDefault="002D671D" w:rsidP="002D671D">
      <w:pPr>
        <w:spacing w:after="0" w:line="240" w:lineRule="auto"/>
        <w:ind w:firstLine="567"/>
        <w:jc w:val="both"/>
        <w:rPr>
          <w:rFonts w:ascii="Times New Roman" w:eastAsia="Times New Roman" w:hAnsi="Times New Roman" w:cs="Times New Roman"/>
          <w:sz w:val="28"/>
        </w:rPr>
      </w:pPr>
      <w:r w:rsidRPr="002D671D">
        <w:rPr>
          <w:rFonts w:ascii="Times New Roman" w:eastAsia="Times New Roman" w:hAnsi="Times New Roman" w:cs="Times New Roman"/>
          <w:sz w:val="28"/>
        </w:rPr>
        <w:t>Порядок объявления гражданина умершим или признания гражданина безвестно отсутствующим урегулирован положениями главы 30 Гражданского процессуального кодекса Российс</w:t>
      </w:r>
      <w:r>
        <w:rPr>
          <w:rFonts w:ascii="Times New Roman" w:eastAsia="Times New Roman" w:hAnsi="Times New Roman" w:cs="Times New Roman"/>
          <w:sz w:val="28"/>
        </w:rPr>
        <w:t>кой Федерации (далее – ГПК РФ).</w:t>
      </w:r>
      <w:bookmarkStart w:id="0" w:name="_GoBack"/>
      <w:bookmarkEnd w:id="0"/>
    </w:p>
    <w:p w:rsidR="002D671D" w:rsidRPr="002D671D" w:rsidRDefault="002D671D" w:rsidP="002D671D">
      <w:pPr>
        <w:spacing w:after="0" w:line="240" w:lineRule="auto"/>
        <w:ind w:firstLine="567"/>
        <w:jc w:val="both"/>
        <w:rPr>
          <w:rFonts w:ascii="Times New Roman" w:eastAsia="Times New Roman" w:hAnsi="Times New Roman" w:cs="Times New Roman"/>
          <w:sz w:val="28"/>
        </w:rPr>
      </w:pPr>
      <w:r w:rsidRPr="002D671D">
        <w:rPr>
          <w:rFonts w:ascii="Times New Roman" w:eastAsia="Times New Roman" w:hAnsi="Times New Roman" w:cs="Times New Roman"/>
          <w:sz w:val="28"/>
        </w:rPr>
        <w:t>Заявление о признании гражданина безвестно отсутствующим или об объявлении гражданина умершим подается в суд по месту жительства или месту нахождения заинтерес</w:t>
      </w:r>
      <w:r>
        <w:rPr>
          <w:rFonts w:ascii="Times New Roman" w:eastAsia="Times New Roman" w:hAnsi="Times New Roman" w:cs="Times New Roman"/>
          <w:sz w:val="28"/>
        </w:rPr>
        <w:t>ованного лица (ст. 276 ГПК РФ).</w:t>
      </w:r>
    </w:p>
    <w:p w:rsidR="002D671D" w:rsidRPr="002D671D" w:rsidRDefault="002D671D" w:rsidP="002D671D">
      <w:pPr>
        <w:spacing w:after="0" w:line="240" w:lineRule="auto"/>
        <w:ind w:firstLine="567"/>
        <w:jc w:val="both"/>
        <w:rPr>
          <w:rFonts w:ascii="Times New Roman" w:eastAsia="Times New Roman" w:hAnsi="Times New Roman" w:cs="Times New Roman"/>
          <w:sz w:val="28"/>
        </w:rPr>
      </w:pPr>
      <w:r w:rsidRPr="002D671D">
        <w:rPr>
          <w:rFonts w:ascii="Times New Roman" w:eastAsia="Times New Roman" w:hAnsi="Times New Roman" w:cs="Times New Roman"/>
          <w:sz w:val="28"/>
        </w:rPr>
        <w:t>Положения ст. 277 ГПК РФ устанавливают требования к заявлению о признании гражданина безвестно отсутствующим или об объявлении гражданина умершим. В заявлении о</w:t>
      </w:r>
      <w:r>
        <w:rPr>
          <w:rFonts w:ascii="Times New Roman" w:eastAsia="Times New Roman" w:hAnsi="Times New Roman" w:cs="Times New Roman"/>
          <w:sz w:val="28"/>
        </w:rPr>
        <w:t>бязательно должно быть указано:</w:t>
      </w:r>
    </w:p>
    <w:p w:rsidR="002D671D" w:rsidRPr="002D671D" w:rsidRDefault="002D671D" w:rsidP="002D671D">
      <w:pPr>
        <w:spacing w:after="0" w:line="240" w:lineRule="auto"/>
        <w:ind w:firstLine="567"/>
        <w:jc w:val="both"/>
        <w:rPr>
          <w:rFonts w:ascii="Times New Roman" w:eastAsia="Times New Roman" w:hAnsi="Times New Roman" w:cs="Times New Roman"/>
          <w:sz w:val="28"/>
        </w:rPr>
      </w:pPr>
      <w:r w:rsidRPr="002D671D">
        <w:rPr>
          <w:rFonts w:ascii="Times New Roman" w:eastAsia="Times New Roman" w:hAnsi="Times New Roman" w:cs="Times New Roman"/>
          <w:sz w:val="28"/>
        </w:rPr>
        <w:t>для какой цели необходимо заявителю признать гражданина безвестно отсутств</w:t>
      </w:r>
      <w:r>
        <w:rPr>
          <w:rFonts w:ascii="Times New Roman" w:eastAsia="Times New Roman" w:hAnsi="Times New Roman" w:cs="Times New Roman"/>
          <w:sz w:val="28"/>
        </w:rPr>
        <w:t>ующим или объявить его умершим;</w:t>
      </w:r>
    </w:p>
    <w:p w:rsidR="002D671D" w:rsidRPr="002D671D" w:rsidRDefault="002D671D" w:rsidP="002D671D">
      <w:pPr>
        <w:spacing w:after="0" w:line="240" w:lineRule="auto"/>
        <w:ind w:firstLine="567"/>
        <w:jc w:val="both"/>
        <w:rPr>
          <w:rFonts w:ascii="Times New Roman" w:eastAsia="Times New Roman" w:hAnsi="Times New Roman" w:cs="Times New Roman"/>
          <w:sz w:val="28"/>
        </w:rPr>
      </w:pPr>
      <w:r w:rsidRPr="002D671D">
        <w:rPr>
          <w:rFonts w:ascii="Times New Roman" w:eastAsia="Times New Roman" w:hAnsi="Times New Roman" w:cs="Times New Roman"/>
          <w:sz w:val="28"/>
        </w:rPr>
        <w:t>обстоятельства, подтверждающие безвестное отсутствие гражданина, либо обстоятельства, угрожавшие пропавшему без вести смертью или дающие основание предполагать его гибель от оп</w:t>
      </w:r>
      <w:r>
        <w:rPr>
          <w:rFonts w:ascii="Times New Roman" w:eastAsia="Times New Roman" w:hAnsi="Times New Roman" w:cs="Times New Roman"/>
          <w:sz w:val="28"/>
        </w:rPr>
        <w:t>ределенного несчастного случая;</w:t>
      </w:r>
    </w:p>
    <w:p w:rsidR="002D671D" w:rsidRPr="002D671D" w:rsidRDefault="002D671D" w:rsidP="002D671D">
      <w:pPr>
        <w:spacing w:after="0" w:line="240" w:lineRule="auto"/>
        <w:ind w:firstLine="567"/>
        <w:jc w:val="both"/>
        <w:rPr>
          <w:rFonts w:ascii="Times New Roman" w:eastAsia="Times New Roman" w:hAnsi="Times New Roman" w:cs="Times New Roman"/>
          <w:sz w:val="28"/>
        </w:rPr>
      </w:pPr>
      <w:r w:rsidRPr="002D671D">
        <w:rPr>
          <w:rFonts w:ascii="Times New Roman" w:eastAsia="Times New Roman" w:hAnsi="Times New Roman" w:cs="Times New Roman"/>
          <w:sz w:val="28"/>
        </w:rPr>
        <w:t>в отношении военнослужащих или иных граждан, пропавших без вести в связи с военными действиями, в заявлении указывается д</w:t>
      </w:r>
      <w:r>
        <w:rPr>
          <w:rFonts w:ascii="Times New Roman" w:eastAsia="Times New Roman" w:hAnsi="Times New Roman" w:cs="Times New Roman"/>
          <w:sz w:val="28"/>
        </w:rPr>
        <w:t>ень окончания военных действий.</w:t>
      </w:r>
    </w:p>
    <w:p w:rsidR="002D671D" w:rsidRPr="002D671D" w:rsidRDefault="002D671D" w:rsidP="002D671D">
      <w:pPr>
        <w:spacing w:after="0" w:line="240" w:lineRule="auto"/>
        <w:ind w:firstLine="567"/>
        <w:jc w:val="both"/>
        <w:rPr>
          <w:rFonts w:ascii="Times New Roman" w:eastAsia="Times New Roman" w:hAnsi="Times New Roman" w:cs="Times New Roman"/>
          <w:sz w:val="28"/>
        </w:rPr>
      </w:pPr>
      <w:r w:rsidRPr="002D671D">
        <w:rPr>
          <w:rFonts w:ascii="Times New Roman" w:eastAsia="Times New Roman" w:hAnsi="Times New Roman" w:cs="Times New Roman"/>
          <w:sz w:val="28"/>
        </w:rPr>
        <w:t>Судья при подготовке дела к судебному разбирательству выясняет, кто может сообщить сведения об отсутствующем гражданине, а также запрашивает соответствующие организации по последнему известному месту жительства, месту работы отсутствующего гражданина, органы внутренних дел, службу судебных приставов, воинские части об имеющихся о нем с</w:t>
      </w:r>
      <w:r>
        <w:rPr>
          <w:rFonts w:ascii="Times New Roman" w:eastAsia="Times New Roman" w:hAnsi="Times New Roman" w:cs="Times New Roman"/>
          <w:sz w:val="28"/>
        </w:rPr>
        <w:t>ведениях (ч. 1 ст. 278 ГПК РФ).</w:t>
      </w:r>
    </w:p>
    <w:p w:rsidR="002D671D" w:rsidRPr="002D671D" w:rsidRDefault="002D671D" w:rsidP="002D671D">
      <w:pPr>
        <w:spacing w:after="0" w:line="240" w:lineRule="auto"/>
        <w:ind w:firstLine="567"/>
        <w:jc w:val="both"/>
        <w:rPr>
          <w:rFonts w:ascii="Times New Roman" w:eastAsia="Times New Roman" w:hAnsi="Times New Roman" w:cs="Times New Roman"/>
          <w:sz w:val="28"/>
        </w:rPr>
      </w:pPr>
      <w:r w:rsidRPr="002D671D">
        <w:rPr>
          <w:rFonts w:ascii="Times New Roman" w:eastAsia="Times New Roman" w:hAnsi="Times New Roman" w:cs="Times New Roman"/>
          <w:sz w:val="28"/>
        </w:rPr>
        <w:t>По общему правилу дела о признании гражданина безвестно отсутствующим или об объявлении его умершим рассматриваются и разрешаются судом до истечения двух месяцев со дня поступления заявления в суд. При этом в зависимости от сложности дела срок его рассмотрения может быть продлен не более чем на один месяц (ч. 1, 6</w:t>
      </w:r>
      <w:r>
        <w:rPr>
          <w:rFonts w:ascii="Times New Roman" w:eastAsia="Times New Roman" w:hAnsi="Times New Roman" w:cs="Times New Roman"/>
          <w:sz w:val="28"/>
        </w:rPr>
        <w:t xml:space="preserve"> ст. 154, ч. 1 ст. 263 ГПК РФ).</w:t>
      </w:r>
    </w:p>
    <w:p w:rsidR="002D671D" w:rsidRPr="002D671D" w:rsidRDefault="002D671D" w:rsidP="002D671D">
      <w:pPr>
        <w:spacing w:after="0" w:line="240" w:lineRule="auto"/>
        <w:ind w:firstLine="567"/>
        <w:jc w:val="both"/>
        <w:rPr>
          <w:rFonts w:ascii="Times New Roman" w:eastAsia="Times New Roman" w:hAnsi="Times New Roman" w:cs="Times New Roman"/>
          <w:sz w:val="28"/>
        </w:rPr>
      </w:pPr>
      <w:r w:rsidRPr="002D671D">
        <w:rPr>
          <w:rFonts w:ascii="Times New Roman" w:eastAsia="Times New Roman" w:hAnsi="Times New Roman" w:cs="Times New Roman"/>
          <w:sz w:val="28"/>
        </w:rPr>
        <w:t>Правовые последствия признания гражданина безвестно отсутствующим или объявления гражданина умершим перечислены в ст. 279 ГПК РФ. Так, решение суда о признании гражданина безвестно отсутствующим является основанием для передачи его имущества лицу, с которым орган опеки и попечительства заключает договор доверительного управления этим имуществом при необходимости постоянного управления им. Решение суда, которым гражданин объявлен умершим, является основанием для внесения органом записи актов гражданского состояния записи о смерти в книгу государственной регистраци</w:t>
      </w:r>
      <w:r>
        <w:rPr>
          <w:rFonts w:ascii="Times New Roman" w:eastAsia="Times New Roman" w:hAnsi="Times New Roman" w:cs="Times New Roman"/>
          <w:sz w:val="28"/>
        </w:rPr>
        <w:t>и актов гражданского состояния.</w:t>
      </w:r>
    </w:p>
    <w:p w:rsidR="00C2462E" w:rsidRPr="00C47074" w:rsidRDefault="002D671D" w:rsidP="002D671D">
      <w:pPr>
        <w:spacing w:after="0" w:line="240" w:lineRule="auto"/>
        <w:ind w:firstLine="567"/>
        <w:jc w:val="both"/>
        <w:rPr>
          <w:rFonts w:ascii="Times New Roman" w:eastAsia="Times New Roman" w:hAnsi="Times New Roman" w:cs="Times New Roman"/>
          <w:sz w:val="28"/>
        </w:rPr>
      </w:pPr>
      <w:r w:rsidRPr="002D671D">
        <w:rPr>
          <w:rFonts w:ascii="Times New Roman" w:eastAsia="Times New Roman" w:hAnsi="Times New Roman" w:cs="Times New Roman"/>
          <w:sz w:val="28"/>
        </w:rPr>
        <w:t xml:space="preserve">В случае явки или обнаружения места пребывания гражданина, признанного безвестно отсутствующим или объявленного умершим, суд новым решением отменяет свое ранее принятое решение. Новое решение суда является соответственно основанием для отмены управления имуществом </w:t>
      </w:r>
      <w:r w:rsidRPr="002D671D">
        <w:rPr>
          <w:rFonts w:ascii="Times New Roman" w:eastAsia="Times New Roman" w:hAnsi="Times New Roman" w:cs="Times New Roman"/>
          <w:sz w:val="28"/>
        </w:rPr>
        <w:lastRenderedPageBreak/>
        <w:t>гражданина и для аннулирования записи о смерти в книге государственной регистрации актов гражданс</w:t>
      </w:r>
      <w:r>
        <w:rPr>
          <w:rFonts w:ascii="Times New Roman" w:eastAsia="Times New Roman" w:hAnsi="Times New Roman" w:cs="Times New Roman"/>
          <w:sz w:val="28"/>
        </w:rPr>
        <w:t>кого состояния (ст. 280 ГПК РФ)</w:t>
      </w:r>
      <w:r w:rsidR="00C2462E">
        <w:rPr>
          <w:rFonts w:ascii="Times New Roman" w:hAnsi="Times New Roman" w:cs="Times New Roman"/>
          <w:sz w:val="28"/>
          <w:szCs w:val="28"/>
        </w:rPr>
        <w:t>.</w:t>
      </w:r>
    </w:p>
    <w:p w:rsidR="001A5DB0" w:rsidRDefault="001A5DB0" w:rsidP="001A5DB0">
      <w:pPr>
        <w:pStyle w:val="Style1"/>
        <w:spacing w:before="62" w:line="240" w:lineRule="exact"/>
        <w:ind w:firstLine="0"/>
        <w:rPr>
          <w:rStyle w:val="FontStyle14"/>
          <w:sz w:val="28"/>
          <w:szCs w:val="28"/>
        </w:rPr>
      </w:pPr>
    </w:p>
    <w:p w:rsidR="001A5DB0" w:rsidRDefault="001A5DB0" w:rsidP="001A5DB0">
      <w:pPr>
        <w:pStyle w:val="Style1"/>
        <w:spacing w:before="62" w:line="240" w:lineRule="exact"/>
        <w:ind w:firstLine="0"/>
        <w:rPr>
          <w:rStyle w:val="FontStyle14"/>
          <w:sz w:val="28"/>
          <w:szCs w:val="28"/>
        </w:rPr>
      </w:pPr>
    </w:p>
    <w:p w:rsidR="001A5DB0" w:rsidRDefault="001A5DB0" w:rsidP="001A5DB0">
      <w:pPr>
        <w:pStyle w:val="Style1"/>
        <w:spacing w:before="62" w:line="240" w:lineRule="exact"/>
        <w:ind w:firstLine="0"/>
        <w:rPr>
          <w:rStyle w:val="FontStyle14"/>
          <w:sz w:val="28"/>
          <w:szCs w:val="28"/>
        </w:rPr>
      </w:pPr>
      <w:r>
        <w:rPr>
          <w:rStyle w:val="FontStyle14"/>
          <w:sz w:val="28"/>
          <w:szCs w:val="28"/>
        </w:rPr>
        <w:t xml:space="preserve">Заместитель Новозыбковского </w:t>
      </w:r>
    </w:p>
    <w:p w:rsidR="0038506E" w:rsidRDefault="0038506E" w:rsidP="001A5DB0">
      <w:pPr>
        <w:pStyle w:val="Style1"/>
        <w:spacing w:before="62" w:line="240" w:lineRule="exact"/>
        <w:ind w:firstLine="0"/>
        <w:rPr>
          <w:rStyle w:val="FontStyle14"/>
          <w:sz w:val="28"/>
          <w:szCs w:val="28"/>
        </w:rPr>
      </w:pPr>
    </w:p>
    <w:p w:rsidR="001A5DB0" w:rsidRPr="00CE40AC" w:rsidRDefault="001A5DB0" w:rsidP="001A5DB0">
      <w:pPr>
        <w:pStyle w:val="Style1"/>
        <w:spacing w:before="62" w:line="240" w:lineRule="exact"/>
        <w:ind w:firstLine="0"/>
        <w:rPr>
          <w:rStyle w:val="FontStyle14"/>
          <w:sz w:val="28"/>
          <w:szCs w:val="28"/>
        </w:rPr>
      </w:pPr>
      <w:r>
        <w:rPr>
          <w:rStyle w:val="FontStyle14"/>
          <w:sz w:val="28"/>
          <w:szCs w:val="28"/>
        </w:rPr>
        <w:t xml:space="preserve">межрайонного прокурора </w:t>
      </w:r>
      <w:r>
        <w:rPr>
          <w:rStyle w:val="FontStyle14"/>
          <w:sz w:val="28"/>
          <w:szCs w:val="28"/>
        </w:rPr>
        <w:tab/>
      </w:r>
      <w:r>
        <w:rPr>
          <w:rStyle w:val="FontStyle14"/>
          <w:sz w:val="28"/>
          <w:szCs w:val="28"/>
        </w:rPr>
        <w:tab/>
      </w:r>
      <w:r>
        <w:rPr>
          <w:rStyle w:val="FontStyle14"/>
          <w:sz w:val="28"/>
          <w:szCs w:val="28"/>
        </w:rPr>
        <w:tab/>
      </w:r>
      <w:r>
        <w:rPr>
          <w:rStyle w:val="FontStyle14"/>
          <w:sz w:val="28"/>
          <w:szCs w:val="28"/>
        </w:rPr>
        <w:tab/>
      </w:r>
      <w:r>
        <w:rPr>
          <w:rStyle w:val="FontStyle14"/>
          <w:sz w:val="28"/>
          <w:szCs w:val="28"/>
        </w:rPr>
        <w:tab/>
        <w:t xml:space="preserve">           П.С. Павлютенков</w:t>
      </w:r>
    </w:p>
    <w:p w:rsidR="001A5DB0" w:rsidRDefault="001A5DB0" w:rsidP="001A5DB0"/>
    <w:p w:rsidR="001A5DB0" w:rsidRPr="00FD268E" w:rsidRDefault="001A5DB0" w:rsidP="00E9042F">
      <w:pPr>
        <w:spacing w:after="0" w:line="240" w:lineRule="auto"/>
        <w:ind w:firstLine="708"/>
        <w:jc w:val="both"/>
        <w:rPr>
          <w:rFonts w:ascii="Times New Roman" w:hAnsi="Times New Roman" w:cs="Times New Roman"/>
          <w:sz w:val="28"/>
          <w:szCs w:val="28"/>
        </w:rPr>
      </w:pPr>
    </w:p>
    <w:sectPr w:rsidR="001A5DB0" w:rsidRPr="00FD268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68E"/>
    <w:rsid w:val="001A5DB0"/>
    <w:rsid w:val="002D671D"/>
    <w:rsid w:val="0038506E"/>
    <w:rsid w:val="004E6863"/>
    <w:rsid w:val="004F6E44"/>
    <w:rsid w:val="008A6E7B"/>
    <w:rsid w:val="009474C6"/>
    <w:rsid w:val="00C2462E"/>
    <w:rsid w:val="00C40507"/>
    <w:rsid w:val="00C47074"/>
    <w:rsid w:val="00E9042F"/>
    <w:rsid w:val="00FD26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96441"/>
  <w15:chartTrackingRefBased/>
  <w15:docId w15:val="{7510191E-3A18-4B2A-99B5-300A58376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rsid w:val="001A5DB0"/>
    <w:pPr>
      <w:widowControl w:val="0"/>
      <w:autoSpaceDE w:val="0"/>
      <w:autoSpaceDN w:val="0"/>
      <w:adjustRightInd w:val="0"/>
      <w:spacing w:after="0" w:line="300" w:lineRule="exact"/>
      <w:ind w:firstLine="696"/>
      <w:jc w:val="both"/>
    </w:pPr>
    <w:rPr>
      <w:rFonts w:ascii="Times New Roman" w:eastAsia="Times New Roman" w:hAnsi="Times New Roman" w:cs="Times New Roman"/>
      <w:sz w:val="24"/>
      <w:szCs w:val="24"/>
      <w:lang w:eastAsia="ru-RU"/>
    </w:rPr>
  </w:style>
  <w:style w:type="character" w:customStyle="1" w:styleId="FontStyle14">
    <w:name w:val="Font Style14"/>
    <w:rsid w:val="001A5DB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1153762">
      <w:bodyDiv w:val="1"/>
      <w:marLeft w:val="0"/>
      <w:marRight w:val="0"/>
      <w:marTop w:val="0"/>
      <w:marBottom w:val="0"/>
      <w:divBdr>
        <w:top w:val="none" w:sz="0" w:space="0" w:color="auto"/>
        <w:left w:val="none" w:sz="0" w:space="0" w:color="auto"/>
        <w:bottom w:val="none" w:sz="0" w:space="0" w:color="auto"/>
        <w:right w:val="none" w:sz="0" w:space="0" w:color="auto"/>
      </w:divBdr>
    </w:div>
    <w:div w:id="834883442">
      <w:bodyDiv w:val="1"/>
      <w:marLeft w:val="0"/>
      <w:marRight w:val="0"/>
      <w:marTop w:val="0"/>
      <w:marBottom w:val="0"/>
      <w:divBdr>
        <w:top w:val="none" w:sz="0" w:space="0" w:color="auto"/>
        <w:left w:val="none" w:sz="0" w:space="0" w:color="auto"/>
        <w:bottom w:val="none" w:sz="0" w:space="0" w:color="auto"/>
        <w:right w:val="none" w:sz="0" w:space="0" w:color="auto"/>
      </w:divBdr>
    </w:div>
    <w:div w:id="1290285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2</Pages>
  <Words>440</Words>
  <Characters>2511</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Павлютенков Павел Сергеевич</dc:creator>
  <cp:keywords/>
  <dc:description/>
  <cp:lastModifiedBy>Дылдин Евгений Владимирович</cp:lastModifiedBy>
  <cp:revision>8</cp:revision>
  <dcterms:created xsi:type="dcterms:W3CDTF">2020-12-16T14:04:00Z</dcterms:created>
  <dcterms:modified xsi:type="dcterms:W3CDTF">2021-03-05T05:46:00Z</dcterms:modified>
</cp:coreProperties>
</file>