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4C6" w:rsidRPr="009474C6" w:rsidRDefault="009474C6" w:rsidP="00947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74C6">
        <w:rPr>
          <w:rFonts w:ascii="Times New Roman" w:hAnsi="Times New Roman" w:cs="Times New Roman"/>
          <w:sz w:val="28"/>
          <w:szCs w:val="28"/>
        </w:rPr>
        <w:t>Прокуратура разъясняет</w:t>
      </w:r>
    </w:p>
    <w:p w:rsidR="009474C6" w:rsidRDefault="009474C6" w:rsidP="009474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1D3F" w:rsidRDefault="000F1D3F" w:rsidP="002D67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 w:rsidRPr="000F1D3F">
        <w:rPr>
          <w:rFonts w:ascii="Times New Roman" w:eastAsia="Times New Roman" w:hAnsi="Times New Roman" w:cs="Times New Roman"/>
          <w:b/>
          <w:sz w:val="28"/>
        </w:rPr>
        <w:t>Несовершеннолетним, осуществляющим трудовую деятельность, гарантируется установление сокращенного рабочего времени</w:t>
      </w:r>
    </w:p>
    <w:p w:rsidR="000F1D3F" w:rsidRPr="000F1D3F" w:rsidRDefault="000F1D3F" w:rsidP="000F1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0F1D3F">
        <w:rPr>
          <w:rFonts w:ascii="Times New Roman" w:eastAsia="Times New Roman" w:hAnsi="Times New Roman" w:cs="Times New Roman"/>
          <w:sz w:val="28"/>
        </w:rPr>
        <w:t>В соответствии со ст. 94 Трудового кодекса Российской Федерации продолжительность ежедневной раб</w:t>
      </w:r>
      <w:r>
        <w:rPr>
          <w:rFonts w:ascii="Times New Roman" w:eastAsia="Times New Roman" w:hAnsi="Times New Roman" w:cs="Times New Roman"/>
          <w:sz w:val="28"/>
        </w:rPr>
        <w:t>оты (смены) не может превышать:</w:t>
      </w:r>
    </w:p>
    <w:p w:rsidR="000F1D3F" w:rsidRPr="000F1D3F" w:rsidRDefault="000F1D3F" w:rsidP="000F1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0F1D3F">
        <w:rPr>
          <w:rFonts w:ascii="Times New Roman" w:eastAsia="Times New Roman" w:hAnsi="Times New Roman" w:cs="Times New Roman"/>
          <w:sz w:val="28"/>
        </w:rPr>
        <w:t>для работник</w:t>
      </w:r>
      <w:bookmarkStart w:id="0" w:name="_GoBack"/>
      <w:bookmarkEnd w:id="0"/>
      <w:r w:rsidRPr="000F1D3F">
        <w:rPr>
          <w:rFonts w:ascii="Times New Roman" w:eastAsia="Times New Roman" w:hAnsi="Times New Roman" w:cs="Times New Roman"/>
          <w:sz w:val="28"/>
        </w:rPr>
        <w:t>ов (включая лиц, получающих общее образование или среднее профессиональное образование и работающих в период каникул) в возрасте от четырнадцати до пятнадцати лет – 4 часа, в возрасте от пятнадцати до шестнадцати лет – 5 часов, в возрасте от шестнадцати</w:t>
      </w:r>
      <w:r>
        <w:rPr>
          <w:rFonts w:ascii="Times New Roman" w:eastAsia="Times New Roman" w:hAnsi="Times New Roman" w:cs="Times New Roman"/>
          <w:sz w:val="28"/>
        </w:rPr>
        <w:t xml:space="preserve"> до восемнадцати лет – 7 часов;</w:t>
      </w:r>
    </w:p>
    <w:p w:rsidR="000F1D3F" w:rsidRPr="000F1D3F" w:rsidRDefault="000F1D3F" w:rsidP="000F1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0F1D3F">
        <w:rPr>
          <w:rFonts w:ascii="Times New Roman" w:eastAsia="Times New Roman" w:hAnsi="Times New Roman" w:cs="Times New Roman"/>
          <w:sz w:val="28"/>
        </w:rPr>
        <w:t>для лиц, получающих общее образование или среднее профессиональное образование и совмещающих в течение учебного года получение образования с работой, в возрасте от четырнадцати до шестнадцати лет – 2,5 часа, в возрасте от шестнадцат</w:t>
      </w:r>
      <w:r>
        <w:rPr>
          <w:rFonts w:ascii="Times New Roman" w:eastAsia="Times New Roman" w:hAnsi="Times New Roman" w:cs="Times New Roman"/>
          <w:sz w:val="28"/>
        </w:rPr>
        <w:t>и до восемнадцати лет – 4 часа.</w:t>
      </w:r>
    </w:p>
    <w:p w:rsidR="000F1D3F" w:rsidRPr="000F1D3F" w:rsidRDefault="000F1D3F" w:rsidP="000F1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0F1D3F">
        <w:rPr>
          <w:rFonts w:ascii="Times New Roman" w:eastAsia="Times New Roman" w:hAnsi="Times New Roman" w:cs="Times New Roman"/>
          <w:sz w:val="28"/>
        </w:rPr>
        <w:t>Превышение установленной законодательством продолжительности рабочего времени, а также привлечение работников, не достигших возраста восемнадцати лет, к свер</w:t>
      </w:r>
      <w:r>
        <w:rPr>
          <w:rFonts w:ascii="Times New Roman" w:eastAsia="Times New Roman" w:hAnsi="Times New Roman" w:cs="Times New Roman"/>
          <w:sz w:val="28"/>
        </w:rPr>
        <w:t>хурочной работе не допускается.</w:t>
      </w:r>
    </w:p>
    <w:p w:rsidR="00C2462E" w:rsidRPr="00C47074" w:rsidRDefault="000F1D3F" w:rsidP="000F1D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0F1D3F">
        <w:rPr>
          <w:rFonts w:ascii="Times New Roman" w:eastAsia="Times New Roman" w:hAnsi="Times New Roman" w:cs="Times New Roman"/>
          <w:sz w:val="28"/>
        </w:rPr>
        <w:t>Несоблюдение требований об установлении сокращенного рабочего времени, в том числе включение условий об этом в трудовой договор, заключаемый с несовершеннолетним работником, влечет привлечение работодателя к административной ответственности, установленной ст. 5.27 Кодекса Российской Федерации об а</w:t>
      </w:r>
      <w:r>
        <w:rPr>
          <w:rFonts w:ascii="Times New Roman" w:eastAsia="Times New Roman" w:hAnsi="Times New Roman" w:cs="Times New Roman"/>
          <w:sz w:val="28"/>
        </w:rPr>
        <w:t>дминистративных правонарушениях</w:t>
      </w:r>
      <w:r w:rsidR="00C2462E">
        <w:rPr>
          <w:rFonts w:ascii="Times New Roman" w:hAnsi="Times New Roman" w:cs="Times New Roman"/>
          <w:sz w:val="28"/>
          <w:szCs w:val="28"/>
        </w:rPr>
        <w:t>.</w:t>
      </w:r>
    </w:p>
    <w:p w:rsidR="001A5DB0" w:rsidRDefault="001A5DB0" w:rsidP="000F1D3F">
      <w:pPr>
        <w:pStyle w:val="Style1"/>
        <w:spacing w:line="240" w:lineRule="exact"/>
        <w:ind w:firstLine="0"/>
        <w:rPr>
          <w:rStyle w:val="FontStyle14"/>
          <w:sz w:val="28"/>
          <w:szCs w:val="28"/>
        </w:rPr>
      </w:pPr>
    </w:p>
    <w:p w:rsidR="001A5DB0" w:rsidRDefault="001A5DB0" w:rsidP="000F1D3F">
      <w:pPr>
        <w:pStyle w:val="Style1"/>
        <w:spacing w:line="240" w:lineRule="exact"/>
        <w:ind w:firstLine="0"/>
        <w:rPr>
          <w:rStyle w:val="FontStyle14"/>
          <w:sz w:val="28"/>
          <w:szCs w:val="28"/>
        </w:rPr>
      </w:pPr>
    </w:p>
    <w:p w:rsidR="001A5DB0" w:rsidRDefault="001A5DB0" w:rsidP="000F1D3F">
      <w:pPr>
        <w:pStyle w:val="Style1"/>
        <w:spacing w:line="240" w:lineRule="exact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Заместитель Новозыбковского </w:t>
      </w:r>
    </w:p>
    <w:p w:rsidR="0038506E" w:rsidRDefault="0038506E" w:rsidP="000F1D3F">
      <w:pPr>
        <w:pStyle w:val="Style1"/>
        <w:spacing w:line="240" w:lineRule="exact"/>
        <w:ind w:firstLine="0"/>
        <w:rPr>
          <w:rStyle w:val="FontStyle14"/>
          <w:sz w:val="28"/>
          <w:szCs w:val="28"/>
        </w:rPr>
      </w:pPr>
    </w:p>
    <w:p w:rsidR="001A5DB0" w:rsidRPr="00CE40AC" w:rsidRDefault="001A5DB0" w:rsidP="000F1D3F">
      <w:pPr>
        <w:pStyle w:val="Style1"/>
        <w:spacing w:line="240" w:lineRule="exact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межрайонного прокурора </w:t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  <w:t xml:space="preserve">           П.С. Павлютенков</w:t>
      </w:r>
    </w:p>
    <w:p w:rsidR="001A5DB0" w:rsidRDefault="001A5DB0" w:rsidP="000F1D3F">
      <w:pPr>
        <w:spacing w:after="0" w:line="240" w:lineRule="exact"/>
      </w:pPr>
    </w:p>
    <w:p w:rsidR="001A5DB0" w:rsidRPr="00FD268E" w:rsidRDefault="001A5DB0" w:rsidP="00E904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A5DB0" w:rsidRPr="00FD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8E"/>
    <w:rsid w:val="000F1D3F"/>
    <w:rsid w:val="001A5DB0"/>
    <w:rsid w:val="002D671D"/>
    <w:rsid w:val="0038506E"/>
    <w:rsid w:val="004E6863"/>
    <w:rsid w:val="004F6E44"/>
    <w:rsid w:val="008A6E7B"/>
    <w:rsid w:val="009474C6"/>
    <w:rsid w:val="00C2462E"/>
    <w:rsid w:val="00C40507"/>
    <w:rsid w:val="00C47074"/>
    <w:rsid w:val="00E9042F"/>
    <w:rsid w:val="00FD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D027"/>
  <w15:chartTrackingRefBased/>
  <w15:docId w15:val="{7510191E-3A18-4B2A-99B5-300A5837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A5DB0"/>
    <w:pPr>
      <w:widowControl w:val="0"/>
      <w:autoSpaceDE w:val="0"/>
      <w:autoSpaceDN w:val="0"/>
      <w:adjustRightInd w:val="0"/>
      <w:spacing w:after="0" w:line="300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1A5D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Павлютенков Павел Сергеевич</dc:creator>
  <cp:keywords/>
  <dc:description/>
  <cp:lastModifiedBy>Дылдин Евгений Владимирович</cp:lastModifiedBy>
  <cp:revision>9</cp:revision>
  <dcterms:created xsi:type="dcterms:W3CDTF">2020-12-16T14:04:00Z</dcterms:created>
  <dcterms:modified xsi:type="dcterms:W3CDTF">2021-03-05T05:48:00Z</dcterms:modified>
</cp:coreProperties>
</file>