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9E9" w:rsidRPr="009474C6" w:rsidRDefault="00FA19E9" w:rsidP="00FA1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4C6">
        <w:rPr>
          <w:rFonts w:ascii="Times New Roman" w:hAnsi="Times New Roman" w:cs="Times New Roman"/>
          <w:sz w:val="28"/>
          <w:szCs w:val="28"/>
        </w:rPr>
        <w:t>Прокуратура разъясняет</w:t>
      </w:r>
    </w:p>
    <w:p w:rsidR="00FA19E9" w:rsidRDefault="00FA19E9" w:rsidP="00FA19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2085" w:rsidRDefault="00BC7D31" w:rsidP="00BC7D3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Roboto" w:hAnsi="Roboto"/>
          <w:b/>
          <w:color w:val="333333"/>
          <w:sz w:val="28"/>
          <w:szCs w:val="28"/>
        </w:rPr>
      </w:pPr>
      <w:r w:rsidRPr="00BC7D31">
        <w:rPr>
          <w:rFonts w:ascii="Roboto" w:hAnsi="Roboto"/>
          <w:b/>
          <w:color w:val="333333"/>
          <w:sz w:val="28"/>
          <w:szCs w:val="28"/>
        </w:rPr>
        <w:t>Какой срок давности установлен для обращения в суд по факту невыплаты окончательного расчета при увольнении?</w:t>
      </w:r>
    </w:p>
    <w:p w:rsidR="00BC7D31" w:rsidRDefault="00BC7D31" w:rsidP="00632085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333333"/>
          <w:sz w:val="28"/>
          <w:szCs w:val="28"/>
        </w:rPr>
      </w:pPr>
    </w:p>
    <w:p w:rsidR="00BC7D31" w:rsidRPr="00BC7D31" w:rsidRDefault="00BC7D31" w:rsidP="00BC7D3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Roboto" w:hAnsi="Roboto"/>
          <w:color w:val="333333"/>
          <w:sz w:val="28"/>
          <w:szCs w:val="28"/>
        </w:rPr>
      </w:pPr>
      <w:r w:rsidRPr="00BC7D31">
        <w:rPr>
          <w:rFonts w:ascii="Roboto" w:hAnsi="Roboto"/>
          <w:color w:val="333333"/>
          <w:sz w:val="28"/>
          <w:szCs w:val="28"/>
        </w:rPr>
        <w:t>Статьей 392 Трудового кодекса РФ установлены сроки обращения в суд за разрешением индивидуального трудового спора, в том числе, о невыплате или неполной выплате заработной платы и других выплат, причитающихся работнику.</w:t>
      </w:r>
    </w:p>
    <w:p w:rsidR="00BC7D31" w:rsidRPr="00BC7D31" w:rsidRDefault="00BC7D31" w:rsidP="00BC7D3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Roboto" w:hAnsi="Roboto"/>
          <w:color w:val="333333"/>
          <w:sz w:val="28"/>
          <w:szCs w:val="28"/>
        </w:rPr>
      </w:pPr>
      <w:r w:rsidRPr="00BC7D31">
        <w:rPr>
          <w:rFonts w:ascii="Roboto" w:hAnsi="Roboto"/>
          <w:color w:val="333333"/>
          <w:sz w:val="28"/>
          <w:szCs w:val="28"/>
        </w:rPr>
        <w:t>Согласно указанной статье работник имеет право обратиться в суд за разрешением индивидуального трудового спора в течение 3 месяцев со дня, когда он узнал или должен был узнать о нарушении своего права, а по спорам об увольнении - в течение 1 месяца со дня вручения ему копии приказа об увольнении либо со дня выдачи трудовой книжки или со дня предоставления работнику в связи с его увольнением сведений о трудовой деятельности у работодателя по последнему месту работы. За разрешением спора о невыплате или неполной выплате заработной платы и других выплат, причитающихся работнику, он имеет право обратиться в суд в течение 1 года со дня установленного срока выплаты указанных сумм.</w:t>
      </w:r>
    </w:p>
    <w:p w:rsidR="00BC7D31" w:rsidRPr="00BC7D31" w:rsidRDefault="00BC7D31" w:rsidP="00BC7D3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Roboto" w:hAnsi="Roboto"/>
          <w:color w:val="333333"/>
          <w:sz w:val="28"/>
          <w:szCs w:val="28"/>
        </w:rPr>
      </w:pPr>
      <w:r w:rsidRPr="00BC7D31">
        <w:rPr>
          <w:rFonts w:ascii="Roboto" w:hAnsi="Roboto"/>
          <w:color w:val="333333"/>
          <w:sz w:val="28"/>
          <w:szCs w:val="28"/>
        </w:rPr>
        <w:t>Однако, согласно части 4 статьи 392 Трудового кодекса РФ и статьи 112 Гражданского процессуального кодекса РФ лицам, пропустившим установленный законом процессуальный срок по причинам, признанным судом уважительными, пропущенный срок может быть восстановлен. К уважительным причинам пропущенного срока суд может отнести тяжелую болезнь лица, подающего жалобу, невозможность обращения в суд вследствие непреодолимой силы и др.</w:t>
      </w:r>
    </w:p>
    <w:p w:rsidR="00297403" w:rsidRDefault="00BC7D31" w:rsidP="00BC7D3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Roboto" w:hAnsi="Roboto"/>
          <w:color w:val="333333"/>
          <w:sz w:val="27"/>
          <w:szCs w:val="27"/>
        </w:rPr>
      </w:pPr>
      <w:r w:rsidRPr="00BC7D31">
        <w:rPr>
          <w:rFonts w:ascii="Roboto" w:hAnsi="Roboto"/>
          <w:color w:val="333333"/>
          <w:sz w:val="28"/>
          <w:szCs w:val="28"/>
        </w:rPr>
        <w:t>Таким образом, обращения в суд за пределами вышеуказанных сроков и в отсутствии уважительных причин для их восстановления повлекут отказ судом в удовлетворении заявленных исковых требований о взыскании расчета при увольнении</w:t>
      </w:r>
      <w:r w:rsidR="00297403">
        <w:rPr>
          <w:rFonts w:ascii="Roboto" w:hAnsi="Roboto"/>
          <w:color w:val="333333"/>
          <w:sz w:val="28"/>
          <w:szCs w:val="28"/>
        </w:rPr>
        <w:t>.</w:t>
      </w:r>
    </w:p>
    <w:p w:rsidR="00632085" w:rsidRDefault="00632085" w:rsidP="00632085">
      <w:pPr>
        <w:pStyle w:val="Style1"/>
        <w:spacing w:before="62" w:line="240" w:lineRule="exact"/>
        <w:ind w:firstLine="0"/>
        <w:rPr>
          <w:rStyle w:val="FontStyle14"/>
          <w:sz w:val="28"/>
          <w:szCs w:val="28"/>
        </w:rPr>
      </w:pPr>
      <w:bookmarkStart w:id="0" w:name="_GoBack"/>
      <w:bookmarkEnd w:id="0"/>
    </w:p>
    <w:p w:rsidR="00632085" w:rsidRDefault="00632085" w:rsidP="00632085">
      <w:pPr>
        <w:pStyle w:val="Style1"/>
        <w:spacing w:before="62" w:line="240" w:lineRule="exact"/>
        <w:ind w:firstLine="0"/>
        <w:rPr>
          <w:rStyle w:val="FontStyle14"/>
          <w:sz w:val="28"/>
          <w:szCs w:val="28"/>
        </w:rPr>
      </w:pPr>
    </w:p>
    <w:p w:rsidR="00632085" w:rsidRDefault="00632085" w:rsidP="00632085">
      <w:pPr>
        <w:pStyle w:val="Style1"/>
        <w:spacing w:before="62" w:line="240" w:lineRule="exact"/>
        <w:ind w:firstLine="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Заместитель Новозыбковского </w:t>
      </w:r>
    </w:p>
    <w:p w:rsidR="00632085" w:rsidRPr="00CE40AC" w:rsidRDefault="00632085" w:rsidP="00632085">
      <w:pPr>
        <w:pStyle w:val="Style1"/>
        <w:spacing w:before="62" w:line="240" w:lineRule="exact"/>
        <w:ind w:firstLine="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межрайонного прокурора </w:t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  <w:t xml:space="preserve">           П.С. Павлютенков</w:t>
      </w:r>
    </w:p>
    <w:p w:rsidR="00DC2DE4" w:rsidRDefault="00DC2DE4"/>
    <w:sectPr w:rsidR="00DC2DE4" w:rsidSect="00DC2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7403"/>
    <w:rsid w:val="001B5721"/>
    <w:rsid w:val="00297403"/>
    <w:rsid w:val="002F0F9F"/>
    <w:rsid w:val="003F4A7C"/>
    <w:rsid w:val="00577602"/>
    <w:rsid w:val="00632085"/>
    <w:rsid w:val="006A55CE"/>
    <w:rsid w:val="006B7C76"/>
    <w:rsid w:val="007C0C1C"/>
    <w:rsid w:val="007E6C77"/>
    <w:rsid w:val="00941CBC"/>
    <w:rsid w:val="009F482E"/>
    <w:rsid w:val="00AD15D6"/>
    <w:rsid w:val="00AE6EAA"/>
    <w:rsid w:val="00B85F92"/>
    <w:rsid w:val="00BA07AC"/>
    <w:rsid w:val="00BC7D31"/>
    <w:rsid w:val="00C071AB"/>
    <w:rsid w:val="00D73D77"/>
    <w:rsid w:val="00DC2DE4"/>
    <w:rsid w:val="00E25CB3"/>
    <w:rsid w:val="00FA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56AC9"/>
  <w15:docId w15:val="{506D9704-C196-492F-9802-2E1FA719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7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632085"/>
    <w:pPr>
      <w:widowControl w:val="0"/>
      <w:autoSpaceDE w:val="0"/>
      <w:autoSpaceDN w:val="0"/>
      <w:adjustRightInd w:val="0"/>
      <w:spacing w:after="0" w:line="300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63208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Дылдин Евгений Владимирович</cp:lastModifiedBy>
  <cp:revision>6</cp:revision>
  <dcterms:created xsi:type="dcterms:W3CDTF">2020-12-15T16:20:00Z</dcterms:created>
  <dcterms:modified xsi:type="dcterms:W3CDTF">2020-12-16T16:18:00Z</dcterms:modified>
</cp:coreProperties>
</file>