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C7" w:rsidRPr="005304C7" w:rsidRDefault="005304C7" w:rsidP="005304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4C7">
        <w:rPr>
          <w:rFonts w:ascii="Times New Roman" w:hAnsi="Times New Roman" w:cs="Times New Roman"/>
          <w:b/>
          <w:sz w:val="24"/>
          <w:szCs w:val="24"/>
        </w:rPr>
        <w:t>О временных правилах регистрации граждан в целях поиска подходящей работы и в качестве безработных</w:t>
      </w:r>
    </w:p>
    <w:p w:rsidR="005304C7" w:rsidRPr="005304C7" w:rsidRDefault="005304C7" w:rsidP="00530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4C7">
        <w:rPr>
          <w:rFonts w:ascii="Times New Roman" w:hAnsi="Times New Roman" w:cs="Times New Roman"/>
          <w:sz w:val="24"/>
          <w:szCs w:val="24"/>
        </w:rPr>
        <w:t>Постановлением Правительства РФ от 08.04.2020 N 460 «Об утверждении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безработными» по 31 декабря 2020 г. вводится временный порядок дистанционной регистрации граждан в качестве безработных.</w:t>
      </w:r>
    </w:p>
    <w:p w:rsidR="005304C7" w:rsidRPr="005304C7" w:rsidRDefault="005304C7" w:rsidP="00530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4C7">
        <w:rPr>
          <w:rFonts w:ascii="Times New Roman" w:hAnsi="Times New Roman" w:cs="Times New Roman"/>
          <w:sz w:val="24"/>
          <w:szCs w:val="24"/>
        </w:rPr>
        <w:t>Так, установлено, что регистрации в целях поиска подходящей работы подлежат граждане, представившие в электронной форме в центр занятости населения заявление о предоставлении им государственной услуги по содействию в поиске подходящей работы независимо от места их жительства в РФ, а также пребывания на территории РФ.</w:t>
      </w:r>
    </w:p>
    <w:p w:rsidR="005304C7" w:rsidRPr="005304C7" w:rsidRDefault="005304C7" w:rsidP="00530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4C7">
        <w:rPr>
          <w:rFonts w:ascii="Times New Roman" w:hAnsi="Times New Roman" w:cs="Times New Roman"/>
          <w:sz w:val="24"/>
          <w:szCs w:val="24"/>
        </w:rPr>
        <w:t>Заявление в электронной форме заполняется гражданином в личном кабинете информационно-аналитической системы Общероссийская база вакансий «Работа в России» либо в личном кабинете федеральной государственной информационной системы «Единый портал государственных и муниципальных услуг (функций)» по форме, утвержденной Минтрудом России.</w:t>
      </w:r>
    </w:p>
    <w:p w:rsidR="005304C7" w:rsidRPr="005304C7" w:rsidRDefault="005304C7" w:rsidP="00530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4C7">
        <w:rPr>
          <w:rFonts w:ascii="Times New Roman" w:hAnsi="Times New Roman" w:cs="Times New Roman"/>
          <w:sz w:val="24"/>
          <w:szCs w:val="24"/>
        </w:rPr>
        <w:t>Решение о признании зарегистрированного в целях поиска подходящей работы трудоспособного гражданина, который не имеет работы и заработка, безработным принимается центром занятости населения по месту жительства гражданина не позднее 11 дней со дня представления заявления в электронной форме.</w:t>
      </w:r>
    </w:p>
    <w:p w:rsidR="005304C7" w:rsidRPr="005304C7" w:rsidRDefault="005304C7" w:rsidP="00530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4C7">
        <w:rPr>
          <w:rFonts w:ascii="Times New Roman" w:hAnsi="Times New Roman" w:cs="Times New Roman"/>
          <w:sz w:val="24"/>
          <w:szCs w:val="24"/>
        </w:rPr>
        <w:t>Решение о назначении пособия по безработице принимается одновременно с решением о признании гражданина безработным. Граждане в электронной форме с использованием информационно-аналитической системы либо единого портала уведомляются о размере и сроках выплаты пособия по безработице.</w:t>
      </w:r>
    </w:p>
    <w:p w:rsidR="005304C7" w:rsidRPr="005304C7" w:rsidRDefault="005304C7" w:rsidP="00530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4C7">
        <w:rPr>
          <w:rFonts w:ascii="Times New Roman" w:hAnsi="Times New Roman" w:cs="Times New Roman"/>
          <w:sz w:val="24"/>
          <w:szCs w:val="24"/>
        </w:rPr>
        <w:t>Приводится порядок и сроки начисления и выплаты пособия по безработице.</w:t>
      </w:r>
    </w:p>
    <w:p w:rsidR="005304C7" w:rsidRPr="005304C7" w:rsidRDefault="005304C7" w:rsidP="00530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4C7">
        <w:rPr>
          <w:rFonts w:ascii="Times New Roman" w:hAnsi="Times New Roman" w:cs="Times New Roman"/>
          <w:sz w:val="24"/>
          <w:szCs w:val="24"/>
        </w:rPr>
        <w:t>В случае получения пособия по безработице обманным путем его сумма подлежит возврату в добровольном или судебном порядке.</w:t>
      </w:r>
    </w:p>
    <w:p w:rsidR="005304C7" w:rsidRPr="005304C7" w:rsidRDefault="005304C7" w:rsidP="00530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4C7">
        <w:rPr>
          <w:rFonts w:ascii="Times New Roman" w:hAnsi="Times New Roman" w:cs="Times New Roman"/>
          <w:sz w:val="24"/>
          <w:szCs w:val="24"/>
        </w:rPr>
        <w:t>По всем таким случаям соответствующие материалы передаются в правоохранительные органы.</w:t>
      </w:r>
    </w:p>
    <w:p w:rsidR="005304C7" w:rsidRPr="005304C7" w:rsidRDefault="005304C7" w:rsidP="005304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04C7" w:rsidRPr="005304C7" w:rsidRDefault="005304C7" w:rsidP="005304C7">
      <w:pPr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04C7">
        <w:rPr>
          <w:rFonts w:ascii="Times New Roman" w:hAnsi="Times New Roman" w:cs="Times New Roman"/>
          <w:i/>
          <w:sz w:val="24"/>
          <w:szCs w:val="24"/>
        </w:rPr>
        <w:t>помощник прокурора О.В. Калина</w:t>
      </w:r>
    </w:p>
    <w:p w:rsidR="00000000" w:rsidRPr="005304C7" w:rsidRDefault="005304C7" w:rsidP="005304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C7" w:rsidRPr="005304C7" w:rsidRDefault="005304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04C7" w:rsidRPr="0053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52C9"/>
    <w:multiLevelType w:val="multilevel"/>
    <w:tmpl w:val="46D2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4C7"/>
    <w:rsid w:val="0053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3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7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3</cp:revision>
  <dcterms:created xsi:type="dcterms:W3CDTF">2020-04-30T06:50:00Z</dcterms:created>
  <dcterms:modified xsi:type="dcterms:W3CDTF">2020-04-30T06:53:00Z</dcterms:modified>
</cp:coreProperties>
</file>