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2F" w:rsidRDefault="0031602F" w:rsidP="003160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E20">
        <w:rPr>
          <w:rFonts w:ascii="Times New Roman" w:hAnsi="Times New Roman" w:cs="Times New Roman"/>
          <w:b/>
          <w:sz w:val="28"/>
          <w:szCs w:val="28"/>
        </w:rPr>
        <w:t>О размерах пособия по безработице</w:t>
      </w:r>
    </w:p>
    <w:p w:rsidR="0031602F" w:rsidRPr="00CC2E20" w:rsidRDefault="0031602F" w:rsidP="003160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02F" w:rsidRPr="00966940" w:rsidRDefault="0031602F" w:rsidP="0031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С 01.01.2019 вступило в законную силу Постановление Правительства РФ от 15.11.2018 № 1375 «О размерах минимальной и максимальной величин пособия по безработице на 2019 год».</w:t>
      </w:r>
    </w:p>
    <w:p w:rsidR="0031602F" w:rsidRPr="00966940" w:rsidRDefault="0031602F" w:rsidP="0031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 xml:space="preserve">     </w:t>
      </w:r>
      <w:proofErr w:type="gramStart"/>
      <w:r w:rsidRPr="00966940">
        <w:rPr>
          <w:rFonts w:ascii="Times New Roman" w:hAnsi="Times New Roman" w:cs="Times New Roman"/>
          <w:sz w:val="28"/>
          <w:szCs w:val="28"/>
        </w:rPr>
        <w:t>Согласно положениям ст. 33 Закона РФ от 19.04.1991 № 1032-1 (ред. от 03.07.2018) «О занятости населения в Российской Федерации», пособие по безработице начисляется гражданам, уволенным по любым основаниям (за исключением указанных в статье 34 настоящего Закона) в течение 12 месяцев, предшествовавших началу безработицы, имевшим в этот период оплачиваемую работу не менее 26 недель на условиях полного рабочего дня (полной рабочей недели</w:t>
      </w:r>
      <w:proofErr w:type="gramEnd"/>
      <w:r w:rsidRPr="00966940">
        <w:rPr>
          <w:rFonts w:ascii="Times New Roman" w:hAnsi="Times New Roman" w:cs="Times New Roman"/>
          <w:sz w:val="28"/>
          <w:szCs w:val="28"/>
        </w:rPr>
        <w:t>) или на условиях неполного рабочего дня (смены) и (или) неполной рабочей недели с пересчетом на 26 недель с полным рабочим днём (полной рабочей неделей), и признанным в установленном порядке безработными. Размеры минимальной и максимальной величин пособия по безработице ежегодно определяются Правительством Российской Федерации (</w:t>
      </w:r>
      <w:proofErr w:type="gramStart"/>
      <w:r w:rsidRPr="0096694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66940">
        <w:rPr>
          <w:rFonts w:ascii="Times New Roman" w:hAnsi="Times New Roman" w:cs="Times New Roman"/>
          <w:sz w:val="28"/>
          <w:szCs w:val="28"/>
        </w:rPr>
        <w:t>. 2 ст. 33 указанного Закона).</w:t>
      </w:r>
    </w:p>
    <w:p w:rsidR="0031602F" w:rsidRPr="00966940" w:rsidRDefault="0031602F" w:rsidP="0031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     Согласно положениям Постановления Правительства РФ от 15.11.2018 № 1375 «О размерах минимальной и максимальной величин пособия по безработице на 2019 год», в 2019 году минимальная величина пособия по безработице составит 1 500 рублей, максимальная величина – 8 000 рублей.</w:t>
      </w:r>
    </w:p>
    <w:p w:rsidR="0031602F" w:rsidRDefault="0031602F" w:rsidP="0031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     Ранее минимальный и максимальный размеры пособия по безработице составляли 850 рублей и 4 900 рублей соответственно.</w:t>
      </w:r>
    </w:p>
    <w:p w:rsidR="0031602F" w:rsidRDefault="0031602F" w:rsidP="00316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602F" w:rsidRPr="00CC2E20" w:rsidRDefault="0031602F" w:rsidP="0031602F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помощник прокурора О.В. Калина</w:t>
      </w:r>
    </w:p>
    <w:p w:rsidR="009674AC" w:rsidRDefault="009674AC"/>
    <w:sectPr w:rsidR="00967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602F"/>
    <w:rsid w:val="0031602F"/>
    <w:rsid w:val="0096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2</cp:revision>
  <dcterms:created xsi:type="dcterms:W3CDTF">2019-01-21T11:04:00Z</dcterms:created>
  <dcterms:modified xsi:type="dcterms:W3CDTF">2019-01-21T11:04:00Z</dcterms:modified>
</cp:coreProperties>
</file>