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75" w:rsidRPr="00160575" w:rsidRDefault="00160575" w:rsidP="001605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8"/>
          <w:szCs w:val="28"/>
        </w:rPr>
      </w:pPr>
      <w:r w:rsidRPr="00160575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8"/>
          <w:szCs w:val="28"/>
        </w:rPr>
        <w:t xml:space="preserve">Вопрос: </w:t>
      </w:r>
      <w:r w:rsidRPr="00160575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8"/>
          <w:szCs w:val="28"/>
        </w:rPr>
        <w:t xml:space="preserve">Имеет ли право работодатель запрещать пользоваться личным телефоном в рабочее </w:t>
      </w:r>
      <w:proofErr w:type="gramStart"/>
      <w:r w:rsidRPr="00160575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8"/>
          <w:szCs w:val="28"/>
        </w:rPr>
        <w:t>время</w:t>
      </w:r>
      <w:proofErr w:type="gramEnd"/>
      <w:r w:rsidRPr="00160575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8"/>
          <w:szCs w:val="28"/>
        </w:rPr>
        <w:t xml:space="preserve"> и могут ли меня привлечь к дисциплинарной ответственности за нарушение этого запрета?</w:t>
      </w:r>
    </w:p>
    <w:p w:rsidR="00160575" w:rsidRPr="00160575" w:rsidRDefault="00160575" w:rsidP="00160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</w:pPr>
      <w:r w:rsidRPr="00160575">
        <w:rPr>
          <w:rFonts w:ascii="Arial" w:eastAsia="Times New Roman" w:hAnsi="Arial" w:cs="Times New Roman"/>
          <w:color w:val="244061" w:themeColor="accent1" w:themeShade="80"/>
          <w:sz w:val="28"/>
          <w:szCs w:val="28"/>
        </w:rPr>
        <w:t>﻿</w:t>
      </w:r>
    </w:p>
    <w:p w:rsidR="00160575" w:rsidRPr="00160575" w:rsidRDefault="00160575" w:rsidP="00160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</w:rPr>
      </w:pPr>
      <w:r w:rsidRPr="00160575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</w:rPr>
        <w:t xml:space="preserve">Отвечает </w:t>
      </w:r>
      <w:r w:rsidRPr="00160575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</w:rPr>
        <w:t>помощник Новозыбковского межрайонного прокурора О.В. Калина</w:t>
      </w:r>
      <w:r w:rsidRPr="00160575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</w:rPr>
        <w:t>: </w:t>
      </w:r>
    </w:p>
    <w:p w:rsidR="00160575" w:rsidRPr="00160575" w:rsidRDefault="00160575" w:rsidP="00160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</w:pPr>
      <w:r w:rsidRPr="00160575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 xml:space="preserve">Запрет на использование мобильного телефона может быть установлен работодателем в правилах внутреннего трудового распорядка и трудовой дисциплины, которые в соответствии с </w:t>
      </w:r>
      <w:proofErr w:type="gramStart"/>
      <w:r w:rsidRPr="00160575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>ч</w:t>
      </w:r>
      <w:proofErr w:type="gramEnd"/>
      <w:r w:rsidRPr="00160575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>.2 ст.21 Трудового Кодекса Российской Федерации (далее – ТК РФ) должны соблюдаться работником. Как следует из норм ТК РФ, если такой запрет регламентирован локальным нормативным актом, то за его нарушение работник может быть привлечен к дисциплинарной ответственности.</w:t>
      </w:r>
    </w:p>
    <w:p w:rsidR="00160575" w:rsidRPr="00160575" w:rsidRDefault="00160575" w:rsidP="00160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</w:pPr>
      <w:r w:rsidRPr="00160575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 xml:space="preserve">Таким образом, работодатель вправе самостоятельно определять перечень работ, при выполнении которых работники не могут пользоваться личными телефонами. Но при этом он обязан закрепить данное правило правилами </w:t>
      </w:r>
      <w:proofErr w:type="spellStart"/>
      <w:r w:rsidRPr="00160575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>внутренного</w:t>
      </w:r>
      <w:proofErr w:type="spellEnd"/>
      <w:r w:rsidRPr="00160575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 xml:space="preserve"> распорядка.</w:t>
      </w:r>
    </w:p>
    <w:p w:rsidR="00160575" w:rsidRPr="00160575" w:rsidRDefault="00160575" w:rsidP="00160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</w:pPr>
      <w:r w:rsidRPr="00160575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  <w:t>Когда запрет был зафиксирован во внутренних документах организации, локальных нормативных актах, с которыми работник был ознакомлен под роспись, привлечение работника к дисциплинарной ответственности за использование мобильных средств связи на рабочих местах в рабочее время будет правомерным.</w:t>
      </w:r>
    </w:p>
    <w:p w:rsidR="0021723A" w:rsidRPr="00160575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</w:pPr>
    </w:p>
    <w:p w:rsidR="0021723A" w:rsidRPr="00160575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</w:rPr>
      </w:pPr>
    </w:p>
    <w:p w:rsidR="00E76EA4" w:rsidRPr="00160575" w:rsidRDefault="00E76EA4" w:rsidP="0021723A">
      <w:pPr>
        <w:spacing w:after="0" w:line="240" w:lineRule="auto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sectPr w:rsidR="00E76EA4" w:rsidRPr="00160575" w:rsidSect="0021723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23A"/>
    <w:rsid w:val="00160575"/>
    <w:rsid w:val="0021723A"/>
    <w:rsid w:val="004365A3"/>
    <w:rsid w:val="00E7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A3"/>
  </w:style>
  <w:style w:type="paragraph" w:styleId="1">
    <w:name w:val="heading 1"/>
    <w:basedOn w:val="a"/>
    <w:link w:val="10"/>
    <w:uiPriority w:val="9"/>
    <w:qFormat/>
    <w:rsid w:val="00217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2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tail-news-date">
    <w:name w:val="detail-news-date"/>
    <w:basedOn w:val="a0"/>
    <w:rsid w:val="0021723A"/>
  </w:style>
  <w:style w:type="character" w:customStyle="1" w:styleId="printhtml">
    <w:name w:val="print_html"/>
    <w:basedOn w:val="a0"/>
    <w:rsid w:val="0021723A"/>
  </w:style>
  <w:style w:type="paragraph" w:customStyle="1" w:styleId="rtejustify">
    <w:name w:val="rtejustify"/>
    <w:basedOn w:val="a"/>
    <w:rsid w:val="0021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23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605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127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3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6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291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5</cp:revision>
  <dcterms:created xsi:type="dcterms:W3CDTF">2019-07-24T13:34:00Z</dcterms:created>
  <dcterms:modified xsi:type="dcterms:W3CDTF">2019-07-24T13:46:00Z</dcterms:modified>
</cp:coreProperties>
</file>