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E5A" w:rsidRPr="009A2E5A" w:rsidRDefault="009A2E5A" w:rsidP="009A2E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A2E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 сокращении продолжительности рабочего времени при повышении температуры воздуха</w:t>
      </w:r>
    </w:p>
    <w:p w:rsidR="009A2E5A" w:rsidRPr="009A2E5A" w:rsidRDefault="009A2E5A" w:rsidP="009A2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E5A">
        <w:rPr>
          <w:rFonts w:ascii="Arial" w:eastAsia="Times New Roman" w:hAnsi="Arial" w:cs="Times New Roman"/>
          <w:sz w:val="28"/>
          <w:szCs w:val="28"/>
        </w:rPr>
        <w:t>﻿</w:t>
      </w:r>
    </w:p>
    <w:p w:rsidR="009A2E5A" w:rsidRPr="009A2E5A" w:rsidRDefault="009A2E5A" w:rsidP="009A2E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E5A">
        <w:rPr>
          <w:rFonts w:ascii="Times New Roman" w:eastAsia="Times New Roman" w:hAnsi="Times New Roman" w:cs="Times New Roman"/>
          <w:sz w:val="28"/>
          <w:szCs w:val="28"/>
        </w:rPr>
        <w:t>В соответствии со ст. 212 Трудового кодекса Российской Федерации обязанность по обеспечению безопасных условий и охраны труда возлагаются на работодателя. При этом работодатель обязан обеспечить:</w:t>
      </w:r>
      <w:r w:rsidRPr="009A2E5A">
        <w:rPr>
          <w:rFonts w:ascii="Times New Roman" w:eastAsia="Times New Roman" w:hAnsi="Times New Roman" w:cs="Times New Roman"/>
          <w:sz w:val="28"/>
          <w:szCs w:val="28"/>
        </w:rPr>
        <w:br/>
        <w:t>соответствующие требованиям охраны труда условия труда на каждом рабочем месте; режим труда и отдыха работников в соответствии с трудовым законодательством и иными нормативными правовыми актами, содержащими нормы трудового права.</w:t>
      </w:r>
    </w:p>
    <w:p w:rsidR="009A2E5A" w:rsidRPr="009A2E5A" w:rsidRDefault="009A2E5A" w:rsidP="009A2E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A2E5A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proofErr w:type="spellStart"/>
      <w:r w:rsidRPr="009A2E5A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9A2E5A">
        <w:rPr>
          <w:rFonts w:ascii="Times New Roman" w:eastAsia="Times New Roman" w:hAnsi="Times New Roman" w:cs="Times New Roman"/>
          <w:sz w:val="28"/>
          <w:szCs w:val="28"/>
        </w:rPr>
        <w:t xml:space="preserve"> 2.2.4.3359-16 «Санитарно-эпидемиологические требования к физическим факторам на рабочих местах» в теплое время года оптимальная температура воздуха на рабочем месте не должна превышать + 28 °C для работ, производимых сидя и сопровождающихся незначительным физическим напряжением, а также для работ производимых сидя, стоя или связанных с ходьбой и сопровождающихся некоторым физическим напряжением. </w:t>
      </w:r>
      <w:proofErr w:type="gramEnd"/>
    </w:p>
    <w:p w:rsidR="009A2E5A" w:rsidRPr="009A2E5A" w:rsidRDefault="009A2E5A" w:rsidP="009A2E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E5A">
        <w:rPr>
          <w:rFonts w:ascii="Times New Roman" w:eastAsia="Times New Roman" w:hAnsi="Times New Roman" w:cs="Times New Roman"/>
          <w:sz w:val="28"/>
          <w:szCs w:val="28"/>
        </w:rPr>
        <w:t>При превышении оптимальной температуры воздуха на рабочем месте продолжительность рабочего времени должна быть сокращена: + 28,5°C – 7 часов; + 29°C — 6 часов; + 29,5°C — 5,5 часов; +30,5°C — 4 часа; + 31°C — 3 часа; +31,5°C — 2,5 часа; +32°C — 2 часа; + 32,5°C – 1час.</w:t>
      </w:r>
    </w:p>
    <w:p w:rsidR="009A2E5A" w:rsidRPr="009A2E5A" w:rsidRDefault="009A2E5A" w:rsidP="009A2E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A2E5A">
        <w:rPr>
          <w:rFonts w:ascii="Times New Roman" w:eastAsia="Times New Roman" w:hAnsi="Times New Roman" w:cs="Times New Roman"/>
          <w:sz w:val="28"/>
          <w:szCs w:val="28"/>
        </w:rPr>
        <w:t>Оптимальная температура воздуха на рабочем месте для работ, связанных с постоянной ходьбой, перемещением мелких (до 1 кг) изделий или предметов в положении стоя или сидя и требующих определенного физического напряжения, а также для работ, связанных с ходьбой, перемещением и переноской тяжестей до 10 кг и сопровождающихся умеренным физическим напряжением составляет + 27 °C, а для работ, связанных с постоянными передвижениями, перемещением</w:t>
      </w:r>
      <w:proofErr w:type="gramEnd"/>
      <w:r w:rsidRPr="009A2E5A">
        <w:rPr>
          <w:rFonts w:ascii="Times New Roman" w:eastAsia="Times New Roman" w:hAnsi="Times New Roman" w:cs="Times New Roman"/>
          <w:sz w:val="28"/>
          <w:szCs w:val="28"/>
        </w:rPr>
        <w:t xml:space="preserve"> и переноской значительных (свыше 10 кг) тяжестей и требующих больших физических усилий +26°C.</w:t>
      </w:r>
    </w:p>
    <w:p w:rsidR="009A2E5A" w:rsidRPr="009A2E5A" w:rsidRDefault="009A2E5A" w:rsidP="009A2E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E5A">
        <w:rPr>
          <w:rFonts w:ascii="Times New Roman" w:eastAsia="Times New Roman" w:hAnsi="Times New Roman" w:cs="Times New Roman"/>
          <w:sz w:val="28"/>
          <w:szCs w:val="28"/>
        </w:rPr>
        <w:t>Таким образом, максимально допустимая температура воздуха на рабочем месте для указанных работ составляет +31,5 °C и +30,5°C соответственно. Обязанность по осуществлению производственного контроля возлагается на индивидуальных предпринимателей и юридических лиц.</w:t>
      </w:r>
    </w:p>
    <w:p w:rsidR="009A2E5A" w:rsidRPr="009A2E5A" w:rsidRDefault="009A2E5A" w:rsidP="009A2E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E5A">
        <w:rPr>
          <w:rFonts w:ascii="Times New Roman" w:eastAsia="Times New Roman" w:hAnsi="Times New Roman" w:cs="Times New Roman"/>
          <w:sz w:val="28"/>
          <w:szCs w:val="28"/>
        </w:rPr>
        <w:t>За нарушение указанных норм работодатель подлежит привлечению к административной ответственности по ч. 1 ст. 5.27.1 Кодекса Российской Федерации об административных правонарушениях.</w:t>
      </w:r>
    </w:p>
    <w:p w:rsidR="0021723A" w:rsidRDefault="0021723A" w:rsidP="002172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723A" w:rsidRDefault="0021723A" w:rsidP="002172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723A" w:rsidRDefault="0021723A" w:rsidP="0021723A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Помощник Новозыбковского межрайонного прокурора</w:t>
      </w:r>
    </w:p>
    <w:p w:rsidR="0021723A" w:rsidRPr="0021723A" w:rsidRDefault="0021723A" w:rsidP="0021723A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О.В. Калина</w:t>
      </w:r>
    </w:p>
    <w:p w:rsidR="00E76EA4" w:rsidRPr="0021723A" w:rsidRDefault="00E76EA4" w:rsidP="00217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76EA4" w:rsidRPr="0021723A" w:rsidSect="0021723A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723A"/>
    <w:rsid w:val="0021723A"/>
    <w:rsid w:val="009A2E5A"/>
    <w:rsid w:val="00E76EA4"/>
    <w:rsid w:val="00F73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093"/>
  </w:style>
  <w:style w:type="paragraph" w:styleId="1">
    <w:name w:val="heading 1"/>
    <w:basedOn w:val="a"/>
    <w:link w:val="10"/>
    <w:uiPriority w:val="9"/>
    <w:qFormat/>
    <w:rsid w:val="002172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2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etail-news-date">
    <w:name w:val="detail-news-date"/>
    <w:basedOn w:val="a0"/>
    <w:rsid w:val="0021723A"/>
  </w:style>
  <w:style w:type="character" w:customStyle="1" w:styleId="printhtml">
    <w:name w:val="print_html"/>
    <w:basedOn w:val="a0"/>
    <w:rsid w:val="0021723A"/>
  </w:style>
  <w:style w:type="paragraph" w:customStyle="1" w:styleId="rtejustify">
    <w:name w:val="rtejustify"/>
    <w:basedOn w:val="a"/>
    <w:rsid w:val="00217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2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2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72914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1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4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07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68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8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2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2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88058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21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56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0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06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1906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KALINA Olga</dc:creator>
  <cp:keywords/>
  <dc:description/>
  <cp:lastModifiedBy>KALINA Olga</cp:lastModifiedBy>
  <cp:revision>5</cp:revision>
  <dcterms:created xsi:type="dcterms:W3CDTF">2019-07-24T13:34:00Z</dcterms:created>
  <dcterms:modified xsi:type="dcterms:W3CDTF">2019-07-24T13:42:00Z</dcterms:modified>
</cp:coreProperties>
</file>