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11" w:rsidRPr="008E2B11" w:rsidRDefault="008E2B11" w:rsidP="008C5B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2B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Усовершенствован механизм предоставления льготной ипотеки гражданам, имеющим детей</w:t>
      </w:r>
    </w:p>
    <w:p w:rsidR="008E2B11" w:rsidRPr="008C5BD7" w:rsidRDefault="008E2B11" w:rsidP="008C5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5BD7">
        <w:rPr>
          <w:sz w:val="28"/>
          <w:szCs w:val="28"/>
        </w:rPr>
        <w:t xml:space="preserve">Постановлением Правительства РФ от 21.07.2018 № 857 внесены изменения в Правила предоставления субсидий из федерального бюджета российским кредитным организациям и акционерному обществу «Агентство ипотечного жилищного кредитования»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детей, утвержденные постановлением Правительства Российской Федерации от 30.12.2017 № 1711. </w:t>
      </w:r>
    </w:p>
    <w:p w:rsidR="008E2B11" w:rsidRPr="008C5BD7" w:rsidRDefault="008E2B11" w:rsidP="008C5B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5BD7">
        <w:rPr>
          <w:sz w:val="28"/>
          <w:szCs w:val="28"/>
        </w:rPr>
        <w:t xml:space="preserve">     Внесенными изменениями усовершенствован механизм предоставления льготной ипотеки под 6 процентов для родителей при рождении у них второго, третьего ребенка и последующих детей. </w:t>
      </w:r>
    </w:p>
    <w:p w:rsidR="008E2B11" w:rsidRPr="008C5BD7" w:rsidRDefault="008E2B11" w:rsidP="008C5B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5BD7">
        <w:rPr>
          <w:sz w:val="28"/>
          <w:szCs w:val="28"/>
        </w:rPr>
        <w:t>     Уточнено, что льготную ипотеку можно получить до 1 марта 2023 года в случае рождения с 1 июля 2022 по 31 декабря 2022 года второго ребенка или последующих детей.</w:t>
      </w:r>
    </w:p>
    <w:p w:rsidR="008E2B11" w:rsidRPr="008C5BD7" w:rsidRDefault="008E2B11" w:rsidP="008C5B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5BD7">
        <w:rPr>
          <w:sz w:val="28"/>
          <w:szCs w:val="28"/>
        </w:rPr>
        <w:t xml:space="preserve">     Срок субсидирования ипотеки в связи с рождением у гражданина с 1 января 2018 по 31 декабря 2022 года не менее двух детей (второго, третьего ребенка и (или) последующих детей), в том числе одновременно, составил 8 лет. </w:t>
      </w:r>
    </w:p>
    <w:p w:rsidR="008E2B11" w:rsidRPr="008C5BD7" w:rsidRDefault="008E2B11" w:rsidP="008C5B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5BD7">
        <w:rPr>
          <w:sz w:val="28"/>
          <w:szCs w:val="28"/>
        </w:rPr>
        <w:t xml:space="preserve">     Предельный размер ипотеки для Москвы, Санкт-Петербурга, Московской и Ленинградской областей увеличен с 8 до 12 млн. рублей, а для остальных регионов - с 3 до 6 млн. </w:t>
      </w:r>
    </w:p>
    <w:p w:rsidR="008E2B11" w:rsidRPr="008C5BD7" w:rsidRDefault="008E2B11" w:rsidP="008C5B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5BD7">
        <w:rPr>
          <w:sz w:val="28"/>
          <w:szCs w:val="28"/>
        </w:rPr>
        <w:t xml:space="preserve">     Кроме того, установлено, что кредитным договором может быть установлена процентная ставка ниже 6 процентов. </w:t>
      </w:r>
    </w:p>
    <w:p w:rsidR="000476E1" w:rsidRDefault="008C5BD7" w:rsidP="008C5B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5BD7" w:rsidRPr="008C5BD7" w:rsidRDefault="008C5BD7" w:rsidP="008C5B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5BD7" w:rsidRPr="008C5BD7" w:rsidRDefault="008E2B11" w:rsidP="008C5BD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5BD7">
        <w:rPr>
          <w:rFonts w:ascii="Times New Roman" w:hAnsi="Times New Roman" w:cs="Times New Roman"/>
          <w:i/>
          <w:sz w:val="28"/>
          <w:szCs w:val="28"/>
        </w:rPr>
        <w:t>Помощник межрайонного прокурора</w:t>
      </w:r>
      <w:r w:rsidR="008C5BD7" w:rsidRPr="008C5BD7">
        <w:rPr>
          <w:rFonts w:ascii="Times New Roman" w:hAnsi="Times New Roman" w:cs="Times New Roman"/>
          <w:i/>
          <w:sz w:val="28"/>
          <w:szCs w:val="28"/>
        </w:rPr>
        <w:t xml:space="preserve"> О.В. Калина</w:t>
      </w:r>
    </w:p>
    <w:sectPr w:rsidR="008C5BD7" w:rsidRPr="008C5BD7" w:rsidSect="008C5BD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B11"/>
    <w:rsid w:val="00202C2E"/>
    <w:rsid w:val="005361F4"/>
    <w:rsid w:val="006B7E39"/>
    <w:rsid w:val="008C5BD7"/>
    <w:rsid w:val="008E2B11"/>
    <w:rsid w:val="00DA5511"/>
    <w:rsid w:val="00F1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39"/>
  </w:style>
  <w:style w:type="paragraph" w:styleId="1">
    <w:name w:val="heading 1"/>
    <w:basedOn w:val="a"/>
    <w:link w:val="10"/>
    <w:uiPriority w:val="9"/>
    <w:qFormat/>
    <w:rsid w:val="008E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>machine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2018-10-25T13:12:00Z</dcterms:created>
  <dcterms:modified xsi:type="dcterms:W3CDTF">2018-10-25T13:13:00Z</dcterms:modified>
</cp:coreProperties>
</file>