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62" w:rsidRDefault="00592F62" w:rsidP="00592F62">
      <w:pPr>
        <w:jc w:val="center"/>
        <w:rPr>
          <w:b/>
        </w:rPr>
      </w:pPr>
      <w:r>
        <w:rPr>
          <w:b/>
          <w:sz w:val="28"/>
          <w:szCs w:val="28"/>
        </w:rPr>
        <w:t xml:space="preserve">Новый формат общения с </w:t>
      </w:r>
      <w:proofErr w:type="spellStart"/>
      <w:r>
        <w:rPr>
          <w:b/>
          <w:sz w:val="28"/>
          <w:szCs w:val="28"/>
        </w:rPr>
        <w:t>брянцами</w:t>
      </w:r>
      <w:proofErr w:type="spellEnd"/>
      <w:r>
        <w:rPr>
          <w:b/>
          <w:sz w:val="28"/>
          <w:szCs w:val="28"/>
        </w:rPr>
        <w:t>: Круглый стол по каналам видеосвязи о реализации изменений в части материнского капитала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Отделения Пенсионного фонда России по Брянской области прошел Круглый стол о реализации 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 xml:space="preserve">  изменений в отдельные законодательные акты РФ, связанных с  реализацией Послания Президента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 Федеральному Собранию РФ, и касающихся, прежде всего,  распоряжения средствами материнского семейного капитала. Его провел Депутат Государственной думы Валентин Суббот.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Круглый стол прошел в новом формате общения с населением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: по каналам видеосвязи. 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студии Отделения Пенсионного фонда области  собрались руководители структур, которые будут заниматься реализацией закона 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>, а также представители власти, общественности, матери, для которых эти изменения предусмотрены.</w:t>
      </w:r>
    </w:p>
    <w:p w:rsidR="00592F62" w:rsidRDefault="00592F62" w:rsidP="00592F62">
      <w:pPr>
        <w:pStyle w:val="aff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работе Круглого стола  приняли участие временно исполняющая обязанности по руководству Департаментом семьи, социальной и демографической политики Брянской области Галина Волкова, управляющий региональным Отделением  Пенсионного фонда России Татьяна </w:t>
      </w:r>
      <w:proofErr w:type="spellStart"/>
      <w:r>
        <w:rPr>
          <w:rFonts w:ascii="Times New Roman" w:hAnsi="Times New Roman"/>
          <w:sz w:val="28"/>
          <w:szCs w:val="28"/>
        </w:rPr>
        <w:t>Серяк</w:t>
      </w:r>
      <w:proofErr w:type="spellEnd"/>
      <w:r>
        <w:rPr>
          <w:rFonts w:ascii="Times New Roman" w:hAnsi="Times New Roman"/>
          <w:sz w:val="28"/>
          <w:szCs w:val="28"/>
        </w:rPr>
        <w:t>, и. о. заместителя главы Брянской городской администрации Антон Вербицкий, и. о. председателя комитета по делам молодежи, семьи, материнства и детства городской администрации Наталья Папкова, заместители глав районных администраций Брянска,  представители кредитных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видеосвязи с Отделением были руководители территориальных органов Пенсионного фонда в городах и районах области, представители власти, общественности, молодые родители и те, кто планирует первенца.</w:t>
      </w:r>
    </w:p>
    <w:p w:rsidR="00592F62" w:rsidRDefault="00592F62" w:rsidP="00592F62">
      <w:pPr>
        <w:pStyle w:val="p1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rStyle w:val="s1mailrucssattributepostfix"/>
          <w:sz w:val="28"/>
          <w:szCs w:val="28"/>
        </w:rPr>
        <w:t>20 февраля Государственная Дума приняла поправки, направленные на расширение программы материнского (семейного) капитала. </w:t>
      </w:r>
      <w:r>
        <w:rPr>
          <w:rStyle w:val="apple-converted-spacemailrucssattributepostfix"/>
          <w:sz w:val="28"/>
          <w:szCs w:val="28"/>
        </w:rPr>
        <w:t> </w:t>
      </w:r>
      <w:r>
        <w:rPr>
          <w:rStyle w:val="s1mailrucssattributepostfix"/>
          <w:sz w:val="28"/>
          <w:szCs w:val="28"/>
        </w:rPr>
        <w:t>Это одна из важнейших законодательных инициатив в рамках реализации Послания Президента России Федеральному Собранию, - сказал,</w:t>
      </w:r>
      <w:r>
        <w:rPr>
          <w:sz w:val="28"/>
          <w:szCs w:val="28"/>
        </w:rPr>
        <w:t xml:space="preserve"> открывая Круглый стол, Депутат Государственной думы Валентин Суббот</w:t>
      </w:r>
      <w:r>
        <w:rPr>
          <w:rStyle w:val="s1mailrucssattributepostfix"/>
          <w:sz w:val="28"/>
          <w:szCs w:val="28"/>
        </w:rPr>
        <w:t>. </w:t>
      </w:r>
    </w:p>
    <w:p w:rsidR="00592F62" w:rsidRDefault="00592F62" w:rsidP="00592F62">
      <w:pPr>
        <w:pStyle w:val="p1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s1mailrucssattributepostfix"/>
          <w:sz w:val="28"/>
          <w:szCs w:val="28"/>
        </w:rPr>
        <w:t>Среди внесённых изменений можно выделить увеличение размера материнского капитала, выплату при рождении первого ребёнка, </w:t>
      </w:r>
      <w:r>
        <w:rPr>
          <w:rStyle w:val="apple-converted-spacemailrucssattributepostfix"/>
          <w:sz w:val="28"/>
          <w:szCs w:val="28"/>
        </w:rPr>
        <w:t> </w:t>
      </w:r>
      <w:r>
        <w:rPr>
          <w:rStyle w:val="s1mailrucssattributepostfix"/>
          <w:sz w:val="28"/>
          <w:szCs w:val="28"/>
        </w:rPr>
        <w:t>расширение направлений реализации материнского капитала, упрощение его выдачи </w:t>
      </w:r>
      <w:r>
        <w:rPr>
          <w:rStyle w:val="apple-converted-spacemailrucssattributepostfix"/>
          <w:sz w:val="28"/>
          <w:szCs w:val="28"/>
        </w:rPr>
        <w:t> </w:t>
      </w:r>
      <w:r>
        <w:rPr>
          <w:rStyle w:val="s1mailrucssattributepostfix"/>
          <w:sz w:val="28"/>
          <w:szCs w:val="28"/>
        </w:rPr>
        <w:t>и самое главное - это продление срока действия программы ещё на 5 лет -  до конца 2026 года.</w:t>
      </w:r>
    </w:p>
    <w:p w:rsidR="00592F62" w:rsidRDefault="00592F62" w:rsidP="00592F62">
      <w:pPr>
        <w:jc w:val="both"/>
        <w:outlineLvl w:val="0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ab/>
      </w:r>
      <w:r>
        <w:rPr>
          <w:bCs/>
          <w:kern w:val="36"/>
          <w:sz w:val="28"/>
          <w:szCs w:val="28"/>
        </w:rPr>
        <w:t xml:space="preserve">Программа по поддержке семей с детьми  реализуется  Пенсионным фондом  России  уже 12 лет. </w:t>
      </w:r>
      <w:r>
        <w:rPr>
          <w:sz w:val="28"/>
          <w:szCs w:val="28"/>
        </w:rPr>
        <w:t xml:space="preserve">За это время 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 xml:space="preserve"> было выдано более 75 тысяч сертификатов на материнский семейный капитал. Более 50 тысяч семей использовали средства на улучшение жилищных условий. </w:t>
      </w:r>
    </w:p>
    <w:p w:rsidR="00592F62" w:rsidRDefault="00592F62" w:rsidP="00592F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реализации Послания Президента Российской Федерации Владимира Путина</w:t>
      </w:r>
      <w:proofErr w:type="gramEnd"/>
      <w:r>
        <w:rPr>
          <w:sz w:val="28"/>
          <w:szCs w:val="28"/>
        </w:rPr>
        <w:t xml:space="preserve">  Федеральному Собранию ПФР будет обеспечивать предоставление права на дополнительные меры государственной поддержки  семей с детьми, а также семей, в которых, начиная с 1 января 2020 года, родился (был усыновлен) первенец.</w:t>
      </w:r>
    </w:p>
    <w:p w:rsidR="00592F62" w:rsidRDefault="00592F62" w:rsidP="00592F62">
      <w:pPr>
        <w:jc w:val="both"/>
        <w:outlineLvl w:val="0"/>
        <w:rPr>
          <w:szCs w:val="24"/>
          <w:lang w:eastAsia="ar-SA"/>
        </w:rPr>
      </w:pPr>
      <w:r>
        <w:rPr>
          <w:bCs/>
          <w:kern w:val="36"/>
          <w:sz w:val="28"/>
          <w:szCs w:val="28"/>
        </w:rPr>
        <w:tab/>
        <w:t xml:space="preserve">-К реализации принятых изменений Пенсионный фонд готов,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сказала</w:t>
      </w:r>
      <w:r>
        <w:rPr>
          <w:bCs/>
          <w:kern w:val="36"/>
          <w:sz w:val="28"/>
          <w:szCs w:val="28"/>
        </w:rPr>
        <w:t xml:space="preserve"> управляющий Отделением ПФР по Брянской области </w:t>
      </w: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Серяк</w:t>
      </w:r>
      <w:proofErr w:type="spellEnd"/>
      <w:r>
        <w:t>.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Татьяна Александровна  озвучила размер материнского (семейного) капитала в 2020 году для разных категорий матерей: 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466 617 рублей - для семей, у которых право на дополнительные меры государственной поддержки семей возникло до 1 января 2020 года;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466 617 рублей - для семей,  у которых, начиная с 1 января 2020 года, родился (был усыновлен) первый ребенок; 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616 617 рублей - для семей, в которых в 2020 году родился (был усыновлен) второй ребенок;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616 617 рублей - для семей, в которых,  начиная с 1 января 2020 г., родился (был усыновлен) второй ребенок или  последующие дети и право на дополнительные меры государственной поддержки до 1 января 2020 г. не возникло. 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оформлении сертификата  будет применяться </w:t>
      </w:r>
      <w:proofErr w:type="spellStart"/>
      <w:r>
        <w:rPr>
          <w:sz w:val="28"/>
          <w:szCs w:val="28"/>
        </w:rPr>
        <w:t>проактивный</w:t>
      </w:r>
      <w:proofErr w:type="spellEnd"/>
      <w:r>
        <w:rPr>
          <w:sz w:val="28"/>
          <w:szCs w:val="28"/>
        </w:rPr>
        <w:t xml:space="preserve">, т.е. </w:t>
      </w:r>
      <w:proofErr w:type="spellStart"/>
      <w:r>
        <w:rPr>
          <w:sz w:val="28"/>
          <w:szCs w:val="28"/>
        </w:rPr>
        <w:t>беззаявительный</w:t>
      </w:r>
      <w:proofErr w:type="spellEnd"/>
      <w:r>
        <w:rPr>
          <w:sz w:val="28"/>
          <w:szCs w:val="28"/>
        </w:rPr>
        <w:t xml:space="preserve"> характер. Обращаться в Пенсионный фонд не нужно.</w:t>
      </w:r>
    </w:p>
    <w:p w:rsidR="00592F62" w:rsidRDefault="00592F62" w:rsidP="00592F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 для того, чтобы знать, что сертификат оформлен, мы рекомендуем всем женщинам, которые готовятся получить его сейчас или в будущем, зарегистрироваться на Едином портале государственных услуг, чтобы получить доступ к личному кабинету, где будет сосредоточена вся информация о материнском капитале. А также рекомендуем зарегистрироваться в Личном кабинете гражданина на сайте ПФР, подписаться на обновления, чтобы своевременно получать от нас всю необходимую информацию, - сказала </w:t>
      </w:r>
      <w:r>
        <w:rPr>
          <w:bCs/>
          <w:kern w:val="36"/>
          <w:sz w:val="28"/>
          <w:szCs w:val="28"/>
        </w:rPr>
        <w:t xml:space="preserve">управляющий Отделением ПФР по Брянской области </w:t>
      </w: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Серяк</w:t>
      </w:r>
      <w:proofErr w:type="spellEnd"/>
      <w:r>
        <w:rPr>
          <w:sz w:val="28"/>
          <w:szCs w:val="28"/>
        </w:rPr>
        <w:t>.</w:t>
      </w:r>
    </w:p>
    <w:p w:rsidR="00592F62" w:rsidRDefault="00592F62" w:rsidP="00592F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Присутствовавшие  в студиях  территориальных органов ПФР матери вышли на связь и внесли предложения по новым формам использования материнского капитала: на ремонт и газификацию  жилья, лечение, покупку автомобиля.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 региональном законодательстве по поддержке семей с детьми в Брянской области - региональном  материнском капитале, мерах социальной поддержки -   рассказала временно исполняющая обязанности по руководству Департаментом семьи, социальной и демографической политики Брянской области Галина Георгиевна Волкова. 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году региональный материнский капитал на третьего ребенка вырос вдвое и составляет 200 тысяч рублей. При рождении двойни, если в семье уже есть дети, выплачивается 400 тысяч. При рождении  тройни брянские семьи получают миллион 200 тысяч рублей. 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областное законодательство внесены изменения, и возможности использования регионального материнского капитала расширены.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работе Круглого стола приняли участие представители не только государственных структур, но и кредитных учреждений, которые также  предоставляют льготы семьям с детьми. Они предоставили информацию об ипотечных льготах для семей - обладателей сертификата на материнский капитал, погашении государством ипотечного кредита  до 450 тысяч рублей при рождении третьего ребенка.</w:t>
      </w:r>
    </w:p>
    <w:p w:rsidR="00592F62" w:rsidRDefault="00592F62" w:rsidP="00592F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kern w:val="36"/>
          <w:sz w:val="28"/>
          <w:szCs w:val="28"/>
        </w:rPr>
        <w:t xml:space="preserve">Управляющий Отделением ПФР по Брянской области </w:t>
      </w: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Серяк</w:t>
      </w:r>
      <w:proofErr w:type="spellEnd"/>
      <w:r>
        <w:rPr>
          <w:sz w:val="28"/>
          <w:szCs w:val="28"/>
        </w:rPr>
        <w:t xml:space="preserve"> обратила внимание представителей  банков на то, что внесены изменения, устанавливающие правила взаимодействия между банками и ПФР, что позволит гражданам подать заявление о распоряжении и документы через кредитную организацию. Что также создаст для граждан наиболее удобные условия реализации права на материнский капитал, без посещения Пенсионного фонда.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завершение беседы за круглым столом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 поблагодарили его организаторов за такую  важную, своевременно предоставленную им информацию о существенных мерах государственной поддержки семей с детьми, а депутатский корпус -  за быстрое принятие поправок. 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Женщины отмечали, что такие изменения  в закон очень значимы и для семей, которые планируют первенца, и для тех, где уже «взят курс» на многодетность.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 Государственной думы Валентин Суббот также поблагодарил участников  Круглого стола  за важную информацию, которую они озвучили, и выразил уверенность, что  многие молодые  женщины   воспользуются  предусмотренными в российском законодательстве новыми льготами, предложенными президентом России, и, тем самым, сделают свою жизнь комфортнее, а нашу страну – демографически богаче.</w:t>
      </w:r>
    </w:p>
    <w:p w:rsidR="00592F62" w:rsidRDefault="00592F62" w:rsidP="00592F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Валентин Владимирович  поздравил женщин с наступающим праздником весны, пожелал им здоровья, счастья, любви, добра и мира.</w:t>
      </w:r>
    </w:p>
    <w:p w:rsidR="00592F62" w:rsidRDefault="00592F62" w:rsidP="00592F62">
      <w:pPr>
        <w:rPr>
          <w:sz w:val="28"/>
          <w:szCs w:val="28"/>
        </w:rPr>
      </w:pPr>
    </w:p>
    <w:p w:rsidR="003771A6" w:rsidRDefault="003771A6">
      <w:pPr>
        <w:pStyle w:val="3"/>
        <w:rPr>
          <w:sz w:val="24"/>
        </w:rPr>
      </w:pPr>
      <w:bookmarkStart w:id="0" w:name="_GoBack"/>
      <w:bookmarkEnd w:id="0"/>
    </w:p>
    <w:sectPr w:rsidR="003771A6">
      <w:headerReference w:type="default" r:id="rId8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F8" w:rsidRDefault="008E4DF8">
      <w:r>
        <w:separator/>
      </w:r>
    </w:p>
  </w:endnote>
  <w:endnote w:type="continuationSeparator" w:id="0">
    <w:p w:rsidR="008E4DF8" w:rsidRDefault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a_Timer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F8" w:rsidRDefault="008E4DF8">
      <w:r>
        <w:separator/>
      </w:r>
    </w:p>
  </w:footnote>
  <w:footnote w:type="continuationSeparator" w:id="0">
    <w:p w:rsidR="008E4DF8" w:rsidRDefault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A6" w:rsidRDefault="008E4DF8">
    <w:pPr>
      <w:pStyle w:val="af9"/>
    </w:pPr>
    <w:r>
      <w:rPr>
        <w:noProof/>
        <w:sz w:val="24"/>
      </w:rPr>
      <w:drawing>
        <wp:inline distT="0" distB="0" distL="0" distR="0" wp14:anchorId="4C9B307B" wp14:editId="789FAD94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20D3113C" wp14:editId="5C48F80C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7660C89C" wp14:editId="79FD0A38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BEE"/>
    <w:multiLevelType w:val="multilevel"/>
    <w:tmpl w:val="CE9E0936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6"/>
    <w:rsid w:val="003771A6"/>
    <w:rsid w:val="00592F62"/>
    <w:rsid w:val="008E4DF8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a3">
    <w:name w:val="caption"/>
    <w:basedOn w:val="a"/>
    <w:next w:val="a"/>
    <w:link w:val="a4"/>
    <w:rPr>
      <w:b/>
      <w:sz w:val="20"/>
    </w:rPr>
  </w:style>
  <w:style w:type="character" w:customStyle="1" w:styleId="a4">
    <w:name w:val="Название объекта Знак"/>
    <w:basedOn w:val="10"/>
    <w:link w:val="a3"/>
    <w:rPr>
      <w:b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news-viewer-display-date">
    <w:name w:val="news-viewer-display-date"/>
    <w:basedOn w:val="12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0"/>
    <w:link w:val="a7"/>
    <w:rPr>
      <w:sz w:val="20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a9">
    <w:name w:val="Содержимое врезки"/>
    <w:basedOn w:val="aa"/>
    <w:link w:val="ab"/>
  </w:style>
  <w:style w:type="character" w:customStyle="1" w:styleId="ab">
    <w:name w:val="Содержимое врезки"/>
    <w:basedOn w:val="ac"/>
    <w:link w:val="a9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ad">
    <w:name w:val="Заголовок"/>
    <w:basedOn w:val="a"/>
    <w:next w:val="aa"/>
    <w:link w:val="ae"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"/>
    <w:basedOn w:val="10"/>
    <w:link w:val="ad"/>
    <w:rPr>
      <w:rFonts w:ascii="Arial" w:hAnsi="Arial"/>
      <w:sz w:val="28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paragraph" w:customStyle="1" w:styleId="13">
    <w:name w:val="Выделение1"/>
    <w:basedOn w:val="0"/>
    <w:link w:val="af"/>
    <w:rPr>
      <w:i/>
    </w:rPr>
  </w:style>
  <w:style w:type="character" w:styleId="af">
    <w:name w:val="Emphasis"/>
    <w:basedOn w:val="00"/>
    <w:link w:val="13"/>
    <w:rPr>
      <w:i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14">
    <w:name w:val="Строгий1"/>
    <w:basedOn w:val="12"/>
    <w:link w:val="af0"/>
    <w:rPr>
      <w:b/>
    </w:rPr>
  </w:style>
  <w:style w:type="character" w:styleId="af0">
    <w:name w:val="Strong"/>
    <w:basedOn w:val="a0"/>
    <w:link w:val="14"/>
    <w:rPr>
      <w:b/>
    </w:rPr>
  </w:style>
  <w:style w:type="paragraph" w:styleId="af1">
    <w:name w:val="index heading"/>
    <w:basedOn w:val="a"/>
    <w:link w:val="af2"/>
    <w:rPr>
      <w:rFonts w:ascii="Arial" w:hAnsi="Arial"/>
    </w:rPr>
  </w:style>
  <w:style w:type="character" w:customStyle="1" w:styleId="af2">
    <w:name w:val="Указатель Знак"/>
    <w:basedOn w:val="10"/>
    <w:link w:val="af1"/>
    <w:rPr>
      <w:rFonts w:ascii="Arial" w:hAnsi="Arial"/>
      <w:sz w:val="24"/>
    </w:rPr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0"/>
    <w:link w:val="31"/>
    <w:rPr>
      <w:sz w:val="28"/>
    </w:rPr>
  </w:style>
  <w:style w:type="paragraph" w:customStyle="1" w:styleId="af3">
    <w:name w:val="Обычный.шаблон"/>
    <w:basedOn w:val="a"/>
    <w:link w:val="af4"/>
    <w:pPr>
      <w:spacing w:after="200" w:line="276" w:lineRule="auto"/>
      <w:jc w:val="both"/>
    </w:pPr>
  </w:style>
  <w:style w:type="character" w:customStyle="1" w:styleId="af4">
    <w:name w:val="Обычный.шаблон"/>
    <w:basedOn w:val="10"/>
    <w:link w:val="af3"/>
    <w:rPr>
      <w:sz w:val="24"/>
    </w:rPr>
  </w:style>
  <w:style w:type="paragraph" w:customStyle="1" w:styleId="a11">
    <w:name w:val="a11"/>
    <w:basedOn w:val="12"/>
    <w:link w:val="a110"/>
  </w:style>
  <w:style w:type="character" w:customStyle="1" w:styleId="a110">
    <w:name w:val="a11"/>
    <w:basedOn w:val="a0"/>
    <w:link w:val="a11"/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f5">
    <w:name w:val="List Paragraph"/>
    <w:basedOn w:val="a"/>
    <w:link w:val="af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6">
    <w:name w:val="Абзац списка Знак"/>
    <w:basedOn w:val="10"/>
    <w:link w:val="af5"/>
    <w:rPr>
      <w:rFonts w:ascii="Calibri" w:hAnsi="Calibri"/>
      <w:sz w:val="22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styleId="af7">
    <w:name w:val="List"/>
    <w:basedOn w:val="aa"/>
    <w:link w:val="af8"/>
    <w:rPr>
      <w:rFonts w:ascii="Arial" w:hAnsi="Arial"/>
    </w:rPr>
  </w:style>
  <w:style w:type="character" w:customStyle="1" w:styleId="af8">
    <w:name w:val="Список Знак"/>
    <w:basedOn w:val="ac"/>
    <w:link w:val="af7"/>
    <w:rPr>
      <w:rFonts w:ascii="Arial" w:hAnsi="Arial"/>
      <w:sz w:val="24"/>
    </w:rPr>
  </w:style>
  <w:style w:type="paragraph" w:customStyle="1" w:styleId="highlight1">
    <w:name w:val="highlight1"/>
    <w:basedOn w:val="12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Pr>
      <w:rFonts w:ascii="Verdana" w:hAnsi="Verdana"/>
      <w:sz w:val="20"/>
    </w:rPr>
  </w:style>
  <w:style w:type="paragraph" w:styleId="af9">
    <w:name w:val="header"/>
    <w:basedOn w:val="a"/>
    <w:link w:val="af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10"/>
    <w:link w:val="af9"/>
    <w:rPr>
      <w:sz w:val="20"/>
    </w:rPr>
  </w:style>
  <w:style w:type="paragraph" w:customStyle="1" w:styleId="15">
    <w:name w:val="Квадрат1"/>
    <w:basedOn w:val="a"/>
    <w:link w:val="16"/>
    <w:pPr>
      <w:widowControl w:val="0"/>
      <w:jc w:val="both"/>
    </w:pPr>
    <w:rPr>
      <w:rFonts w:ascii="a_Timer" w:hAnsi="a_Timer"/>
    </w:rPr>
  </w:style>
  <w:style w:type="character" w:customStyle="1" w:styleId="16">
    <w:name w:val="Квадрат1"/>
    <w:basedOn w:val="10"/>
    <w:link w:val="15"/>
    <w:rPr>
      <w:rFonts w:ascii="a_Timer" w:hAnsi="a_Timer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b">
    <w:name w:val="Block Text"/>
    <w:basedOn w:val="a"/>
    <w:link w:val="afc"/>
    <w:pPr>
      <w:ind w:left="14" w:right="7" w:firstLine="418"/>
      <w:jc w:val="both"/>
    </w:pPr>
    <w:rPr>
      <w:sz w:val="28"/>
    </w:rPr>
  </w:style>
  <w:style w:type="character" w:customStyle="1" w:styleId="afc">
    <w:name w:val="Цитата Знак"/>
    <w:basedOn w:val="10"/>
    <w:link w:val="afb"/>
    <w:rPr>
      <w:color w:val="000000"/>
      <w:sz w:val="28"/>
    </w:rPr>
  </w:style>
  <w:style w:type="paragraph" w:customStyle="1" w:styleId="afd">
    <w:name w:val="Текст новости"/>
    <w:link w:val="afe"/>
    <w:pPr>
      <w:spacing w:after="120"/>
      <w:jc w:val="both"/>
    </w:pPr>
    <w:rPr>
      <w:sz w:val="24"/>
    </w:rPr>
  </w:style>
  <w:style w:type="character" w:customStyle="1" w:styleId="afe">
    <w:name w:val="Текст новости"/>
    <w:link w:val="afd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news-viewer-category">
    <w:name w:val="news-viewer-category"/>
    <w:basedOn w:val="12"/>
    <w:link w:val="news-viewer-category0"/>
  </w:style>
  <w:style w:type="character" w:customStyle="1" w:styleId="news-viewer-category0">
    <w:name w:val="news-viewer-category"/>
    <w:basedOn w:val="a0"/>
    <w:link w:val="news-viewer-category"/>
  </w:style>
  <w:style w:type="paragraph" w:customStyle="1" w:styleId="17">
    <w:name w:val="Знак сноски1"/>
    <w:basedOn w:val="12"/>
    <w:link w:val="aff"/>
    <w:rPr>
      <w:vertAlign w:val="superscript"/>
    </w:rPr>
  </w:style>
  <w:style w:type="character" w:styleId="aff">
    <w:name w:val="footnote reference"/>
    <w:basedOn w:val="a0"/>
    <w:link w:val="17"/>
    <w:rPr>
      <w:vertAlign w:val="superscript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aff0">
    <w:name w:val="Текст документа"/>
    <w:basedOn w:val="aff1"/>
    <w:link w:val="aff2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f2">
    <w:name w:val="Текст документа"/>
    <w:basedOn w:val="aff3"/>
    <w:link w:val="aff0"/>
    <w:rPr>
      <w:rFonts w:ascii="Times New Roman" w:hAnsi="Times New Roman"/>
      <w:color w:val="000000"/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aff1">
    <w:name w:val="Normal (Web)"/>
    <w:basedOn w:val="a"/>
    <w:link w:val="aff3"/>
    <w:pPr>
      <w:spacing w:before="280" w:after="280"/>
    </w:pPr>
    <w:rPr>
      <w:rFonts w:ascii="Verdana" w:hAnsi="Verdana"/>
      <w:sz w:val="16"/>
    </w:rPr>
  </w:style>
  <w:style w:type="character" w:customStyle="1" w:styleId="aff3">
    <w:name w:val="Обычный (веб) Знак"/>
    <w:basedOn w:val="10"/>
    <w:link w:val="aff1"/>
    <w:rPr>
      <w:rFonts w:ascii="Verdana" w:hAnsi="Verdana"/>
      <w:sz w:val="16"/>
    </w:rPr>
  </w:style>
  <w:style w:type="paragraph" w:styleId="35">
    <w:name w:val="Body Text Indent 3"/>
    <w:basedOn w:val="a"/>
    <w:link w:val="36"/>
    <w:pPr>
      <w:ind w:left="720"/>
      <w:jc w:val="both"/>
    </w:pPr>
    <w:rPr>
      <w:sz w:val="28"/>
    </w:rPr>
  </w:style>
  <w:style w:type="character" w:customStyle="1" w:styleId="36">
    <w:name w:val="Основной текст с отступом 3 Знак"/>
    <w:basedOn w:val="10"/>
    <w:link w:val="35"/>
    <w:rPr>
      <w:sz w:val="28"/>
    </w:rPr>
  </w:style>
  <w:style w:type="paragraph" w:customStyle="1" w:styleId="18">
    <w:name w:val="Знак1"/>
    <w:basedOn w:val="a"/>
    <w:link w:val="19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9">
    <w:name w:val="Знак1"/>
    <w:basedOn w:val="10"/>
    <w:link w:val="18"/>
    <w:rPr>
      <w:rFonts w:ascii="Verdana" w:hAnsi="Verdana"/>
      <w:sz w:val="20"/>
    </w:rPr>
  </w:style>
  <w:style w:type="paragraph" w:customStyle="1" w:styleId="a14b">
    <w:name w:val="a14b"/>
    <w:basedOn w:val="12"/>
    <w:link w:val="a14b0"/>
  </w:style>
  <w:style w:type="character" w:customStyle="1" w:styleId="a14b0">
    <w:name w:val="a14b"/>
    <w:basedOn w:val="a0"/>
    <w:link w:val="a14b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ff4">
    <w:name w:val="Содержимое таблицы"/>
    <w:basedOn w:val="a"/>
    <w:link w:val="aff5"/>
    <w:pPr>
      <w:widowControl w:val="0"/>
    </w:pPr>
  </w:style>
  <w:style w:type="character" w:customStyle="1" w:styleId="aff5">
    <w:name w:val="Содержимое таблицы"/>
    <w:basedOn w:val="10"/>
    <w:link w:val="aff4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1a">
    <w:name w:val="Гиперссылка1"/>
    <w:basedOn w:val="0"/>
    <w:link w:val="aff6"/>
    <w:rPr>
      <w:color w:val="001CAC"/>
    </w:rPr>
  </w:style>
  <w:style w:type="character" w:styleId="aff6">
    <w:name w:val="Hyperlink"/>
    <w:basedOn w:val="00"/>
    <w:link w:val="1a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7">
    <w:name w:val="Plain Text"/>
    <w:basedOn w:val="a"/>
    <w:link w:val="aff8"/>
    <w:rPr>
      <w:rFonts w:ascii="Courier New" w:hAnsi="Courier New"/>
      <w:sz w:val="20"/>
    </w:rPr>
  </w:style>
  <w:style w:type="character" w:customStyle="1" w:styleId="aff8">
    <w:name w:val="Текст Знак"/>
    <w:basedOn w:val="10"/>
    <w:link w:val="aff7"/>
    <w:rPr>
      <w:rFonts w:ascii="Courier New" w:hAnsi="Courier New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Pr>
      <w:b/>
      <w:color w:val="000000"/>
      <w:sz w:val="28"/>
    </w:rPr>
  </w:style>
  <w:style w:type="paragraph" w:customStyle="1" w:styleId="1d">
    <w:name w:val="Б1"/>
    <w:basedOn w:val="3"/>
    <w:link w:val="1e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e">
    <w:name w:val="Б1"/>
    <w:basedOn w:val="30"/>
    <w:link w:val="1d"/>
    <w:rPr>
      <w:rFonts w:ascii="Arial" w:hAnsi="Arial"/>
      <w:i/>
      <w:color w:val="000000"/>
      <w:sz w:val="24"/>
    </w:rPr>
  </w:style>
  <w:style w:type="paragraph" w:customStyle="1" w:styleId="27">
    <w:name w:val="Источник и дата 2"/>
    <w:basedOn w:val="12"/>
    <w:link w:val="28"/>
    <w:rPr>
      <w:rFonts w:ascii="Arial" w:hAnsi="Arial"/>
      <w:sz w:val="16"/>
    </w:rPr>
  </w:style>
  <w:style w:type="character" w:customStyle="1" w:styleId="28">
    <w:name w:val="Источник и дата 2"/>
    <w:basedOn w:val="a0"/>
    <w:link w:val="27"/>
    <w:rPr>
      <w:rFonts w:ascii="Arial" w:hAnsi="Arial"/>
      <w:sz w:val="16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styleId="aff9">
    <w:name w:val="Balloon Text"/>
    <w:basedOn w:val="a"/>
    <w:link w:val="affa"/>
    <w:rPr>
      <w:rFonts w:ascii="Tahoma" w:hAnsi="Tahoma"/>
      <w:sz w:val="16"/>
    </w:rPr>
  </w:style>
  <w:style w:type="character" w:customStyle="1" w:styleId="affa">
    <w:name w:val="Текст выноски Знак"/>
    <w:basedOn w:val="10"/>
    <w:link w:val="aff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ind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styleId="29">
    <w:name w:val="Body Text Indent 2"/>
    <w:basedOn w:val="a"/>
    <w:link w:val="2a"/>
    <w:pPr>
      <w:ind w:firstLine="360"/>
      <w:jc w:val="both"/>
    </w:pPr>
  </w:style>
  <w:style w:type="character" w:customStyle="1" w:styleId="2a">
    <w:name w:val="Основной текст с отступом 2 Знак"/>
    <w:basedOn w:val="10"/>
    <w:link w:val="29"/>
    <w:rPr>
      <w:sz w:val="24"/>
    </w:rPr>
  </w:style>
  <w:style w:type="paragraph" w:styleId="aa">
    <w:name w:val="Body Text"/>
    <w:basedOn w:val="a"/>
    <w:link w:val="ac"/>
    <w:pPr>
      <w:jc w:val="both"/>
    </w:pPr>
  </w:style>
  <w:style w:type="character" w:customStyle="1" w:styleId="ac">
    <w:name w:val="Основной текст Знак"/>
    <w:basedOn w:val="10"/>
    <w:link w:val="aa"/>
    <w:rPr>
      <w:sz w:val="24"/>
    </w:rPr>
  </w:style>
  <w:style w:type="paragraph" w:customStyle="1" w:styleId="1f">
    <w:name w:val="1 Знак"/>
    <w:basedOn w:val="a"/>
    <w:link w:val="1f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0">
    <w:name w:val="1 Знак"/>
    <w:basedOn w:val="10"/>
    <w:link w:val="1f"/>
    <w:rPr>
      <w:rFonts w:ascii="Verdana" w:hAnsi="Verdana"/>
      <w:sz w:val="20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b">
    <w:name w:val="Знак"/>
    <w:basedOn w:val="a"/>
    <w:link w:val="affc"/>
    <w:pPr>
      <w:spacing w:after="160" w:line="240" w:lineRule="exact"/>
    </w:pPr>
    <w:rPr>
      <w:rFonts w:ascii="Verdana" w:hAnsi="Verdana"/>
    </w:rPr>
  </w:style>
  <w:style w:type="character" w:customStyle="1" w:styleId="affc">
    <w:name w:val="Знак"/>
    <w:basedOn w:val="10"/>
    <w:link w:val="affb"/>
    <w:rPr>
      <w:rFonts w:ascii="Verdana" w:hAnsi="Verdana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paragraph" w:styleId="affd">
    <w:name w:val="Subtitle"/>
    <w:next w:val="a"/>
    <w:link w:val="af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e">
    <w:name w:val="Подзаголовок Знак"/>
    <w:link w:val="affd"/>
    <w:rPr>
      <w:rFonts w:ascii="XO Thames" w:hAnsi="XO Thames"/>
      <w:i/>
      <w:color w:val="616161"/>
      <w:sz w:val="24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1">
    <w:name w:val="Номер страницы1"/>
    <w:basedOn w:val="0"/>
    <w:link w:val="afff"/>
  </w:style>
  <w:style w:type="character" w:styleId="afff">
    <w:name w:val="page number"/>
    <w:basedOn w:val="00"/>
    <w:link w:val="1f1"/>
  </w:style>
  <w:style w:type="paragraph" w:styleId="afff0">
    <w:name w:val="Title"/>
    <w:basedOn w:val="a"/>
    <w:link w:val="afff1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1">
    <w:name w:val="Название Знак"/>
    <w:basedOn w:val="10"/>
    <w:link w:val="afff0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2">
    <w:name w:val="Normal Indent"/>
    <w:basedOn w:val="a"/>
    <w:link w:val="afff3"/>
    <w:pPr>
      <w:spacing w:line="360" w:lineRule="auto"/>
      <w:ind w:firstLine="624"/>
      <w:jc w:val="both"/>
    </w:pPr>
    <w:rPr>
      <w:sz w:val="28"/>
    </w:rPr>
  </w:style>
  <w:style w:type="character" w:customStyle="1" w:styleId="afff3">
    <w:name w:val="Обычный отступ Знак"/>
    <w:basedOn w:val="10"/>
    <w:link w:val="afff2"/>
    <w:rPr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styleId="afff4">
    <w:name w:val="No Spacing"/>
    <w:uiPriority w:val="1"/>
    <w:qFormat/>
    <w:rsid w:val="00592F62"/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1mailrucssattributepostfix">
    <w:name w:val="p1_mailru_css_attribute_postfix"/>
    <w:basedOn w:val="a"/>
    <w:rsid w:val="00592F62"/>
    <w:pPr>
      <w:spacing w:before="100" w:beforeAutospacing="1" w:after="100" w:afterAutospacing="1"/>
    </w:pPr>
    <w:rPr>
      <w:color w:val="auto"/>
      <w:szCs w:val="24"/>
    </w:rPr>
  </w:style>
  <w:style w:type="character" w:customStyle="1" w:styleId="s1mailrucssattributepostfix">
    <w:name w:val="s1_mailru_css_attribute_postfix"/>
    <w:basedOn w:val="a0"/>
    <w:rsid w:val="00592F62"/>
  </w:style>
  <w:style w:type="character" w:customStyle="1" w:styleId="apple-converted-spacemailrucssattributepostfix">
    <w:name w:val="apple-converted-space_mailru_css_attribute_postfix"/>
    <w:basedOn w:val="a0"/>
    <w:rsid w:val="0059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a3">
    <w:name w:val="caption"/>
    <w:basedOn w:val="a"/>
    <w:next w:val="a"/>
    <w:link w:val="a4"/>
    <w:rPr>
      <w:b/>
      <w:sz w:val="20"/>
    </w:rPr>
  </w:style>
  <w:style w:type="character" w:customStyle="1" w:styleId="a4">
    <w:name w:val="Название объекта Знак"/>
    <w:basedOn w:val="10"/>
    <w:link w:val="a3"/>
    <w:rPr>
      <w:b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news-viewer-display-date">
    <w:name w:val="news-viewer-display-date"/>
    <w:basedOn w:val="12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0"/>
    <w:link w:val="a7"/>
    <w:rPr>
      <w:sz w:val="20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a9">
    <w:name w:val="Содержимое врезки"/>
    <w:basedOn w:val="aa"/>
    <w:link w:val="ab"/>
  </w:style>
  <w:style w:type="character" w:customStyle="1" w:styleId="ab">
    <w:name w:val="Содержимое врезки"/>
    <w:basedOn w:val="ac"/>
    <w:link w:val="a9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ad">
    <w:name w:val="Заголовок"/>
    <w:basedOn w:val="a"/>
    <w:next w:val="aa"/>
    <w:link w:val="ae"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"/>
    <w:basedOn w:val="10"/>
    <w:link w:val="ad"/>
    <w:rPr>
      <w:rFonts w:ascii="Arial" w:hAnsi="Arial"/>
      <w:sz w:val="28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paragraph" w:customStyle="1" w:styleId="13">
    <w:name w:val="Выделение1"/>
    <w:basedOn w:val="0"/>
    <w:link w:val="af"/>
    <w:rPr>
      <w:i/>
    </w:rPr>
  </w:style>
  <w:style w:type="character" w:styleId="af">
    <w:name w:val="Emphasis"/>
    <w:basedOn w:val="00"/>
    <w:link w:val="13"/>
    <w:rPr>
      <w:i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14">
    <w:name w:val="Строгий1"/>
    <w:basedOn w:val="12"/>
    <w:link w:val="af0"/>
    <w:rPr>
      <w:b/>
    </w:rPr>
  </w:style>
  <w:style w:type="character" w:styleId="af0">
    <w:name w:val="Strong"/>
    <w:basedOn w:val="a0"/>
    <w:link w:val="14"/>
    <w:rPr>
      <w:b/>
    </w:rPr>
  </w:style>
  <w:style w:type="paragraph" w:styleId="af1">
    <w:name w:val="index heading"/>
    <w:basedOn w:val="a"/>
    <w:link w:val="af2"/>
    <w:rPr>
      <w:rFonts w:ascii="Arial" w:hAnsi="Arial"/>
    </w:rPr>
  </w:style>
  <w:style w:type="character" w:customStyle="1" w:styleId="af2">
    <w:name w:val="Указатель Знак"/>
    <w:basedOn w:val="10"/>
    <w:link w:val="af1"/>
    <w:rPr>
      <w:rFonts w:ascii="Arial" w:hAnsi="Arial"/>
      <w:sz w:val="24"/>
    </w:rPr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0"/>
    <w:link w:val="31"/>
    <w:rPr>
      <w:sz w:val="28"/>
    </w:rPr>
  </w:style>
  <w:style w:type="paragraph" w:customStyle="1" w:styleId="af3">
    <w:name w:val="Обычный.шаблон"/>
    <w:basedOn w:val="a"/>
    <w:link w:val="af4"/>
    <w:pPr>
      <w:spacing w:after="200" w:line="276" w:lineRule="auto"/>
      <w:jc w:val="both"/>
    </w:pPr>
  </w:style>
  <w:style w:type="character" w:customStyle="1" w:styleId="af4">
    <w:name w:val="Обычный.шаблон"/>
    <w:basedOn w:val="10"/>
    <w:link w:val="af3"/>
    <w:rPr>
      <w:sz w:val="24"/>
    </w:rPr>
  </w:style>
  <w:style w:type="paragraph" w:customStyle="1" w:styleId="a11">
    <w:name w:val="a11"/>
    <w:basedOn w:val="12"/>
    <w:link w:val="a110"/>
  </w:style>
  <w:style w:type="character" w:customStyle="1" w:styleId="a110">
    <w:name w:val="a11"/>
    <w:basedOn w:val="a0"/>
    <w:link w:val="a11"/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f5">
    <w:name w:val="List Paragraph"/>
    <w:basedOn w:val="a"/>
    <w:link w:val="af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6">
    <w:name w:val="Абзац списка Знак"/>
    <w:basedOn w:val="10"/>
    <w:link w:val="af5"/>
    <w:rPr>
      <w:rFonts w:ascii="Calibri" w:hAnsi="Calibri"/>
      <w:sz w:val="22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styleId="af7">
    <w:name w:val="List"/>
    <w:basedOn w:val="aa"/>
    <w:link w:val="af8"/>
    <w:rPr>
      <w:rFonts w:ascii="Arial" w:hAnsi="Arial"/>
    </w:rPr>
  </w:style>
  <w:style w:type="character" w:customStyle="1" w:styleId="af8">
    <w:name w:val="Список Знак"/>
    <w:basedOn w:val="ac"/>
    <w:link w:val="af7"/>
    <w:rPr>
      <w:rFonts w:ascii="Arial" w:hAnsi="Arial"/>
      <w:sz w:val="24"/>
    </w:rPr>
  </w:style>
  <w:style w:type="paragraph" w:customStyle="1" w:styleId="highlight1">
    <w:name w:val="highlight1"/>
    <w:basedOn w:val="12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Pr>
      <w:rFonts w:ascii="Verdana" w:hAnsi="Verdana"/>
      <w:sz w:val="20"/>
    </w:rPr>
  </w:style>
  <w:style w:type="paragraph" w:styleId="af9">
    <w:name w:val="header"/>
    <w:basedOn w:val="a"/>
    <w:link w:val="af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10"/>
    <w:link w:val="af9"/>
    <w:rPr>
      <w:sz w:val="20"/>
    </w:rPr>
  </w:style>
  <w:style w:type="paragraph" w:customStyle="1" w:styleId="15">
    <w:name w:val="Квадрат1"/>
    <w:basedOn w:val="a"/>
    <w:link w:val="16"/>
    <w:pPr>
      <w:widowControl w:val="0"/>
      <w:jc w:val="both"/>
    </w:pPr>
    <w:rPr>
      <w:rFonts w:ascii="a_Timer" w:hAnsi="a_Timer"/>
    </w:rPr>
  </w:style>
  <w:style w:type="character" w:customStyle="1" w:styleId="16">
    <w:name w:val="Квадрат1"/>
    <w:basedOn w:val="10"/>
    <w:link w:val="15"/>
    <w:rPr>
      <w:rFonts w:ascii="a_Timer" w:hAnsi="a_Timer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b">
    <w:name w:val="Block Text"/>
    <w:basedOn w:val="a"/>
    <w:link w:val="afc"/>
    <w:pPr>
      <w:ind w:left="14" w:right="7" w:firstLine="418"/>
      <w:jc w:val="both"/>
    </w:pPr>
    <w:rPr>
      <w:sz w:val="28"/>
    </w:rPr>
  </w:style>
  <w:style w:type="character" w:customStyle="1" w:styleId="afc">
    <w:name w:val="Цитата Знак"/>
    <w:basedOn w:val="10"/>
    <w:link w:val="afb"/>
    <w:rPr>
      <w:color w:val="000000"/>
      <w:sz w:val="28"/>
    </w:rPr>
  </w:style>
  <w:style w:type="paragraph" w:customStyle="1" w:styleId="afd">
    <w:name w:val="Текст новости"/>
    <w:link w:val="afe"/>
    <w:pPr>
      <w:spacing w:after="120"/>
      <w:jc w:val="both"/>
    </w:pPr>
    <w:rPr>
      <w:sz w:val="24"/>
    </w:rPr>
  </w:style>
  <w:style w:type="character" w:customStyle="1" w:styleId="afe">
    <w:name w:val="Текст новости"/>
    <w:link w:val="afd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news-viewer-category">
    <w:name w:val="news-viewer-category"/>
    <w:basedOn w:val="12"/>
    <w:link w:val="news-viewer-category0"/>
  </w:style>
  <w:style w:type="character" w:customStyle="1" w:styleId="news-viewer-category0">
    <w:name w:val="news-viewer-category"/>
    <w:basedOn w:val="a0"/>
    <w:link w:val="news-viewer-category"/>
  </w:style>
  <w:style w:type="paragraph" w:customStyle="1" w:styleId="17">
    <w:name w:val="Знак сноски1"/>
    <w:basedOn w:val="12"/>
    <w:link w:val="aff"/>
    <w:rPr>
      <w:vertAlign w:val="superscript"/>
    </w:rPr>
  </w:style>
  <w:style w:type="character" w:styleId="aff">
    <w:name w:val="footnote reference"/>
    <w:basedOn w:val="a0"/>
    <w:link w:val="17"/>
    <w:rPr>
      <w:vertAlign w:val="superscript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aff0">
    <w:name w:val="Текст документа"/>
    <w:basedOn w:val="aff1"/>
    <w:link w:val="aff2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f2">
    <w:name w:val="Текст документа"/>
    <w:basedOn w:val="aff3"/>
    <w:link w:val="aff0"/>
    <w:rPr>
      <w:rFonts w:ascii="Times New Roman" w:hAnsi="Times New Roman"/>
      <w:color w:val="000000"/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aff1">
    <w:name w:val="Normal (Web)"/>
    <w:basedOn w:val="a"/>
    <w:link w:val="aff3"/>
    <w:pPr>
      <w:spacing w:before="280" w:after="280"/>
    </w:pPr>
    <w:rPr>
      <w:rFonts w:ascii="Verdana" w:hAnsi="Verdana"/>
      <w:sz w:val="16"/>
    </w:rPr>
  </w:style>
  <w:style w:type="character" w:customStyle="1" w:styleId="aff3">
    <w:name w:val="Обычный (веб) Знак"/>
    <w:basedOn w:val="10"/>
    <w:link w:val="aff1"/>
    <w:rPr>
      <w:rFonts w:ascii="Verdana" w:hAnsi="Verdana"/>
      <w:sz w:val="16"/>
    </w:rPr>
  </w:style>
  <w:style w:type="paragraph" w:styleId="35">
    <w:name w:val="Body Text Indent 3"/>
    <w:basedOn w:val="a"/>
    <w:link w:val="36"/>
    <w:pPr>
      <w:ind w:left="720"/>
      <w:jc w:val="both"/>
    </w:pPr>
    <w:rPr>
      <w:sz w:val="28"/>
    </w:rPr>
  </w:style>
  <w:style w:type="character" w:customStyle="1" w:styleId="36">
    <w:name w:val="Основной текст с отступом 3 Знак"/>
    <w:basedOn w:val="10"/>
    <w:link w:val="35"/>
    <w:rPr>
      <w:sz w:val="28"/>
    </w:rPr>
  </w:style>
  <w:style w:type="paragraph" w:customStyle="1" w:styleId="18">
    <w:name w:val="Знак1"/>
    <w:basedOn w:val="a"/>
    <w:link w:val="19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9">
    <w:name w:val="Знак1"/>
    <w:basedOn w:val="10"/>
    <w:link w:val="18"/>
    <w:rPr>
      <w:rFonts w:ascii="Verdana" w:hAnsi="Verdana"/>
      <w:sz w:val="20"/>
    </w:rPr>
  </w:style>
  <w:style w:type="paragraph" w:customStyle="1" w:styleId="a14b">
    <w:name w:val="a14b"/>
    <w:basedOn w:val="12"/>
    <w:link w:val="a14b0"/>
  </w:style>
  <w:style w:type="character" w:customStyle="1" w:styleId="a14b0">
    <w:name w:val="a14b"/>
    <w:basedOn w:val="a0"/>
    <w:link w:val="a14b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ff4">
    <w:name w:val="Содержимое таблицы"/>
    <w:basedOn w:val="a"/>
    <w:link w:val="aff5"/>
    <w:pPr>
      <w:widowControl w:val="0"/>
    </w:pPr>
  </w:style>
  <w:style w:type="character" w:customStyle="1" w:styleId="aff5">
    <w:name w:val="Содержимое таблицы"/>
    <w:basedOn w:val="10"/>
    <w:link w:val="aff4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1a">
    <w:name w:val="Гиперссылка1"/>
    <w:basedOn w:val="0"/>
    <w:link w:val="aff6"/>
    <w:rPr>
      <w:color w:val="001CAC"/>
    </w:rPr>
  </w:style>
  <w:style w:type="character" w:styleId="aff6">
    <w:name w:val="Hyperlink"/>
    <w:basedOn w:val="00"/>
    <w:link w:val="1a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7">
    <w:name w:val="Plain Text"/>
    <w:basedOn w:val="a"/>
    <w:link w:val="aff8"/>
    <w:rPr>
      <w:rFonts w:ascii="Courier New" w:hAnsi="Courier New"/>
      <w:sz w:val="20"/>
    </w:rPr>
  </w:style>
  <w:style w:type="character" w:customStyle="1" w:styleId="aff8">
    <w:name w:val="Текст Знак"/>
    <w:basedOn w:val="10"/>
    <w:link w:val="aff7"/>
    <w:rPr>
      <w:rFonts w:ascii="Courier New" w:hAnsi="Courier New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Pr>
      <w:b/>
      <w:color w:val="000000"/>
      <w:sz w:val="28"/>
    </w:rPr>
  </w:style>
  <w:style w:type="paragraph" w:customStyle="1" w:styleId="1d">
    <w:name w:val="Б1"/>
    <w:basedOn w:val="3"/>
    <w:link w:val="1e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e">
    <w:name w:val="Б1"/>
    <w:basedOn w:val="30"/>
    <w:link w:val="1d"/>
    <w:rPr>
      <w:rFonts w:ascii="Arial" w:hAnsi="Arial"/>
      <w:i/>
      <w:color w:val="000000"/>
      <w:sz w:val="24"/>
    </w:rPr>
  </w:style>
  <w:style w:type="paragraph" w:customStyle="1" w:styleId="27">
    <w:name w:val="Источник и дата 2"/>
    <w:basedOn w:val="12"/>
    <w:link w:val="28"/>
    <w:rPr>
      <w:rFonts w:ascii="Arial" w:hAnsi="Arial"/>
      <w:sz w:val="16"/>
    </w:rPr>
  </w:style>
  <w:style w:type="character" w:customStyle="1" w:styleId="28">
    <w:name w:val="Источник и дата 2"/>
    <w:basedOn w:val="a0"/>
    <w:link w:val="27"/>
    <w:rPr>
      <w:rFonts w:ascii="Arial" w:hAnsi="Arial"/>
      <w:sz w:val="16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styleId="aff9">
    <w:name w:val="Balloon Text"/>
    <w:basedOn w:val="a"/>
    <w:link w:val="affa"/>
    <w:rPr>
      <w:rFonts w:ascii="Tahoma" w:hAnsi="Tahoma"/>
      <w:sz w:val="16"/>
    </w:rPr>
  </w:style>
  <w:style w:type="character" w:customStyle="1" w:styleId="affa">
    <w:name w:val="Текст выноски Знак"/>
    <w:basedOn w:val="10"/>
    <w:link w:val="aff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ind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styleId="29">
    <w:name w:val="Body Text Indent 2"/>
    <w:basedOn w:val="a"/>
    <w:link w:val="2a"/>
    <w:pPr>
      <w:ind w:firstLine="360"/>
      <w:jc w:val="both"/>
    </w:pPr>
  </w:style>
  <w:style w:type="character" w:customStyle="1" w:styleId="2a">
    <w:name w:val="Основной текст с отступом 2 Знак"/>
    <w:basedOn w:val="10"/>
    <w:link w:val="29"/>
    <w:rPr>
      <w:sz w:val="24"/>
    </w:rPr>
  </w:style>
  <w:style w:type="paragraph" w:styleId="aa">
    <w:name w:val="Body Text"/>
    <w:basedOn w:val="a"/>
    <w:link w:val="ac"/>
    <w:pPr>
      <w:jc w:val="both"/>
    </w:pPr>
  </w:style>
  <w:style w:type="character" w:customStyle="1" w:styleId="ac">
    <w:name w:val="Основной текст Знак"/>
    <w:basedOn w:val="10"/>
    <w:link w:val="aa"/>
    <w:rPr>
      <w:sz w:val="24"/>
    </w:rPr>
  </w:style>
  <w:style w:type="paragraph" w:customStyle="1" w:styleId="1f">
    <w:name w:val="1 Знак"/>
    <w:basedOn w:val="a"/>
    <w:link w:val="1f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0">
    <w:name w:val="1 Знак"/>
    <w:basedOn w:val="10"/>
    <w:link w:val="1f"/>
    <w:rPr>
      <w:rFonts w:ascii="Verdana" w:hAnsi="Verdana"/>
      <w:sz w:val="20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b">
    <w:name w:val="Знак"/>
    <w:basedOn w:val="a"/>
    <w:link w:val="affc"/>
    <w:pPr>
      <w:spacing w:after="160" w:line="240" w:lineRule="exact"/>
    </w:pPr>
    <w:rPr>
      <w:rFonts w:ascii="Verdana" w:hAnsi="Verdana"/>
    </w:rPr>
  </w:style>
  <w:style w:type="character" w:customStyle="1" w:styleId="affc">
    <w:name w:val="Знак"/>
    <w:basedOn w:val="10"/>
    <w:link w:val="affb"/>
    <w:rPr>
      <w:rFonts w:ascii="Verdana" w:hAnsi="Verdana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paragraph" w:styleId="affd">
    <w:name w:val="Subtitle"/>
    <w:next w:val="a"/>
    <w:link w:val="af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e">
    <w:name w:val="Подзаголовок Знак"/>
    <w:link w:val="affd"/>
    <w:rPr>
      <w:rFonts w:ascii="XO Thames" w:hAnsi="XO Thames"/>
      <w:i/>
      <w:color w:val="616161"/>
      <w:sz w:val="24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1">
    <w:name w:val="Номер страницы1"/>
    <w:basedOn w:val="0"/>
    <w:link w:val="afff"/>
  </w:style>
  <w:style w:type="character" w:styleId="afff">
    <w:name w:val="page number"/>
    <w:basedOn w:val="00"/>
    <w:link w:val="1f1"/>
  </w:style>
  <w:style w:type="paragraph" w:styleId="afff0">
    <w:name w:val="Title"/>
    <w:basedOn w:val="a"/>
    <w:link w:val="afff1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1">
    <w:name w:val="Название Знак"/>
    <w:basedOn w:val="10"/>
    <w:link w:val="afff0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2">
    <w:name w:val="Normal Indent"/>
    <w:basedOn w:val="a"/>
    <w:link w:val="afff3"/>
    <w:pPr>
      <w:spacing w:line="360" w:lineRule="auto"/>
      <w:ind w:firstLine="624"/>
      <w:jc w:val="both"/>
    </w:pPr>
    <w:rPr>
      <w:sz w:val="28"/>
    </w:rPr>
  </w:style>
  <w:style w:type="character" w:customStyle="1" w:styleId="afff3">
    <w:name w:val="Обычный отступ Знак"/>
    <w:basedOn w:val="10"/>
    <w:link w:val="afff2"/>
    <w:rPr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styleId="afff4">
    <w:name w:val="No Spacing"/>
    <w:uiPriority w:val="1"/>
    <w:qFormat/>
    <w:rsid w:val="00592F62"/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1mailrucssattributepostfix">
    <w:name w:val="p1_mailru_css_attribute_postfix"/>
    <w:basedOn w:val="a"/>
    <w:rsid w:val="00592F62"/>
    <w:pPr>
      <w:spacing w:before="100" w:beforeAutospacing="1" w:after="100" w:afterAutospacing="1"/>
    </w:pPr>
    <w:rPr>
      <w:color w:val="auto"/>
      <w:szCs w:val="24"/>
    </w:rPr>
  </w:style>
  <w:style w:type="character" w:customStyle="1" w:styleId="s1mailrucssattributepostfix">
    <w:name w:val="s1_mailru_css_attribute_postfix"/>
    <w:basedOn w:val="a0"/>
    <w:rsid w:val="00592F62"/>
  </w:style>
  <w:style w:type="character" w:customStyle="1" w:styleId="apple-converted-spacemailrucssattributepostfix">
    <w:name w:val="apple-converted-space_mailru_css_attribute_postfix"/>
    <w:basedOn w:val="a0"/>
    <w:rsid w:val="0059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Батеха Оксана Николаевна</dc:creator>
  <cp:lastModifiedBy>042033-110106 Батеха О. Н.</cp:lastModifiedBy>
  <cp:revision>2</cp:revision>
  <dcterms:created xsi:type="dcterms:W3CDTF">2020-02-27T09:15:00Z</dcterms:created>
  <dcterms:modified xsi:type="dcterms:W3CDTF">2020-02-27T09:15:00Z</dcterms:modified>
</cp:coreProperties>
</file>