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D8" w:rsidRDefault="000D38D8" w:rsidP="000D3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A70" w:rsidRDefault="00C97A70" w:rsidP="000D3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8D8" w:rsidRDefault="000D38D8" w:rsidP="000D3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8D8" w:rsidRDefault="000D38D8" w:rsidP="000D3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8D8" w:rsidRDefault="000D38D8" w:rsidP="000D3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8D8" w:rsidRDefault="000D38D8" w:rsidP="000D3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8D8" w:rsidRPr="00226D55" w:rsidRDefault="000D38D8" w:rsidP="000D3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8D8" w:rsidRDefault="000D38D8" w:rsidP="000D3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8D8" w:rsidRDefault="000D38D8" w:rsidP="000D3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8D8" w:rsidRDefault="000D38D8" w:rsidP="000D3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8D8" w:rsidRDefault="000D38D8" w:rsidP="000D3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8D8" w:rsidRDefault="000D38D8" w:rsidP="000D3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8D8" w:rsidRDefault="000D38D8" w:rsidP="000D3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8D8" w:rsidRDefault="000D38D8" w:rsidP="00DB7D7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97A70" w:rsidRDefault="000D38D8" w:rsidP="00DB7D7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26D5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97A7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C97A70" w:rsidRDefault="00C97A70" w:rsidP="00DB7D7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38D8">
        <w:rPr>
          <w:rFonts w:ascii="Times New Roman" w:hAnsi="Times New Roman" w:cs="Times New Roman"/>
          <w:sz w:val="28"/>
          <w:szCs w:val="28"/>
        </w:rPr>
        <w:t>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8D8" w:rsidRPr="000D38D8">
        <w:rPr>
          <w:rFonts w:ascii="Times New Roman" w:hAnsi="Times New Roman" w:cs="Times New Roman"/>
          <w:sz w:val="28"/>
          <w:szCs w:val="28"/>
        </w:rPr>
        <w:t>рисков причинения</w:t>
      </w:r>
    </w:p>
    <w:p w:rsidR="000D38D8" w:rsidRDefault="000D38D8" w:rsidP="00DB7D7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 xml:space="preserve">вреда (ущерба) </w:t>
      </w:r>
      <w:proofErr w:type="gramStart"/>
      <w:r w:rsidRPr="000D38D8">
        <w:rPr>
          <w:rFonts w:ascii="Times New Roman" w:hAnsi="Times New Roman" w:cs="Times New Roman"/>
          <w:sz w:val="28"/>
          <w:szCs w:val="28"/>
        </w:rPr>
        <w:t>охраняемым</w:t>
      </w:r>
      <w:proofErr w:type="gramEnd"/>
      <w:r w:rsidRPr="000D3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A70" w:rsidRDefault="000D38D8" w:rsidP="00DB7D7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 xml:space="preserve">законом ценностям </w:t>
      </w:r>
      <w:proofErr w:type="gramStart"/>
      <w:r w:rsidRPr="000D38D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D3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A70" w:rsidRDefault="000D38D8" w:rsidP="00DB7D7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 xml:space="preserve">муниципальному земельному </w:t>
      </w:r>
    </w:p>
    <w:p w:rsidR="00D2738C" w:rsidRPr="00C97A70" w:rsidRDefault="000D38D8" w:rsidP="00DB7D7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Pr="000D38D8">
        <w:rPr>
          <w:rFonts w:ascii="Times New Roman" w:hAnsi="Times New Roman" w:cs="Times New Roman"/>
          <w:bCs/>
          <w:sz w:val="28"/>
          <w:szCs w:val="28"/>
        </w:rPr>
        <w:t>на</w:t>
      </w:r>
      <w:r w:rsidR="00D2738C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</w:p>
    <w:p w:rsidR="00C97A70" w:rsidRDefault="00D2738C" w:rsidP="00DB7D7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Новозыбковского городского </w:t>
      </w:r>
    </w:p>
    <w:p w:rsidR="000D38D8" w:rsidRPr="000D38D8" w:rsidRDefault="00D2738C" w:rsidP="00DB7D7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округа</w:t>
      </w:r>
      <w:r w:rsidR="000D38D8" w:rsidRPr="000D38D8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8255CD">
        <w:rPr>
          <w:rFonts w:ascii="Times New Roman" w:hAnsi="Times New Roman" w:cs="Times New Roman"/>
          <w:bCs/>
          <w:sz w:val="28"/>
          <w:szCs w:val="28"/>
        </w:rPr>
        <w:t>3</w:t>
      </w:r>
      <w:r w:rsidR="000D38D8" w:rsidRPr="000D38D8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0D38D8" w:rsidRPr="00226D55" w:rsidRDefault="000D38D8" w:rsidP="00DB7D7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D38D8" w:rsidRDefault="000D38D8" w:rsidP="00DB7D70">
      <w:pPr>
        <w:spacing w:after="0" w:line="173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D38D8" w:rsidRPr="000D38D8" w:rsidRDefault="000D38D8" w:rsidP="00DB7D70">
      <w:pPr>
        <w:widowControl w:val="0"/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0D38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D38D8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«Новозыбковский городской округ Брянской области, </w:t>
      </w:r>
    </w:p>
    <w:p w:rsidR="000D38D8" w:rsidRDefault="000D38D8" w:rsidP="00DB7D70">
      <w:pPr>
        <w:spacing w:after="0" w:line="173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D38D8" w:rsidRDefault="000D38D8" w:rsidP="00DB7D7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ПОСТАНОВЛЯЮ:</w:t>
      </w:r>
    </w:p>
    <w:p w:rsidR="000D38D8" w:rsidRDefault="000D38D8" w:rsidP="00DB7D7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D38D8" w:rsidRDefault="000D38D8" w:rsidP="00DB7D7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1.Утвердить программу профилактики рисков причинения вреда (ущерба) охраняемым законом ценностям по муниципальному земельному контролю </w:t>
      </w:r>
      <w:r w:rsidR="00D2738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 территории Новозыбковского городского округа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202</w:t>
      </w:r>
      <w:r w:rsidR="008255C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год (приложение).</w:t>
      </w:r>
    </w:p>
    <w:p w:rsidR="000D38D8" w:rsidRDefault="000D38D8" w:rsidP="00DB7D7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2.Опубликовать настоящее постановление на официальном сайте Новозыбковской городской администрации.</w:t>
      </w:r>
    </w:p>
    <w:p w:rsidR="000D38D8" w:rsidRDefault="000D38D8" w:rsidP="00DB7D7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Настоящее постановление вступает в силу с 01.01.202</w:t>
      </w:r>
      <w:r w:rsidR="008255C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года.</w:t>
      </w:r>
    </w:p>
    <w:p w:rsidR="000D38D8" w:rsidRDefault="000D38D8" w:rsidP="00DB7D7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исполнением постановления возложить на заместителя главы Новозыбковской городской администрации Володько В.И.</w:t>
      </w:r>
    </w:p>
    <w:p w:rsidR="000D38D8" w:rsidRDefault="000D38D8" w:rsidP="00DB7D7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97A70" w:rsidRPr="00C97A70" w:rsidRDefault="008255CD" w:rsidP="00DB7D70">
      <w:p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Ио</w:t>
      </w:r>
      <w:r w:rsidR="00C97A70" w:rsidRPr="00C97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Новозыбковской городской </w:t>
      </w:r>
    </w:p>
    <w:p w:rsidR="00C97A70" w:rsidRPr="00C97A70" w:rsidRDefault="00C97A70" w:rsidP="00DB7D70">
      <w:p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                                                                        </w:t>
      </w:r>
      <w:r w:rsidR="008255C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97A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255C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97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255CD">
        <w:rPr>
          <w:rFonts w:ascii="Times New Roman" w:hAnsi="Times New Roman" w:cs="Times New Roman"/>
          <w:color w:val="000000" w:themeColor="text1"/>
          <w:sz w:val="28"/>
          <w:szCs w:val="28"/>
        </w:rPr>
        <w:t>Деньгуб</w:t>
      </w:r>
      <w:r w:rsidRPr="00C97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7A70" w:rsidRPr="00C97A70" w:rsidRDefault="00C97A70" w:rsidP="00DB7D70">
      <w:p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7A70" w:rsidRPr="00C97A70" w:rsidRDefault="00C97A70" w:rsidP="00DB7D70">
      <w:p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A70">
        <w:rPr>
          <w:rFonts w:ascii="Times New Roman" w:hAnsi="Times New Roman" w:cs="Times New Roman"/>
          <w:color w:val="000000" w:themeColor="text1"/>
          <w:sz w:val="28"/>
          <w:szCs w:val="28"/>
        </w:rPr>
        <w:t>Джалый Д.В.</w:t>
      </w:r>
    </w:p>
    <w:p w:rsidR="00C97A70" w:rsidRPr="00C97A70" w:rsidRDefault="00C97A70" w:rsidP="00DB7D70">
      <w:p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A70">
        <w:rPr>
          <w:rFonts w:ascii="Times New Roman" w:hAnsi="Times New Roman" w:cs="Times New Roman"/>
          <w:color w:val="000000" w:themeColor="text1"/>
          <w:sz w:val="28"/>
          <w:szCs w:val="28"/>
        </w:rPr>
        <w:t>5-69-50</w:t>
      </w:r>
    </w:p>
    <w:p w:rsidR="00C97A70" w:rsidRPr="00C97A70" w:rsidRDefault="00C97A70" w:rsidP="00DB7D70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7A70" w:rsidRPr="00C97A70" w:rsidRDefault="00C97A70" w:rsidP="00DB7D70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главы Новозыбковской </w:t>
      </w:r>
    </w:p>
    <w:p w:rsidR="00C97A70" w:rsidRPr="00C97A70" w:rsidRDefault="00C97A70" w:rsidP="00DB7D70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городской администрации     </w:t>
      </w:r>
      <w:r w:rsidRPr="00C97A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97A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97A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97A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97A7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В.И. Володько</w:t>
      </w:r>
    </w:p>
    <w:p w:rsidR="00C97A70" w:rsidRPr="00C97A70" w:rsidRDefault="00C97A70" w:rsidP="00DB7D70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7A70" w:rsidRPr="00C97A70" w:rsidRDefault="008255CD" w:rsidP="00DB7D70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97A70" w:rsidRPr="00C97A70">
        <w:rPr>
          <w:rFonts w:ascii="Times New Roman" w:hAnsi="Times New Roman" w:cs="Times New Roman"/>
          <w:color w:val="000000" w:themeColor="text1"/>
          <w:sz w:val="28"/>
          <w:szCs w:val="28"/>
        </w:rPr>
        <w:t>ачальник</w:t>
      </w:r>
      <w:r w:rsidR="00F90B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97A70" w:rsidRPr="00C97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</w:t>
      </w:r>
      <w:proofErr w:type="gramStart"/>
      <w:r w:rsidR="00C97A70" w:rsidRPr="00C97A70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юридической</w:t>
      </w:r>
      <w:proofErr w:type="gramEnd"/>
      <w:r w:rsidR="00C97A70" w:rsidRPr="00C97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7A70" w:rsidRPr="00C97A70" w:rsidRDefault="00C97A70" w:rsidP="00DB7D70">
      <w:p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и социально-трудовых отношений       </w:t>
      </w:r>
      <w:r w:rsidRPr="00C97A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97A7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Е.Б. Станчак</w:t>
      </w:r>
    </w:p>
    <w:p w:rsidR="00C97A70" w:rsidRPr="00C97A70" w:rsidRDefault="00C97A70" w:rsidP="00DB7D70">
      <w:p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7A70" w:rsidRPr="00C97A70" w:rsidRDefault="00C97A70" w:rsidP="00DB7D70">
      <w:p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A70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C97A70" w:rsidRPr="00C97A70" w:rsidRDefault="00C97A70" w:rsidP="00DB7D70">
      <w:p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организационно-контрольной </w:t>
      </w:r>
    </w:p>
    <w:p w:rsidR="00C97A70" w:rsidRPr="00C97A70" w:rsidRDefault="00C97A70" w:rsidP="00DB7D70">
      <w:p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A70">
        <w:rPr>
          <w:rFonts w:ascii="Times New Roman" w:hAnsi="Times New Roman" w:cs="Times New Roman"/>
          <w:color w:val="000000" w:themeColor="text1"/>
          <w:sz w:val="28"/>
          <w:szCs w:val="28"/>
        </w:rPr>
        <w:t>и кадровой работы Новозыбковской</w:t>
      </w:r>
    </w:p>
    <w:p w:rsidR="00C97A70" w:rsidRPr="00C97A70" w:rsidRDefault="00C97A70" w:rsidP="00DB7D70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A7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администрации</w:t>
      </w:r>
      <w:r w:rsidRPr="00C97A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97A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97A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97A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97A7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А.Г.  Садымако</w:t>
      </w:r>
    </w:p>
    <w:p w:rsidR="00C97A70" w:rsidRPr="00C97A70" w:rsidRDefault="00C97A70" w:rsidP="00DB7D70">
      <w:p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7A70" w:rsidRPr="00C97A70" w:rsidRDefault="00C97A70" w:rsidP="00DB7D70">
      <w:p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 комитета </w:t>
      </w:r>
      <w:proofErr w:type="gramStart"/>
      <w:r w:rsidRPr="00C97A70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C97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7A70" w:rsidRPr="00C97A70" w:rsidRDefault="00C97A70" w:rsidP="00DB7D70">
      <w:p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имуществом Новозыбковской </w:t>
      </w:r>
    </w:p>
    <w:p w:rsidR="00C97A70" w:rsidRPr="00C97A70" w:rsidRDefault="00C97A70" w:rsidP="00DB7D70">
      <w:p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A7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администрации</w:t>
      </w:r>
      <w:r w:rsidRPr="00C97A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97A7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</w:t>
      </w:r>
      <w:r w:rsidR="00F90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Л</w:t>
      </w:r>
      <w:r w:rsidRPr="00C97A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90BD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97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90BD4">
        <w:rPr>
          <w:rFonts w:ascii="Times New Roman" w:hAnsi="Times New Roman" w:cs="Times New Roman"/>
          <w:color w:val="000000" w:themeColor="text1"/>
          <w:sz w:val="28"/>
          <w:szCs w:val="28"/>
        </w:rPr>
        <w:t>Пец</w:t>
      </w:r>
    </w:p>
    <w:p w:rsidR="00C97A70" w:rsidRPr="00C97A70" w:rsidRDefault="00C97A70" w:rsidP="00DB7D70">
      <w:pPr>
        <w:spacing w:after="0"/>
        <w:ind w:left="567"/>
        <w:rPr>
          <w:rFonts w:ascii="Times New Roman" w:hAnsi="Times New Roman" w:cs="Times New Roman"/>
          <w:color w:val="000000" w:themeColor="text1"/>
          <w:sz w:val="28"/>
        </w:rPr>
      </w:pPr>
    </w:p>
    <w:p w:rsidR="00C97A70" w:rsidRPr="00C97A70" w:rsidRDefault="00C97A70" w:rsidP="00DB7D70">
      <w:p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A70">
        <w:rPr>
          <w:rFonts w:ascii="Times New Roman" w:hAnsi="Times New Roman" w:cs="Times New Roman"/>
          <w:color w:val="000000" w:themeColor="text1"/>
          <w:sz w:val="28"/>
        </w:rPr>
        <w:t xml:space="preserve">Главный специалист </w:t>
      </w:r>
      <w:r w:rsidRPr="00C97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комитета </w:t>
      </w:r>
      <w:proofErr w:type="gramStart"/>
      <w:r w:rsidRPr="00C97A70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C97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7A70" w:rsidRPr="00C97A70" w:rsidRDefault="00C97A70" w:rsidP="00DB7D70">
      <w:p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имуществом Новозыбковской                             Д.В. Джалый </w:t>
      </w:r>
    </w:p>
    <w:p w:rsidR="00C97A70" w:rsidRPr="00C97A70" w:rsidRDefault="00C97A70" w:rsidP="00DB7D70">
      <w:pPr>
        <w:spacing w:after="0"/>
        <w:ind w:left="567"/>
        <w:rPr>
          <w:rFonts w:ascii="Times New Roman" w:hAnsi="Times New Roman" w:cs="Times New Roman"/>
          <w:color w:val="000000" w:themeColor="text1"/>
        </w:rPr>
      </w:pPr>
      <w:r w:rsidRPr="00C97A7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администрации</w:t>
      </w:r>
    </w:p>
    <w:p w:rsidR="00C97A70" w:rsidRPr="007B50D3" w:rsidRDefault="00C97A70" w:rsidP="00DB7D70">
      <w:pPr>
        <w:spacing w:after="0"/>
        <w:ind w:left="567"/>
        <w:jc w:val="center"/>
        <w:rPr>
          <w:color w:val="FF0000"/>
          <w:sz w:val="28"/>
          <w:szCs w:val="28"/>
        </w:rPr>
      </w:pPr>
    </w:p>
    <w:p w:rsidR="000D38D8" w:rsidRDefault="000D38D8" w:rsidP="00DB7D70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0D38D8" w:rsidRDefault="000D38D8" w:rsidP="00DB7D70">
      <w:pPr>
        <w:ind w:left="567"/>
        <w:rPr>
          <w:rFonts w:ascii="Times New Roman" w:hAnsi="Times New Roman" w:cs="Times New Roman"/>
          <w:sz w:val="18"/>
          <w:szCs w:val="18"/>
        </w:rPr>
      </w:pPr>
    </w:p>
    <w:p w:rsidR="00C97A70" w:rsidRDefault="00C97A70" w:rsidP="00DB7D70">
      <w:pPr>
        <w:ind w:left="567"/>
        <w:rPr>
          <w:rFonts w:ascii="Times New Roman" w:hAnsi="Times New Roman" w:cs="Times New Roman"/>
          <w:sz w:val="18"/>
          <w:szCs w:val="18"/>
        </w:rPr>
      </w:pPr>
    </w:p>
    <w:p w:rsidR="00C97A70" w:rsidRDefault="00C97A70" w:rsidP="00DB7D70">
      <w:pPr>
        <w:ind w:left="567"/>
        <w:rPr>
          <w:rFonts w:ascii="Times New Roman" w:hAnsi="Times New Roman" w:cs="Times New Roman"/>
          <w:sz w:val="18"/>
          <w:szCs w:val="18"/>
        </w:rPr>
      </w:pPr>
    </w:p>
    <w:p w:rsidR="00C97A70" w:rsidRDefault="00C97A70" w:rsidP="00DB7D70">
      <w:pPr>
        <w:ind w:left="567"/>
        <w:rPr>
          <w:rFonts w:ascii="Times New Roman" w:hAnsi="Times New Roman" w:cs="Times New Roman"/>
          <w:sz w:val="18"/>
          <w:szCs w:val="18"/>
        </w:rPr>
      </w:pPr>
    </w:p>
    <w:p w:rsidR="00C97A70" w:rsidRDefault="00C97A70" w:rsidP="00DB7D70">
      <w:pPr>
        <w:ind w:left="567"/>
        <w:rPr>
          <w:rFonts w:ascii="Times New Roman" w:hAnsi="Times New Roman" w:cs="Times New Roman"/>
          <w:sz w:val="18"/>
          <w:szCs w:val="18"/>
        </w:rPr>
      </w:pPr>
    </w:p>
    <w:p w:rsidR="00C97A70" w:rsidRDefault="00C97A70" w:rsidP="00DB7D70">
      <w:pPr>
        <w:ind w:left="567"/>
        <w:rPr>
          <w:rFonts w:ascii="Times New Roman" w:hAnsi="Times New Roman" w:cs="Times New Roman"/>
          <w:sz w:val="18"/>
          <w:szCs w:val="18"/>
        </w:rPr>
      </w:pPr>
    </w:p>
    <w:p w:rsidR="00C97A70" w:rsidRDefault="00C97A70" w:rsidP="00DB7D70">
      <w:pPr>
        <w:ind w:left="567"/>
        <w:rPr>
          <w:rFonts w:ascii="Times New Roman" w:hAnsi="Times New Roman" w:cs="Times New Roman"/>
          <w:sz w:val="18"/>
          <w:szCs w:val="18"/>
        </w:rPr>
      </w:pPr>
    </w:p>
    <w:p w:rsidR="00C97A70" w:rsidRDefault="00C97A70" w:rsidP="00DB7D70">
      <w:pPr>
        <w:ind w:left="567"/>
        <w:rPr>
          <w:rFonts w:ascii="Times New Roman" w:hAnsi="Times New Roman" w:cs="Times New Roman"/>
          <w:sz w:val="18"/>
          <w:szCs w:val="18"/>
        </w:rPr>
      </w:pPr>
    </w:p>
    <w:p w:rsidR="00C97A70" w:rsidRDefault="00C97A70" w:rsidP="00DB7D70">
      <w:pPr>
        <w:ind w:left="567"/>
        <w:rPr>
          <w:rFonts w:ascii="Times New Roman" w:hAnsi="Times New Roman" w:cs="Times New Roman"/>
          <w:sz w:val="18"/>
          <w:szCs w:val="18"/>
        </w:rPr>
      </w:pPr>
    </w:p>
    <w:p w:rsidR="00C97A70" w:rsidRDefault="00C97A70" w:rsidP="00DB7D70">
      <w:pPr>
        <w:ind w:left="567"/>
        <w:rPr>
          <w:rFonts w:ascii="Times New Roman" w:hAnsi="Times New Roman" w:cs="Times New Roman"/>
          <w:sz w:val="18"/>
          <w:szCs w:val="18"/>
        </w:rPr>
      </w:pPr>
    </w:p>
    <w:p w:rsidR="00C97A70" w:rsidRDefault="00C97A70" w:rsidP="00DB7D70">
      <w:pPr>
        <w:ind w:left="567"/>
        <w:rPr>
          <w:rFonts w:ascii="Times New Roman" w:hAnsi="Times New Roman" w:cs="Times New Roman"/>
          <w:sz w:val="18"/>
          <w:szCs w:val="18"/>
        </w:rPr>
      </w:pPr>
    </w:p>
    <w:p w:rsidR="00847380" w:rsidRPr="00720889" w:rsidRDefault="00847380" w:rsidP="00DB7D70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8"/>
        </w:rPr>
      </w:pPr>
      <w:r w:rsidRPr="00720889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847380" w:rsidRPr="00720889" w:rsidRDefault="00847380" w:rsidP="00DB7D70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8"/>
        </w:rPr>
      </w:pPr>
      <w:r w:rsidRPr="00720889">
        <w:rPr>
          <w:rFonts w:ascii="Times New Roman" w:hAnsi="Times New Roman" w:cs="Times New Roman"/>
          <w:sz w:val="24"/>
          <w:szCs w:val="28"/>
        </w:rPr>
        <w:t xml:space="preserve">к постановлению Новозыбковской </w:t>
      </w:r>
    </w:p>
    <w:p w:rsidR="00847380" w:rsidRPr="00720889" w:rsidRDefault="00847380" w:rsidP="00DB7D70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8"/>
        </w:rPr>
      </w:pPr>
      <w:r w:rsidRPr="00720889">
        <w:rPr>
          <w:rFonts w:ascii="Times New Roman" w:hAnsi="Times New Roman" w:cs="Times New Roman"/>
          <w:sz w:val="24"/>
          <w:szCs w:val="28"/>
        </w:rPr>
        <w:t>городской администрации</w:t>
      </w:r>
    </w:p>
    <w:p w:rsidR="00847380" w:rsidRPr="00720889" w:rsidRDefault="00847380" w:rsidP="00DB7D70">
      <w:pPr>
        <w:spacing w:after="0" w:line="240" w:lineRule="auto"/>
        <w:ind w:left="567"/>
        <w:jc w:val="right"/>
        <w:rPr>
          <w:rFonts w:ascii="Times New Roman" w:hAnsi="Times New Roman" w:cs="Times New Roman"/>
          <w:szCs w:val="24"/>
        </w:rPr>
      </w:pPr>
      <w:r w:rsidRPr="00720889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от________________№______</w:t>
      </w:r>
    </w:p>
    <w:p w:rsidR="00847380" w:rsidRDefault="00847380" w:rsidP="00DB7D70">
      <w:pPr>
        <w:spacing w:after="0" w:line="240" w:lineRule="auto"/>
        <w:ind w:left="567"/>
        <w:jc w:val="right"/>
        <w:rPr>
          <w:rFonts w:ascii="Times New Roman" w:hAnsi="Times New Roman" w:cs="Times New Roman"/>
        </w:rPr>
      </w:pPr>
    </w:p>
    <w:p w:rsidR="00C04A7B" w:rsidRPr="00A5604B" w:rsidRDefault="00C04A7B" w:rsidP="00DB7D7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04B">
        <w:rPr>
          <w:rFonts w:ascii="Times New Roman" w:hAnsi="Times New Roman" w:cs="Times New Roman"/>
          <w:b/>
          <w:bCs/>
          <w:sz w:val="28"/>
          <w:szCs w:val="28"/>
        </w:rPr>
        <w:t>Программа профилактики рисков причинения вреда (ущерба) охраняемым законом ценностям в сфере муниципального земельного контроля на территории Новозыбковского городского округа на 202</w:t>
      </w:r>
      <w:r w:rsidR="00F90BD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5604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04A7B" w:rsidRPr="00A5604B" w:rsidRDefault="00C04A7B" w:rsidP="00DB7D7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A7B" w:rsidRPr="00A5604B" w:rsidRDefault="00C04A7B" w:rsidP="00DB7D7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A7B" w:rsidRPr="004C5B01" w:rsidRDefault="00C04A7B" w:rsidP="00DB7D7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B01">
        <w:rPr>
          <w:rFonts w:ascii="Times New Roman" w:hAnsi="Times New Roman" w:cs="Times New Roman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C04A7B" w:rsidRPr="004C5B01" w:rsidRDefault="00C04A7B" w:rsidP="00DB7D7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4A7B" w:rsidRPr="004C5B01" w:rsidRDefault="00C04A7B" w:rsidP="00DB7D7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B01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 статьей 44 Федерального закона от 31 июля 2021 г.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про профилактике</w:t>
      </w:r>
      <w:proofErr w:type="gramEnd"/>
      <w:r w:rsidRPr="004C5B01">
        <w:rPr>
          <w:rFonts w:ascii="Times New Roman" w:hAnsi="Times New Roman" w:cs="Times New Roman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земельного контроля на территории Новозыбковского городского округа.</w:t>
      </w:r>
    </w:p>
    <w:p w:rsidR="00C04A7B" w:rsidRPr="004C5B01" w:rsidRDefault="00C04A7B" w:rsidP="00DB7D7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5B01"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– это деятельность органа местного самоуправления, уполномоченного на организацию и проведение на территории Новозыбковского городского округа проверок соблюдения юридическими лицами, индивидуальными предпринимателями и гражданами обязательных требований земельного законодательства в отношении объектов земельных отношений, за нарушение которых предусмотрена административная ответственность.  </w:t>
      </w:r>
    </w:p>
    <w:p w:rsidR="00C04A7B" w:rsidRPr="004C5B01" w:rsidRDefault="00C04A7B" w:rsidP="00DB7D7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5B01"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на территории Новозыбковского городского округа осуществляется Комитетом по управлению имуществом Новозыбковской городской администрации. </w:t>
      </w:r>
    </w:p>
    <w:p w:rsidR="00C04A7B" w:rsidRPr="004C5B01" w:rsidRDefault="00C04A7B" w:rsidP="00DB7D7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04A7B" w:rsidRPr="004C5B01" w:rsidRDefault="00C04A7B" w:rsidP="00DB7D7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B01">
        <w:rPr>
          <w:rFonts w:ascii="Times New Roman" w:hAnsi="Times New Roman" w:cs="Times New Roman"/>
          <w:b/>
          <w:bCs/>
          <w:sz w:val="24"/>
          <w:szCs w:val="24"/>
        </w:rPr>
        <w:t xml:space="preserve">Раздел 2. Цели и задачи </w:t>
      </w:r>
      <w:proofErr w:type="gramStart"/>
      <w:r w:rsidRPr="004C5B01">
        <w:rPr>
          <w:rFonts w:ascii="Times New Roman" w:hAnsi="Times New Roman" w:cs="Times New Roman"/>
          <w:b/>
          <w:bCs/>
          <w:sz w:val="24"/>
          <w:szCs w:val="24"/>
        </w:rPr>
        <w:t>реализации программы профилактики рисков причинения вреда</w:t>
      </w:r>
      <w:proofErr w:type="gramEnd"/>
      <w:r w:rsidRPr="004C5B0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04A7B" w:rsidRPr="004C5B01" w:rsidRDefault="00C04A7B" w:rsidP="00DB7D7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A7B" w:rsidRPr="004C5B01" w:rsidRDefault="00C04A7B" w:rsidP="00DB7D7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B01">
        <w:rPr>
          <w:rFonts w:ascii="Times New Roman" w:hAnsi="Times New Roman" w:cs="Times New Roman"/>
          <w:b/>
          <w:bCs/>
          <w:sz w:val="24"/>
          <w:szCs w:val="24"/>
        </w:rPr>
        <w:t>Основными целями программы профилактики являются:</w:t>
      </w:r>
    </w:p>
    <w:p w:rsidR="00C04A7B" w:rsidRPr="004C5B01" w:rsidRDefault="00C04A7B" w:rsidP="00DB7D7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5B01">
        <w:rPr>
          <w:rFonts w:ascii="Times New Roman" w:hAnsi="Times New Roman" w:cs="Times New Roman"/>
          <w:sz w:val="24"/>
          <w:szCs w:val="24"/>
        </w:rPr>
        <w:t xml:space="preserve">-стимулирование добросовестного соблюдения обязательных требований контролируемыми лицами; </w:t>
      </w:r>
    </w:p>
    <w:p w:rsidR="00C04A7B" w:rsidRPr="004C5B01" w:rsidRDefault="00C04A7B" w:rsidP="00DB7D7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5B01">
        <w:rPr>
          <w:rFonts w:ascii="Times New Roman" w:hAnsi="Times New Roman" w:cs="Times New Roman"/>
          <w:sz w:val="24"/>
          <w:szCs w:val="24"/>
        </w:rPr>
        <w:t xml:space="preserve">-устранение условий, причин и факторов, способных привести </w:t>
      </w:r>
      <w:proofErr w:type="gramStart"/>
      <w:r w:rsidRPr="004C5B0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C5B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5B01">
        <w:rPr>
          <w:rFonts w:ascii="Times New Roman" w:hAnsi="Times New Roman" w:cs="Times New Roman"/>
          <w:sz w:val="24"/>
          <w:szCs w:val="24"/>
        </w:rPr>
        <w:t>нарушения</w:t>
      </w:r>
      <w:proofErr w:type="gramEnd"/>
      <w:r w:rsidRPr="004C5B01">
        <w:rPr>
          <w:rFonts w:ascii="Times New Roman" w:hAnsi="Times New Roman" w:cs="Times New Roman"/>
          <w:sz w:val="24"/>
          <w:szCs w:val="24"/>
        </w:rPr>
        <w:t xml:space="preserve"> обязательных требований и (или) причинению вреда (ущерба) охраняемым законом ценностям;</w:t>
      </w:r>
    </w:p>
    <w:p w:rsidR="00C04A7B" w:rsidRPr="004C5B01" w:rsidRDefault="00C04A7B" w:rsidP="00DB7D7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5B01">
        <w:rPr>
          <w:rFonts w:ascii="Times New Roman" w:hAnsi="Times New Roman" w:cs="Times New Roman"/>
          <w:sz w:val="24"/>
          <w:szCs w:val="24"/>
        </w:rPr>
        <w:t>-создание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04A7B" w:rsidRPr="004C5B01" w:rsidRDefault="00C04A7B" w:rsidP="00DB7D7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B01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Проведение </w:t>
      </w:r>
      <w:proofErr w:type="gramStart"/>
      <w:r w:rsidRPr="004C5B01">
        <w:rPr>
          <w:rFonts w:ascii="Times New Roman" w:hAnsi="Times New Roman" w:cs="Times New Roman"/>
          <w:b/>
          <w:bCs/>
          <w:sz w:val="24"/>
          <w:szCs w:val="24"/>
        </w:rPr>
        <w:t>профилактический</w:t>
      </w:r>
      <w:proofErr w:type="gramEnd"/>
      <w:r w:rsidRPr="004C5B01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 программы профилактики направлено на решение следующих задач:</w:t>
      </w:r>
    </w:p>
    <w:p w:rsidR="00C04A7B" w:rsidRPr="004C5B01" w:rsidRDefault="00C04A7B" w:rsidP="00DB7D7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5B01">
        <w:rPr>
          <w:rFonts w:ascii="Times New Roman" w:hAnsi="Times New Roman" w:cs="Times New Roman"/>
          <w:sz w:val="24"/>
          <w:szCs w:val="24"/>
        </w:rPr>
        <w:t>-выявление причин, факторов и условий, способствующих нарушению обязательных требований земельного законодательства, определение способов устранения или снижения рисков их возникновения;</w:t>
      </w:r>
    </w:p>
    <w:p w:rsidR="00C04A7B" w:rsidRPr="004C5B01" w:rsidRDefault="00C04A7B" w:rsidP="00DB7D7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5B01">
        <w:rPr>
          <w:rFonts w:ascii="Times New Roman" w:hAnsi="Times New Roman" w:cs="Times New Roman"/>
          <w:sz w:val="24"/>
          <w:szCs w:val="24"/>
        </w:rPr>
        <w:lastRenderedPageBreak/>
        <w:t>-формирование единого понимания обязательных требований земельного законодательства у всех участников контрольной деятельности;</w:t>
      </w:r>
    </w:p>
    <w:p w:rsidR="00C04A7B" w:rsidRPr="004C5B01" w:rsidRDefault="00C04A7B" w:rsidP="00DB7D7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5B01">
        <w:rPr>
          <w:rFonts w:ascii="Times New Roman" w:hAnsi="Times New Roman" w:cs="Times New Roman"/>
          <w:sz w:val="24"/>
          <w:szCs w:val="24"/>
        </w:rPr>
        <w:t>-установление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04A7B" w:rsidRPr="004C5B01" w:rsidRDefault="00C04A7B" w:rsidP="00DB7D7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5B01">
        <w:rPr>
          <w:rFonts w:ascii="Times New Roman" w:hAnsi="Times New Roman" w:cs="Times New Roman"/>
          <w:sz w:val="24"/>
          <w:szCs w:val="24"/>
        </w:rPr>
        <w:t xml:space="preserve">-укрепление </w:t>
      </w:r>
      <w:proofErr w:type="gramStart"/>
      <w:r w:rsidRPr="004C5B01">
        <w:rPr>
          <w:rFonts w:ascii="Times New Roman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4C5B01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C04A7B" w:rsidRPr="004C5B01" w:rsidRDefault="00C04A7B" w:rsidP="00DB7D7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5B01">
        <w:rPr>
          <w:rFonts w:ascii="Times New Roman" w:hAnsi="Times New Roman" w:cs="Times New Roman"/>
          <w:sz w:val="24"/>
          <w:szCs w:val="24"/>
        </w:rPr>
        <w:t>-повышение уровня правовой грамотности подконтрольных субъектов, в том числе путем обеспечения доступности информации об обязательных требованиях земельного законодательства и необходимых мерах по их исполнению.</w:t>
      </w:r>
    </w:p>
    <w:p w:rsidR="00C04A7B" w:rsidRPr="004C5B01" w:rsidRDefault="00C04A7B" w:rsidP="00DB7D7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04A7B" w:rsidRPr="004C5B01" w:rsidRDefault="00C04A7B" w:rsidP="00DB7D7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B01">
        <w:rPr>
          <w:rFonts w:ascii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04A7B" w:rsidRPr="004C5B01" w:rsidRDefault="00C04A7B" w:rsidP="00DB7D7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1384"/>
        <w:gridCol w:w="1879"/>
        <w:gridCol w:w="2349"/>
        <w:gridCol w:w="1983"/>
        <w:gridCol w:w="1976"/>
      </w:tblGrid>
      <w:tr w:rsidR="00C04A7B" w:rsidRPr="004C5B01" w:rsidTr="00DB7D70">
        <w:trPr>
          <w:trHeight w:val="1292"/>
        </w:trPr>
        <w:tc>
          <w:tcPr>
            <w:tcW w:w="1384" w:type="dxa"/>
          </w:tcPr>
          <w:p w:rsidR="00C04A7B" w:rsidRPr="004C5B01" w:rsidRDefault="00C04A7B" w:rsidP="00DB7D70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4A7B" w:rsidRPr="004C5B01" w:rsidRDefault="00C04A7B" w:rsidP="00DB7D70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9" w:type="dxa"/>
          </w:tcPr>
          <w:p w:rsidR="00C04A7B" w:rsidRPr="004C5B01" w:rsidRDefault="00C04A7B" w:rsidP="00DB7D7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9" w:type="dxa"/>
          </w:tcPr>
          <w:p w:rsidR="00C04A7B" w:rsidRPr="004C5B01" w:rsidRDefault="00C04A7B" w:rsidP="00DB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Сведения о мероприятии</w:t>
            </w:r>
          </w:p>
        </w:tc>
        <w:tc>
          <w:tcPr>
            <w:tcW w:w="1983" w:type="dxa"/>
          </w:tcPr>
          <w:p w:rsidR="00C04A7B" w:rsidRPr="004C5B01" w:rsidRDefault="00C04A7B" w:rsidP="00DB7D70">
            <w:pPr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76" w:type="dxa"/>
          </w:tcPr>
          <w:p w:rsidR="00C04A7B" w:rsidRPr="004C5B01" w:rsidRDefault="00C04A7B" w:rsidP="00DB7D70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C04A7B" w:rsidRPr="004C5B01" w:rsidTr="00DB7D70">
        <w:trPr>
          <w:trHeight w:val="328"/>
        </w:trPr>
        <w:tc>
          <w:tcPr>
            <w:tcW w:w="1384" w:type="dxa"/>
          </w:tcPr>
          <w:p w:rsidR="00C04A7B" w:rsidRPr="004C5B01" w:rsidRDefault="00C04A7B" w:rsidP="00DB7D70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9" w:type="dxa"/>
          </w:tcPr>
          <w:p w:rsidR="00C04A7B" w:rsidRPr="004C5B01" w:rsidRDefault="00C04A7B" w:rsidP="00DB7D7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349" w:type="dxa"/>
          </w:tcPr>
          <w:p w:rsidR="00C04A7B" w:rsidRPr="004C5B01" w:rsidRDefault="00C04A7B" w:rsidP="00DB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Должностными лицами осуществляется информирование контролируемых лиц и иных заинтересованных лиц по вопросам соблюдения обязательных требований.</w:t>
            </w:r>
          </w:p>
          <w:p w:rsidR="00C04A7B" w:rsidRPr="004C5B01" w:rsidRDefault="00C04A7B" w:rsidP="00DB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A7B" w:rsidRPr="004C5B01" w:rsidRDefault="00C04A7B" w:rsidP="00DB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посредством размещения соответствующих сведений на сайте Новозыбковской городской администрации.</w:t>
            </w:r>
          </w:p>
        </w:tc>
        <w:tc>
          <w:tcPr>
            <w:tcW w:w="1983" w:type="dxa"/>
          </w:tcPr>
          <w:p w:rsidR="00C04A7B" w:rsidRPr="004C5B01" w:rsidRDefault="00C04A7B" w:rsidP="00DB7D70">
            <w:pPr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976" w:type="dxa"/>
          </w:tcPr>
          <w:p w:rsidR="00C04A7B" w:rsidRPr="004C5B01" w:rsidRDefault="00C04A7B" w:rsidP="00DB7D70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</w:p>
        </w:tc>
      </w:tr>
      <w:tr w:rsidR="00C04A7B" w:rsidRPr="004C5B01" w:rsidTr="00DB7D70">
        <w:trPr>
          <w:trHeight w:val="306"/>
        </w:trPr>
        <w:tc>
          <w:tcPr>
            <w:tcW w:w="1384" w:type="dxa"/>
          </w:tcPr>
          <w:p w:rsidR="00C04A7B" w:rsidRPr="004C5B01" w:rsidRDefault="00C04A7B" w:rsidP="00DB7D70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9" w:type="dxa"/>
          </w:tcPr>
          <w:p w:rsidR="00C04A7B" w:rsidRPr="004C5B01" w:rsidRDefault="00C04A7B" w:rsidP="00DB7D7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349" w:type="dxa"/>
          </w:tcPr>
          <w:p w:rsidR="00C04A7B" w:rsidRPr="004C5B01" w:rsidRDefault="00C04A7B" w:rsidP="00DB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должностными лицами по телефону, на личном приеме либо в ходе проведения профилактического или контрольного мероприятия. </w:t>
            </w:r>
          </w:p>
          <w:p w:rsidR="00C04A7B" w:rsidRPr="004C5B01" w:rsidRDefault="00C04A7B" w:rsidP="00DB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A7B" w:rsidRPr="004C5B01" w:rsidRDefault="00C04A7B" w:rsidP="00DB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4C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осуществляется по следующим вопросам: </w:t>
            </w:r>
          </w:p>
          <w:p w:rsidR="00C04A7B" w:rsidRPr="004C5B01" w:rsidRDefault="00C04A7B" w:rsidP="00DB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-разъяснение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C04A7B" w:rsidRPr="004C5B01" w:rsidRDefault="00C04A7B" w:rsidP="00DB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-разъяснение положений нормативных правовых актов, регламентирующих порядок осуществления муниципального земельного контроля;</w:t>
            </w:r>
          </w:p>
          <w:p w:rsidR="00C04A7B" w:rsidRPr="004C5B01" w:rsidRDefault="00C04A7B" w:rsidP="00DB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-компетенция уполномоченного органа;</w:t>
            </w:r>
          </w:p>
          <w:p w:rsidR="00C04A7B" w:rsidRPr="004C5B01" w:rsidRDefault="00C04A7B" w:rsidP="00DB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-порядок обжалования решений органов муниципального земельного контроля, действий (бездействия) муниципальных инспекторов.</w:t>
            </w:r>
          </w:p>
          <w:p w:rsidR="00C04A7B" w:rsidRPr="004C5B01" w:rsidRDefault="00C04A7B" w:rsidP="00DB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A7B" w:rsidRPr="004C5B01" w:rsidRDefault="00C04A7B" w:rsidP="00DB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по указанным вопросам, консультирование </w:t>
            </w:r>
            <w:r w:rsidRPr="004C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посредством размещения на сайте Новозыбковской городской администрации в разделе «муниципальный контроль» письменного разъяснения, подписанного уполномоченным должностным лицом контрольного (надзорного) органа.</w:t>
            </w:r>
          </w:p>
        </w:tc>
        <w:tc>
          <w:tcPr>
            <w:tcW w:w="1983" w:type="dxa"/>
          </w:tcPr>
          <w:p w:rsidR="00C04A7B" w:rsidRPr="004C5B01" w:rsidRDefault="00C04A7B" w:rsidP="00DB7D70">
            <w:pPr>
              <w:ind w:left="5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по мере необходимости</w:t>
            </w:r>
          </w:p>
        </w:tc>
        <w:tc>
          <w:tcPr>
            <w:tcW w:w="1976" w:type="dxa"/>
          </w:tcPr>
          <w:p w:rsidR="00C04A7B" w:rsidRPr="004C5B01" w:rsidRDefault="00C04A7B" w:rsidP="00DB7D70">
            <w:pPr>
              <w:ind w:lef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</w:p>
        </w:tc>
      </w:tr>
      <w:tr w:rsidR="00C04A7B" w:rsidRPr="004C5B01" w:rsidTr="00DB7D70">
        <w:trPr>
          <w:trHeight w:val="306"/>
        </w:trPr>
        <w:tc>
          <w:tcPr>
            <w:tcW w:w="1384" w:type="dxa"/>
          </w:tcPr>
          <w:p w:rsidR="00C04A7B" w:rsidRPr="004C5B01" w:rsidRDefault="00C04A7B" w:rsidP="00DB7D70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79" w:type="dxa"/>
          </w:tcPr>
          <w:p w:rsidR="00C04A7B" w:rsidRPr="004C5B01" w:rsidRDefault="00C04A7B" w:rsidP="00DB7D7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349" w:type="dxa"/>
          </w:tcPr>
          <w:p w:rsidR="00C04A7B" w:rsidRPr="004C5B01" w:rsidRDefault="00C04A7B" w:rsidP="00DB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Предостережение о недопустимости нарушения обязательных требований и предложение</w:t>
            </w:r>
            <w:r w:rsidRPr="004C5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4C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 w:rsidRPr="004C5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4C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</w:t>
            </w:r>
            <w:r w:rsidRPr="004C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либо создало угрозу причинения вреда (ущерба) охраняемым</w:t>
            </w:r>
            <w:proofErr w:type="gramEnd"/>
            <w:r w:rsidRPr="004C5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законом ценностям.</w:t>
            </w:r>
          </w:p>
        </w:tc>
        <w:tc>
          <w:tcPr>
            <w:tcW w:w="1983" w:type="dxa"/>
          </w:tcPr>
          <w:p w:rsidR="00C04A7B" w:rsidRPr="004C5B01" w:rsidRDefault="00C04A7B" w:rsidP="00DB7D70">
            <w:pPr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по мере необходимости</w:t>
            </w:r>
          </w:p>
        </w:tc>
        <w:tc>
          <w:tcPr>
            <w:tcW w:w="1976" w:type="dxa"/>
          </w:tcPr>
          <w:p w:rsidR="00C04A7B" w:rsidRPr="004C5B01" w:rsidRDefault="00C04A7B" w:rsidP="00DB7D70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</w:p>
        </w:tc>
      </w:tr>
      <w:tr w:rsidR="00C04A7B" w:rsidRPr="004C5B01" w:rsidTr="00DB7D70">
        <w:trPr>
          <w:trHeight w:val="306"/>
        </w:trPr>
        <w:tc>
          <w:tcPr>
            <w:tcW w:w="1384" w:type="dxa"/>
          </w:tcPr>
          <w:p w:rsidR="00C04A7B" w:rsidRPr="004C5B01" w:rsidRDefault="00C04A7B" w:rsidP="00DB7D70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879" w:type="dxa"/>
          </w:tcPr>
          <w:p w:rsidR="00C04A7B" w:rsidRPr="004C5B01" w:rsidRDefault="00C04A7B" w:rsidP="00DB7D7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349" w:type="dxa"/>
          </w:tcPr>
          <w:p w:rsidR="00C04A7B" w:rsidRPr="004C5B01" w:rsidRDefault="00C04A7B" w:rsidP="00DB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C04A7B" w:rsidRPr="004C5B01" w:rsidRDefault="00C04A7B" w:rsidP="00DB7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A7B" w:rsidRPr="004C5B01" w:rsidRDefault="00C04A7B" w:rsidP="00DB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83" w:type="dxa"/>
          </w:tcPr>
          <w:p w:rsidR="00C04A7B" w:rsidRPr="004C5B01" w:rsidRDefault="00C04A7B" w:rsidP="00DB7D70">
            <w:pPr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976" w:type="dxa"/>
          </w:tcPr>
          <w:p w:rsidR="00C04A7B" w:rsidRPr="004C5B01" w:rsidRDefault="00C04A7B" w:rsidP="00DB7D70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</w:p>
        </w:tc>
      </w:tr>
    </w:tbl>
    <w:p w:rsidR="00720889" w:rsidRDefault="00720889" w:rsidP="00DB7D7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7A70" w:rsidRDefault="00C97A70" w:rsidP="00DB7D7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7A70" w:rsidRDefault="00C97A70" w:rsidP="00DB7D7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7A70" w:rsidRDefault="00C97A70" w:rsidP="00DB7D7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7A70" w:rsidRDefault="00C97A70" w:rsidP="00DB7D7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7A70" w:rsidRDefault="00C97A70" w:rsidP="00DB7D7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7A70" w:rsidRDefault="00C97A70" w:rsidP="00DB7D7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0889" w:rsidRDefault="00720889" w:rsidP="00DB7D7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B7D70" w:rsidRDefault="00DB7D70" w:rsidP="00DB7D7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7D70" w:rsidRDefault="00DB7D70" w:rsidP="00DB7D7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7D70" w:rsidRDefault="00DB7D70" w:rsidP="00DB7D7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7D70" w:rsidRPr="004C5B01" w:rsidRDefault="00DB7D70" w:rsidP="00DB7D7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A7B" w:rsidRPr="004C5B01" w:rsidRDefault="00C04A7B" w:rsidP="00DB7D7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4A7B" w:rsidRPr="004C5B01" w:rsidRDefault="00C04A7B" w:rsidP="00DB7D7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B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4. Показатели результативности и эффективности </w:t>
      </w:r>
      <w:proofErr w:type="gramStart"/>
      <w:r w:rsidRPr="004C5B01">
        <w:rPr>
          <w:rFonts w:ascii="Times New Roman" w:hAnsi="Times New Roman" w:cs="Times New Roman"/>
          <w:b/>
          <w:bCs/>
          <w:sz w:val="24"/>
          <w:szCs w:val="24"/>
        </w:rPr>
        <w:t>программы профилактики рисков причинения вреда</w:t>
      </w:r>
      <w:proofErr w:type="gramEnd"/>
    </w:p>
    <w:p w:rsidR="00C04A7B" w:rsidRPr="004C5B01" w:rsidRDefault="00C04A7B" w:rsidP="00DB7D7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351" w:type="dxa"/>
        <w:tblLook w:val="04A0"/>
      </w:tblPr>
      <w:tblGrid>
        <w:gridCol w:w="595"/>
        <w:gridCol w:w="6204"/>
        <w:gridCol w:w="2552"/>
      </w:tblGrid>
      <w:tr w:rsidR="00C04A7B" w:rsidRPr="004C5B01" w:rsidTr="00D56242">
        <w:tc>
          <w:tcPr>
            <w:tcW w:w="595" w:type="dxa"/>
          </w:tcPr>
          <w:p w:rsidR="00C04A7B" w:rsidRPr="004C5B01" w:rsidRDefault="00C04A7B" w:rsidP="00DB7D70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4A7B" w:rsidRPr="004C5B01" w:rsidRDefault="00C04A7B" w:rsidP="00DB7D70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04" w:type="dxa"/>
          </w:tcPr>
          <w:p w:rsidR="00C04A7B" w:rsidRPr="004C5B01" w:rsidRDefault="00C04A7B" w:rsidP="00DB7D70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</w:tcPr>
          <w:p w:rsidR="00C04A7B" w:rsidRPr="004C5B01" w:rsidRDefault="00C04A7B" w:rsidP="00DB7D70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C04A7B" w:rsidRPr="004C5B01" w:rsidTr="00D56242">
        <w:tc>
          <w:tcPr>
            <w:tcW w:w="595" w:type="dxa"/>
          </w:tcPr>
          <w:p w:rsidR="00C04A7B" w:rsidRPr="004C5B01" w:rsidRDefault="00C04A7B" w:rsidP="00DB7D70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4" w:type="dxa"/>
          </w:tcPr>
          <w:p w:rsidR="00C04A7B" w:rsidRPr="004C5B01" w:rsidRDefault="00C04A7B" w:rsidP="00DB7D70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сайте Новозыбковской городской администрации в соответствии с частью 3 статьи 46 Федерального закона от 31 июля 2020 года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</w:tcPr>
          <w:p w:rsidR="00C04A7B" w:rsidRPr="004C5B01" w:rsidRDefault="00C04A7B" w:rsidP="00DB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C5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C04A7B" w:rsidRPr="004C5B01" w:rsidTr="00D56242">
        <w:tc>
          <w:tcPr>
            <w:tcW w:w="595" w:type="dxa"/>
          </w:tcPr>
          <w:p w:rsidR="00C04A7B" w:rsidRPr="004C5B01" w:rsidRDefault="00C04A7B" w:rsidP="00DB7D70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204" w:type="dxa"/>
          </w:tcPr>
          <w:p w:rsidR="00C04A7B" w:rsidRPr="004C5B01" w:rsidRDefault="00C04A7B" w:rsidP="00DB7D70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консультированием контрольного (надзорного) органа</w:t>
            </w:r>
          </w:p>
        </w:tc>
        <w:tc>
          <w:tcPr>
            <w:tcW w:w="2552" w:type="dxa"/>
          </w:tcPr>
          <w:p w:rsidR="00C04A7B" w:rsidRPr="004C5B01" w:rsidRDefault="00C04A7B" w:rsidP="00DB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 xml:space="preserve">100% от числа </w:t>
            </w:r>
            <w:proofErr w:type="gramStart"/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C04A7B" w:rsidRPr="004C5B01" w:rsidTr="00D56242">
        <w:tc>
          <w:tcPr>
            <w:tcW w:w="595" w:type="dxa"/>
          </w:tcPr>
          <w:p w:rsidR="00C04A7B" w:rsidRPr="004C5B01" w:rsidRDefault="00C04A7B" w:rsidP="00DB7D70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04" w:type="dxa"/>
          </w:tcPr>
          <w:p w:rsidR="00C04A7B" w:rsidRPr="004C5B01" w:rsidRDefault="00C04A7B" w:rsidP="00DB7D70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</w:t>
            </w:r>
          </w:p>
        </w:tc>
        <w:tc>
          <w:tcPr>
            <w:tcW w:w="2552" w:type="dxa"/>
          </w:tcPr>
          <w:p w:rsidR="00C04A7B" w:rsidRPr="004C5B01" w:rsidRDefault="00C04A7B" w:rsidP="00DB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50% и более</w:t>
            </w:r>
          </w:p>
        </w:tc>
      </w:tr>
      <w:tr w:rsidR="00C04A7B" w:rsidRPr="004C5B01" w:rsidTr="00D56242">
        <w:tc>
          <w:tcPr>
            <w:tcW w:w="595" w:type="dxa"/>
          </w:tcPr>
          <w:p w:rsidR="00C04A7B" w:rsidRPr="004C5B01" w:rsidRDefault="00C04A7B" w:rsidP="00DB7D70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04" w:type="dxa"/>
          </w:tcPr>
          <w:p w:rsidR="00C04A7B" w:rsidRPr="004C5B01" w:rsidRDefault="00C04A7B" w:rsidP="00DB7D70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</w:tcPr>
          <w:p w:rsidR="00C04A7B" w:rsidRPr="004C5B01" w:rsidRDefault="00C04A7B" w:rsidP="00DB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1">
              <w:rPr>
                <w:rFonts w:ascii="Times New Roman" w:hAnsi="Times New Roman" w:cs="Times New Roman"/>
                <w:sz w:val="24"/>
                <w:szCs w:val="24"/>
              </w:rPr>
              <w:t>Не менее 1 мероприятия</w:t>
            </w:r>
          </w:p>
        </w:tc>
      </w:tr>
    </w:tbl>
    <w:p w:rsidR="00847380" w:rsidRPr="00847380" w:rsidRDefault="00847380" w:rsidP="00847380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847380" w:rsidRPr="00847380" w:rsidSect="001A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38D8"/>
    <w:rsid w:val="000D38D8"/>
    <w:rsid w:val="001A4E34"/>
    <w:rsid w:val="004C5B01"/>
    <w:rsid w:val="00720889"/>
    <w:rsid w:val="008255CD"/>
    <w:rsid w:val="00847380"/>
    <w:rsid w:val="00C04A7B"/>
    <w:rsid w:val="00C97A70"/>
    <w:rsid w:val="00D2738C"/>
    <w:rsid w:val="00DB7D70"/>
    <w:rsid w:val="00E23E52"/>
    <w:rsid w:val="00F73F93"/>
    <w:rsid w:val="00F9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2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Родина</dc:creator>
  <cp:keywords/>
  <dc:description/>
  <cp:lastModifiedBy>Пользователь</cp:lastModifiedBy>
  <cp:revision>8</cp:revision>
  <dcterms:created xsi:type="dcterms:W3CDTF">2021-09-28T12:25:00Z</dcterms:created>
  <dcterms:modified xsi:type="dcterms:W3CDTF">2022-09-12T09:32:00Z</dcterms:modified>
</cp:coreProperties>
</file>