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5B" w:rsidRPr="00D549B9" w:rsidRDefault="00CA3F5B" w:rsidP="00CA3F5B">
      <w:pPr>
        <w:spacing w:after="0" w:line="240" w:lineRule="auto"/>
        <w:jc w:val="center"/>
        <w:rPr>
          <w:b/>
          <w:sz w:val="32"/>
          <w:szCs w:val="32"/>
        </w:rPr>
      </w:pPr>
      <w:r w:rsidRPr="00D549B9">
        <w:rPr>
          <w:b/>
          <w:sz w:val="32"/>
          <w:szCs w:val="32"/>
        </w:rPr>
        <w:t>Глава администрации города Новозыбкова</w:t>
      </w:r>
    </w:p>
    <w:p w:rsidR="00CA3F5B" w:rsidRPr="00D549B9" w:rsidRDefault="00CA3F5B" w:rsidP="00CA3F5B">
      <w:pPr>
        <w:spacing w:after="0" w:line="240" w:lineRule="auto"/>
        <w:jc w:val="center"/>
        <w:rPr>
          <w:b/>
          <w:sz w:val="32"/>
          <w:szCs w:val="32"/>
        </w:rPr>
      </w:pPr>
      <w:r w:rsidRPr="00D549B9">
        <w:rPr>
          <w:b/>
          <w:sz w:val="32"/>
          <w:szCs w:val="32"/>
        </w:rPr>
        <w:t>Брянской области</w:t>
      </w:r>
    </w:p>
    <w:p w:rsidR="00CA3F5B" w:rsidRPr="00D549B9" w:rsidRDefault="00CA3F5B" w:rsidP="00CA3F5B">
      <w:pPr>
        <w:spacing w:after="0" w:line="240" w:lineRule="auto"/>
        <w:jc w:val="center"/>
        <w:rPr>
          <w:b/>
          <w:sz w:val="32"/>
          <w:szCs w:val="32"/>
        </w:rPr>
      </w:pPr>
    </w:p>
    <w:p w:rsidR="00CA3F5B" w:rsidRPr="00D549B9" w:rsidRDefault="00CA3F5B" w:rsidP="00CA3F5B">
      <w:pPr>
        <w:spacing w:after="0" w:line="240" w:lineRule="auto"/>
        <w:jc w:val="center"/>
        <w:rPr>
          <w:b/>
          <w:sz w:val="32"/>
          <w:szCs w:val="32"/>
        </w:rPr>
      </w:pPr>
      <w:r w:rsidRPr="00D549B9">
        <w:rPr>
          <w:b/>
          <w:sz w:val="32"/>
          <w:szCs w:val="32"/>
        </w:rPr>
        <w:t>ПОСТАНОВЛЕНИЕ</w:t>
      </w:r>
    </w:p>
    <w:p w:rsidR="00CA3F5B" w:rsidRPr="00D549B9" w:rsidRDefault="00CA3F5B" w:rsidP="00CA3F5B">
      <w:pPr>
        <w:spacing w:after="0" w:line="240" w:lineRule="auto"/>
        <w:jc w:val="center"/>
        <w:rPr>
          <w:sz w:val="28"/>
          <w:szCs w:val="28"/>
        </w:rPr>
      </w:pPr>
    </w:p>
    <w:p w:rsidR="00CA3F5B" w:rsidRDefault="00CA3F5B" w:rsidP="00CA3F5B">
      <w:pPr>
        <w:spacing w:after="0" w:line="240" w:lineRule="auto"/>
        <w:rPr>
          <w:sz w:val="28"/>
          <w:szCs w:val="28"/>
        </w:rPr>
      </w:pPr>
      <w:r w:rsidRPr="00D549B9">
        <w:rPr>
          <w:sz w:val="28"/>
          <w:szCs w:val="28"/>
        </w:rPr>
        <w:t xml:space="preserve">От </w:t>
      </w:r>
      <w:r>
        <w:rPr>
          <w:sz w:val="28"/>
          <w:szCs w:val="28"/>
        </w:rPr>
        <w:t>05.12</w:t>
      </w:r>
      <w:r w:rsidRPr="00D549B9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D549B9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754</w:t>
      </w:r>
    </w:p>
    <w:p w:rsidR="002148E2" w:rsidRDefault="002148E2" w:rsidP="00E3040A">
      <w:pPr>
        <w:spacing w:after="0"/>
        <w:rPr>
          <w:sz w:val="28"/>
          <w:szCs w:val="28"/>
        </w:rPr>
      </w:pPr>
    </w:p>
    <w:p w:rsidR="00C82AFA" w:rsidRDefault="00C82AFA" w:rsidP="00E3040A">
      <w:pPr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FE387B" w:rsidRPr="006F6AD6" w:rsidTr="00E22336">
        <w:trPr>
          <w:trHeight w:val="2641"/>
        </w:trPr>
        <w:tc>
          <w:tcPr>
            <w:tcW w:w="5211" w:type="dxa"/>
            <w:shd w:val="clear" w:color="auto" w:fill="auto"/>
          </w:tcPr>
          <w:p w:rsidR="00B11731" w:rsidRPr="00B11731" w:rsidRDefault="00FE387B" w:rsidP="00B11731">
            <w:pPr>
              <w:spacing w:after="0"/>
              <w:jc w:val="both"/>
              <w:rPr>
                <w:sz w:val="28"/>
                <w:szCs w:val="28"/>
              </w:rPr>
            </w:pPr>
            <w:r w:rsidRPr="006F6AD6">
              <w:rPr>
                <w:sz w:val="28"/>
                <w:szCs w:val="28"/>
              </w:rPr>
              <w:t xml:space="preserve">Об утверждении </w:t>
            </w:r>
            <w:r w:rsidR="00B11731">
              <w:rPr>
                <w:sz w:val="28"/>
                <w:szCs w:val="28"/>
              </w:rPr>
              <w:t xml:space="preserve">Положения </w:t>
            </w:r>
            <w:r w:rsidR="00B11731" w:rsidRPr="00B11731">
              <w:rPr>
                <w:sz w:val="28"/>
                <w:szCs w:val="28"/>
              </w:rPr>
              <w:t>о порядке представления документов и проведения</w:t>
            </w:r>
          </w:p>
          <w:p w:rsidR="00FE387B" w:rsidRPr="006F6AD6" w:rsidRDefault="00B11731" w:rsidP="00E22336">
            <w:pPr>
              <w:spacing w:after="0"/>
              <w:jc w:val="both"/>
              <w:rPr>
                <w:sz w:val="28"/>
                <w:szCs w:val="28"/>
              </w:rPr>
            </w:pPr>
            <w:r w:rsidRPr="00B11731">
              <w:rPr>
                <w:sz w:val="28"/>
                <w:szCs w:val="28"/>
              </w:rPr>
              <w:t>экономической экспертизы расходов на выполнение регулярных</w:t>
            </w:r>
            <w:r>
              <w:rPr>
                <w:sz w:val="28"/>
                <w:szCs w:val="28"/>
              </w:rPr>
              <w:t xml:space="preserve"> </w:t>
            </w:r>
            <w:r w:rsidRPr="00B11731">
              <w:rPr>
                <w:sz w:val="28"/>
                <w:szCs w:val="28"/>
              </w:rPr>
              <w:t>перевозок пассажиров и багажа по муниципальным маршрутам</w:t>
            </w:r>
            <w:r>
              <w:rPr>
                <w:sz w:val="28"/>
                <w:szCs w:val="28"/>
              </w:rPr>
              <w:t xml:space="preserve"> </w:t>
            </w:r>
            <w:r w:rsidRPr="00B11731">
              <w:rPr>
                <w:sz w:val="28"/>
                <w:szCs w:val="28"/>
              </w:rPr>
              <w:t>города Новозыбкова по регулируемым тарифам</w:t>
            </w:r>
          </w:p>
        </w:tc>
      </w:tr>
    </w:tbl>
    <w:p w:rsidR="00E44457" w:rsidRDefault="00E44457" w:rsidP="00945736">
      <w:pPr>
        <w:spacing w:after="0"/>
        <w:jc w:val="both"/>
        <w:rPr>
          <w:sz w:val="28"/>
          <w:szCs w:val="28"/>
        </w:rPr>
      </w:pPr>
    </w:p>
    <w:p w:rsidR="00CA3F5B" w:rsidRDefault="00CA3F5B" w:rsidP="00945736">
      <w:pPr>
        <w:spacing w:after="0"/>
        <w:jc w:val="both"/>
        <w:rPr>
          <w:sz w:val="28"/>
          <w:szCs w:val="28"/>
        </w:rPr>
      </w:pPr>
    </w:p>
    <w:p w:rsidR="002148E2" w:rsidRPr="00E22336" w:rsidRDefault="00B11731" w:rsidP="00BD4EC8">
      <w:pPr>
        <w:spacing w:after="0"/>
        <w:jc w:val="both"/>
        <w:rPr>
          <w:sz w:val="28"/>
          <w:szCs w:val="28"/>
        </w:rPr>
      </w:pPr>
      <w:r w:rsidRPr="00E22336">
        <w:rPr>
          <w:sz w:val="28"/>
          <w:szCs w:val="28"/>
        </w:rPr>
        <w:t xml:space="preserve">В соответствии с Федеральным </w:t>
      </w:r>
      <w:hyperlink r:id="rId8" w:history="1">
        <w:r w:rsidRPr="00E22336">
          <w:rPr>
            <w:sz w:val="28"/>
            <w:szCs w:val="28"/>
          </w:rPr>
          <w:t>законом</w:t>
        </w:r>
      </w:hyperlink>
      <w:r w:rsidRPr="00E22336">
        <w:rPr>
          <w:sz w:val="28"/>
          <w:szCs w:val="28"/>
        </w:rPr>
        <w:t xml:space="preserve"> от 13.07.2015 </w:t>
      </w:r>
      <w:r w:rsidR="00FB60DC">
        <w:rPr>
          <w:sz w:val="28"/>
          <w:szCs w:val="28"/>
        </w:rPr>
        <w:t>№</w:t>
      </w:r>
      <w:r w:rsidRPr="00E22336">
        <w:rPr>
          <w:sz w:val="28"/>
          <w:szCs w:val="28"/>
        </w:rPr>
        <w:t xml:space="preserve"> 220-ФЗ </w:t>
      </w:r>
      <w:r w:rsidR="00FB60DC">
        <w:rPr>
          <w:sz w:val="28"/>
          <w:szCs w:val="28"/>
        </w:rPr>
        <w:t>«</w:t>
      </w:r>
      <w:r w:rsidRPr="00E22336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FB60DC">
        <w:rPr>
          <w:sz w:val="28"/>
          <w:szCs w:val="28"/>
        </w:rPr>
        <w:t>»</w:t>
      </w:r>
      <w:r w:rsidRPr="00E22336">
        <w:rPr>
          <w:sz w:val="28"/>
          <w:szCs w:val="28"/>
        </w:rPr>
        <w:t xml:space="preserve">, </w:t>
      </w:r>
      <w:hyperlink r:id="rId9" w:history="1">
        <w:r w:rsidRPr="00E22336">
          <w:rPr>
            <w:sz w:val="28"/>
            <w:szCs w:val="28"/>
          </w:rPr>
          <w:t>Законом</w:t>
        </w:r>
      </w:hyperlink>
      <w:r w:rsidRPr="00E22336">
        <w:rPr>
          <w:sz w:val="28"/>
          <w:szCs w:val="28"/>
        </w:rPr>
        <w:t xml:space="preserve"> Брянской области от 03.07.2010 </w:t>
      </w:r>
      <w:r w:rsidR="00FB60DC">
        <w:rPr>
          <w:sz w:val="28"/>
          <w:szCs w:val="28"/>
        </w:rPr>
        <w:t>№ 54-З «</w:t>
      </w:r>
      <w:r w:rsidRPr="00E22336">
        <w:rPr>
          <w:sz w:val="28"/>
          <w:szCs w:val="28"/>
        </w:rPr>
        <w:t>Об организации транспортного обслуживания населения</w:t>
      </w:r>
      <w:r w:rsidR="00FB60DC">
        <w:rPr>
          <w:sz w:val="28"/>
          <w:szCs w:val="28"/>
        </w:rPr>
        <w:t xml:space="preserve"> на территории Брянской области»</w:t>
      </w:r>
      <w:r w:rsidRPr="00E22336">
        <w:rPr>
          <w:sz w:val="28"/>
          <w:szCs w:val="28"/>
        </w:rPr>
        <w:t xml:space="preserve">, </w:t>
      </w:r>
    </w:p>
    <w:p w:rsidR="00B11731" w:rsidRDefault="00B11731" w:rsidP="00BD4EC8">
      <w:pPr>
        <w:spacing w:after="0"/>
        <w:jc w:val="both"/>
        <w:rPr>
          <w:sz w:val="24"/>
          <w:szCs w:val="24"/>
        </w:rPr>
      </w:pPr>
    </w:p>
    <w:p w:rsidR="00CA3F5B" w:rsidRPr="00E22336" w:rsidRDefault="00CA3F5B" w:rsidP="00BD4EC8">
      <w:pPr>
        <w:spacing w:after="0"/>
        <w:jc w:val="both"/>
        <w:rPr>
          <w:sz w:val="24"/>
          <w:szCs w:val="24"/>
        </w:rPr>
      </w:pPr>
    </w:p>
    <w:p w:rsidR="00BD4EC8" w:rsidRDefault="00BD4EC8" w:rsidP="00BD4EC8">
      <w:pPr>
        <w:spacing w:after="0"/>
        <w:jc w:val="both"/>
        <w:rPr>
          <w:sz w:val="28"/>
          <w:szCs w:val="28"/>
        </w:rPr>
      </w:pPr>
      <w:r w:rsidRPr="00E22336">
        <w:rPr>
          <w:sz w:val="28"/>
          <w:szCs w:val="28"/>
        </w:rPr>
        <w:t>ПОСТАНОВЛЯЮ:</w:t>
      </w:r>
    </w:p>
    <w:p w:rsidR="00CA3F5B" w:rsidRPr="00E22336" w:rsidRDefault="00CA3F5B" w:rsidP="00BD4EC8">
      <w:pPr>
        <w:spacing w:after="0"/>
        <w:jc w:val="both"/>
        <w:rPr>
          <w:sz w:val="28"/>
          <w:szCs w:val="28"/>
        </w:rPr>
      </w:pPr>
    </w:p>
    <w:p w:rsidR="00E44457" w:rsidRPr="00E22336" w:rsidRDefault="00E44457" w:rsidP="00BD4EC8">
      <w:pPr>
        <w:spacing w:after="0"/>
        <w:jc w:val="both"/>
        <w:rPr>
          <w:sz w:val="24"/>
          <w:szCs w:val="24"/>
        </w:rPr>
      </w:pPr>
    </w:p>
    <w:p w:rsidR="00C05A07" w:rsidRPr="00E22336" w:rsidRDefault="00BD4EC8" w:rsidP="00C05A07">
      <w:pPr>
        <w:spacing w:after="0"/>
        <w:jc w:val="both"/>
        <w:rPr>
          <w:sz w:val="28"/>
          <w:szCs w:val="28"/>
        </w:rPr>
      </w:pPr>
      <w:r w:rsidRPr="00E22336">
        <w:rPr>
          <w:sz w:val="28"/>
          <w:szCs w:val="28"/>
        </w:rPr>
        <w:t xml:space="preserve">1. Утвердить </w:t>
      </w:r>
      <w:r w:rsidR="00B11731" w:rsidRPr="00E22336">
        <w:rPr>
          <w:sz w:val="28"/>
          <w:szCs w:val="28"/>
        </w:rPr>
        <w:t>прилагаемое Положение</w:t>
      </w:r>
      <w:r w:rsidR="00C05A07" w:rsidRPr="00E22336">
        <w:rPr>
          <w:sz w:val="28"/>
          <w:szCs w:val="28"/>
        </w:rPr>
        <w:t xml:space="preserve"> </w:t>
      </w:r>
      <w:r w:rsidR="00B11731" w:rsidRPr="00E22336">
        <w:rPr>
          <w:sz w:val="28"/>
          <w:szCs w:val="28"/>
        </w:rPr>
        <w:t xml:space="preserve"> </w:t>
      </w:r>
      <w:r w:rsidR="00C05A07" w:rsidRPr="00E22336">
        <w:rPr>
          <w:sz w:val="28"/>
          <w:szCs w:val="28"/>
        </w:rPr>
        <w:t>о порядке представления документов и проведения экономической экспертизы расходов на выполнение регулярных перевозок пассажиров и багажа по муниципальным маршрутам города Новозыбкова по регулируемым тарифам.</w:t>
      </w:r>
    </w:p>
    <w:p w:rsidR="00C05A07" w:rsidRPr="00E22336" w:rsidRDefault="00C05A07" w:rsidP="00822C07">
      <w:pPr>
        <w:spacing w:after="0" w:line="240" w:lineRule="auto"/>
        <w:jc w:val="both"/>
        <w:rPr>
          <w:sz w:val="28"/>
          <w:szCs w:val="28"/>
        </w:rPr>
      </w:pPr>
      <w:r w:rsidRPr="00E22336">
        <w:rPr>
          <w:sz w:val="28"/>
          <w:szCs w:val="28"/>
        </w:rPr>
        <w:t xml:space="preserve">2. Опубликовать настоящее постановление на официальном сайте администрации города </w:t>
      </w:r>
      <w:hyperlink r:id="rId10" w:history="1">
        <w:r w:rsidR="00E22336" w:rsidRPr="00E22336">
          <w:rPr>
            <w:rStyle w:val="a4"/>
            <w:color w:val="auto"/>
            <w:sz w:val="28"/>
            <w:szCs w:val="28"/>
            <w:u w:val="none"/>
          </w:rPr>
          <w:t>www.zibkoe.ru</w:t>
        </w:r>
      </w:hyperlink>
      <w:r w:rsidR="00E22336" w:rsidRPr="00E22336">
        <w:rPr>
          <w:sz w:val="28"/>
          <w:szCs w:val="28"/>
        </w:rPr>
        <w:t xml:space="preserve"> в сети интернет</w:t>
      </w:r>
    </w:p>
    <w:p w:rsidR="00051052" w:rsidRDefault="00051052" w:rsidP="00051052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A7292C" w:rsidRPr="00E22336" w:rsidRDefault="00A7292C" w:rsidP="00051052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051052" w:rsidRPr="00E22336" w:rsidRDefault="00051052" w:rsidP="00051052">
      <w:pPr>
        <w:spacing w:after="0" w:line="240" w:lineRule="auto"/>
        <w:rPr>
          <w:color w:val="000000"/>
          <w:sz w:val="24"/>
          <w:szCs w:val="24"/>
        </w:rPr>
      </w:pPr>
    </w:p>
    <w:p w:rsidR="00051052" w:rsidRDefault="00C05A07" w:rsidP="00051052">
      <w:pP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051052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051052">
        <w:rPr>
          <w:color w:val="000000"/>
          <w:sz w:val="28"/>
          <w:szCs w:val="28"/>
        </w:rPr>
        <w:t xml:space="preserve"> администрации города   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="00620D3A">
        <w:rPr>
          <w:color w:val="000000"/>
          <w:sz w:val="28"/>
          <w:szCs w:val="28"/>
        </w:rPr>
        <w:t xml:space="preserve">  </w:t>
      </w:r>
      <w:r w:rsidR="00051052">
        <w:rPr>
          <w:color w:val="000000"/>
          <w:sz w:val="28"/>
          <w:szCs w:val="28"/>
        </w:rPr>
        <w:t xml:space="preserve"> А.</w:t>
      </w:r>
      <w:r>
        <w:rPr>
          <w:color w:val="000000"/>
          <w:sz w:val="28"/>
          <w:szCs w:val="28"/>
        </w:rPr>
        <w:t>Ю. Чебыкин</w:t>
      </w:r>
      <w:r w:rsidR="00051052">
        <w:rPr>
          <w:color w:val="000000"/>
          <w:sz w:val="28"/>
          <w:szCs w:val="28"/>
        </w:rPr>
        <w:t xml:space="preserve">     </w:t>
      </w:r>
    </w:p>
    <w:p w:rsidR="00051052" w:rsidRPr="00A7292C" w:rsidRDefault="00051052" w:rsidP="00051052">
      <w:pPr>
        <w:spacing w:after="0" w:line="240" w:lineRule="auto"/>
        <w:jc w:val="both"/>
        <w:rPr>
          <w:sz w:val="24"/>
          <w:szCs w:val="24"/>
        </w:rPr>
      </w:pPr>
    </w:p>
    <w:p w:rsidR="00620D3A" w:rsidRDefault="00620D3A" w:rsidP="00051052">
      <w:pPr>
        <w:spacing w:after="0"/>
        <w:rPr>
          <w:sz w:val="28"/>
          <w:szCs w:val="28"/>
        </w:rPr>
      </w:pPr>
    </w:p>
    <w:p w:rsidR="007F6AA7" w:rsidRDefault="007F6AA7" w:rsidP="00051052">
      <w:pPr>
        <w:spacing w:after="0"/>
        <w:rPr>
          <w:sz w:val="28"/>
          <w:szCs w:val="28"/>
        </w:rPr>
      </w:pPr>
    </w:p>
    <w:p w:rsidR="007F6AA7" w:rsidRDefault="007F6AA7" w:rsidP="00051052">
      <w:pPr>
        <w:spacing w:after="0"/>
        <w:rPr>
          <w:sz w:val="28"/>
          <w:szCs w:val="28"/>
        </w:rPr>
      </w:pPr>
    </w:p>
    <w:p w:rsidR="007F6AA7" w:rsidRDefault="007F6AA7" w:rsidP="00051052">
      <w:pPr>
        <w:spacing w:after="0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7F6AA7">
        <w:rPr>
          <w:sz w:val="28"/>
          <w:szCs w:val="28"/>
        </w:rPr>
        <w:lastRenderedPageBreak/>
        <w:t>Приложение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7F6AA7">
        <w:rPr>
          <w:sz w:val="28"/>
          <w:szCs w:val="28"/>
        </w:rPr>
        <w:t>к постановлению главы администрации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7F6AA7">
        <w:rPr>
          <w:sz w:val="28"/>
          <w:szCs w:val="28"/>
        </w:rPr>
        <w:t xml:space="preserve">  от 05.12.2016г. №754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7F6AA7">
        <w:rPr>
          <w:sz w:val="28"/>
          <w:szCs w:val="28"/>
        </w:rPr>
        <w:t>Положение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7F6AA7">
        <w:rPr>
          <w:sz w:val="28"/>
          <w:szCs w:val="28"/>
        </w:rPr>
        <w:t>о порядке представления документов и проведения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7F6AA7">
        <w:rPr>
          <w:sz w:val="28"/>
          <w:szCs w:val="28"/>
        </w:rPr>
        <w:t xml:space="preserve">экономической экспертизы расходов на выполнение регулярных 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7F6AA7">
        <w:rPr>
          <w:sz w:val="28"/>
          <w:szCs w:val="28"/>
        </w:rPr>
        <w:t>перевозок пассажиров и багажа по муниципальным маршрутам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7F6AA7">
        <w:rPr>
          <w:sz w:val="28"/>
          <w:szCs w:val="28"/>
        </w:rPr>
        <w:t xml:space="preserve"> города Новозыбкова по регулируемым тарифам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sz w:val="28"/>
          <w:szCs w:val="28"/>
        </w:rPr>
      </w:pPr>
      <w:r w:rsidRPr="007F6AA7">
        <w:rPr>
          <w:sz w:val="28"/>
          <w:szCs w:val="28"/>
        </w:rPr>
        <w:t>1. Общие положения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1.1. </w:t>
      </w:r>
      <w:proofErr w:type="gramStart"/>
      <w:r w:rsidRPr="007F6AA7">
        <w:rPr>
          <w:sz w:val="28"/>
          <w:szCs w:val="28"/>
        </w:rPr>
        <w:t xml:space="preserve">Положение о порядке представления документов и проведения экономической экспертизы расходов на выполнение регулярных перевозок пассажиров и багажа по муниципальным маршрутам по регулируемым тарифам (далее - Положение) разработано в соответствии с Федеральным </w:t>
      </w:r>
      <w:hyperlink r:id="rId11" w:history="1">
        <w:r w:rsidRPr="007F6AA7">
          <w:rPr>
            <w:sz w:val="28"/>
            <w:szCs w:val="28"/>
          </w:rPr>
          <w:t>законом</w:t>
        </w:r>
      </w:hyperlink>
      <w:r w:rsidRPr="007F6AA7">
        <w:rPr>
          <w:sz w:val="28"/>
          <w:szCs w:val="28"/>
        </w:rPr>
        <w:t xml:space="preserve">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</w:t>
      </w:r>
      <w:proofErr w:type="gramEnd"/>
      <w:r w:rsidRPr="007F6AA7">
        <w:rPr>
          <w:sz w:val="28"/>
          <w:szCs w:val="28"/>
        </w:rPr>
        <w:t xml:space="preserve"> Федерации", </w:t>
      </w:r>
      <w:hyperlink r:id="rId12" w:history="1">
        <w:r w:rsidRPr="007F6AA7">
          <w:rPr>
            <w:sz w:val="28"/>
            <w:szCs w:val="28"/>
          </w:rPr>
          <w:t>Законом</w:t>
        </w:r>
      </w:hyperlink>
      <w:r w:rsidRPr="007F6AA7">
        <w:rPr>
          <w:sz w:val="28"/>
          <w:szCs w:val="28"/>
        </w:rPr>
        <w:t xml:space="preserve"> Брянской области от 3 июля 2010 г. № 54-З "Об организации транспортного обслуживания населения на территории Брянской области".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1.2. Положение предназначено для использования: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организатором транспортного обслуживания населения (далее – организатор перевозок);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перевозчиками, выполняющими пассажирские перевозки автомобильным общественным транспортом (далее - пассажирские перевозки), для определения экономически обоснованных расходов на их выполнение;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отделом экономического анализа, прогнозирования и тарифно-ценовой политики администрации города Новозыбкова для проведения экономической экспертизы расходов на выполнение пассажирских перевозок (далее – регулирующий орган).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1.3. В тексте Положения используются следующие понятия: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период регулирования - период, соответствующий очередному финансовому году, следующему за текущим годом;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текущий период - год, в котором проводится экспертиза;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отчетный период - год, предшествующий текущему году.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proofErr w:type="gramStart"/>
      <w:r w:rsidRPr="007F6AA7">
        <w:rPr>
          <w:sz w:val="28"/>
          <w:szCs w:val="28"/>
        </w:rPr>
        <w:t>Значения иных понятий, используемых в тексте Положения, соответствуют принятым в нормативных правовых актах Российской Федерации, Брянской области и города Новозыбкова.</w:t>
      </w:r>
      <w:proofErr w:type="gramEnd"/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sz w:val="28"/>
          <w:szCs w:val="28"/>
        </w:rPr>
      </w:pPr>
      <w:r w:rsidRPr="007F6AA7">
        <w:rPr>
          <w:sz w:val="28"/>
          <w:szCs w:val="28"/>
        </w:rPr>
        <w:t xml:space="preserve">2. Представление документов и проведение </w:t>
      </w:r>
      <w:proofErr w:type="gramStart"/>
      <w:r w:rsidRPr="007F6AA7">
        <w:rPr>
          <w:sz w:val="28"/>
          <w:szCs w:val="28"/>
        </w:rPr>
        <w:t>экономической</w:t>
      </w:r>
      <w:proofErr w:type="gramEnd"/>
      <w:r w:rsidRPr="007F6AA7">
        <w:rPr>
          <w:sz w:val="28"/>
          <w:szCs w:val="28"/>
        </w:rPr>
        <w:t xml:space="preserve"> 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sz w:val="28"/>
          <w:szCs w:val="28"/>
        </w:rPr>
      </w:pPr>
      <w:r w:rsidRPr="007F6AA7">
        <w:rPr>
          <w:sz w:val="28"/>
          <w:szCs w:val="28"/>
        </w:rPr>
        <w:t>экспертизы расходов на выполнение регулярных пассажирских перевозок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2.1. </w:t>
      </w:r>
      <w:proofErr w:type="gramStart"/>
      <w:r w:rsidRPr="007F6AA7">
        <w:rPr>
          <w:sz w:val="28"/>
          <w:szCs w:val="28"/>
        </w:rPr>
        <w:t xml:space="preserve">Для проведения экономической экспертизы расходов на выполнение пассажирских перевозок автомобильным общественным транспортом по муниципальным маршрутам регулярных перевозок перевозчик представляет в </w:t>
      </w:r>
      <w:r w:rsidRPr="007F6AA7">
        <w:rPr>
          <w:sz w:val="28"/>
          <w:szCs w:val="28"/>
        </w:rPr>
        <w:lastRenderedPageBreak/>
        <w:t xml:space="preserve">регулирующий орган документы, предусмотренные </w:t>
      </w:r>
      <w:hyperlink w:anchor="P71" w:history="1">
        <w:r w:rsidRPr="007F6AA7">
          <w:rPr>
            <w:sz w:val="28"/>
            <w:szCs w:val="28"/>
          </w:rPr>
          <w:t>пунктом 2.3</w:t>
        </w:r>
      </w:hyperlink>
      <w:r w:rsidRPr="007F6AA7">
        <w:rPr>
          <w:sz w:val="28"/>
          <w:szCs w:val="28"/>
        </w:rPr>
        <w:t xml:space="preserve"> данного раздела Положения, не позднее 3 месяцев до предлагаемого срока введения тарифа и с учетом соблюдения установленной законодательством Брянской области периодичности пересмотра тарифов на пассажирские перевозки.</w:t>
      </w:r>
      <w:proofErr w:type="gramEnd"/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2.2. После представления документов на экспертизу изменения маршрутной сети регулирующим органом не учитываются.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bookmarkStart w:id="0" w:name="P71"/>
      <w:bookmarkEnd w:id="0"/>
      <w:r w:rsidRPr="007F6AA7">
        <w:rPr>
          <w:sz w:val="28"/>
          <w:szCs w:val="28"/>
        </w:rPr>
        <w:t>2.3. Документы, представляемые в регулирующий орган перевозчиками, осуществляющими пассажирские перевозки, для обоснования расходов на их выполнение: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bookmarkStart w:id="1" w:name="P72"/>
      <w:bookmarkStart w:id="2" w:name="P73"/>
      <w:bookmarkStart w:id="3" w:name="P78"/>
      <w:bookmarkEnd w:id="1"/>
      <w:bookmarkEnd w:id="2"/>
      <w:bookmarkEnd w:id="3"/>
      <w:r w:rsidRPr="007F6AA7">
        <w:rPr>
          <w:sz w:val="28"/>
          <w:szCs w:val="28"/>
        </w:rPr>
        <w:t>2.3.1. Заявление о пересмотре тарифа с указанием предлагаемого уровня тарифа на пассажирские перевозки;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2.3.2. Пояснительная записка с обоснованием необходимости пересмотра тарифов;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bookmarkStart w:id="4" w:name="P74"/>
      <w:bookmarkStart w:id="5" w:name="P75"/>
      <w:bookmarkStart w:id="6" w:name="P76"/>
      <w:bookmarkEnd w:id="4"/>
      <w:bookmarkEnd w:id="5"/>
      <w:bookmarkEnd w:id="6"/>
      <w:r w:rsidRPr="007F6AA7">
        <w:rPr>
          <w:sz w:val="28"/>
          <w:szCs w:val="28"/>
        </w:rPr>
        <w:t xml:space="preserve">2.3.3. </w:t>
      </w:r>
      <w:hyperlink w:anchor="P181" w:history="1">
        <w:r w:rsidRPr="007F6AA7">
          <w:rPr>
            <w:sz w:val="28"/>
            <w:szCs w:val="28"/>
          </w:rPr>
          <w:t>Информация</w:t>
        </w:r>
      </w:hyperlink>
      <w:r w:rsidRPr="007F6AA7">
        <w:rPr>
          <w:sz w:val="28"/>
          <w:szCs w:val="28"/>
        </w:rPr>
        <w:t xml:space="preserve"> об источниках финансирования мероприятий по обновлению подвижного состава перевозчиков, осуществляющих пассажирские перевозки, на период регулирования по форме согласно приложению 1 (составляется на основании целевых программ по обновлению подвижного состава, утвержденных в порядке, предусмотренном законодательством Российской Федерации, Брянской области и нормативными правовыми актами города Новозыбкова) (в случае наличия таковых);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bookmarkStart w:id="7" w:name="P77"/>
      <w:bookmarkEnd w:id="7"/>
      <w:r w:rsidRPr="007F6AA7">
        <w:rPr>
          <w:sz w:val="28"/>
          <w:szCs w:val="28"/>
        </w:rPr>
        <w:t>2.3.4. Целевые программы по обновлению подвижного состава, утвержденные в порядке, предусмотренном законодательством Российской Федерации, Брянской области и нормативными правовыми актами города Новозыбкова (в случае наличия таковых);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2.3.5. Документ о согласовании маршрутной сети на период регулирования по соответствующим видам маршрутов по форме согласно </w:t>
      </w:r>
      <w:hyperlink w:anchor="P269" w:history="1">
        <w:r w:rsidRPr="007F6AA7">
          <w:rPr>
            <w:sz w:val="28"/>
            <w:szCs w:val="28"/>
          </w:rPr>
          <w:t>приложению 2</w:t>
        </w:r>
      </w:hyperlink>
      <w:r w:rsidRPr="007F6AA7">
        <w:rPr>
          <w:sz w:val="28"/>
          <w:szCs w:val="28"/>
        </w:rPr>
        <w:t xml:space="preserve"> к Положению, расписание движения транспортных средств на регулируемый период, утвержденное организатором перевозок;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2.3.6. Договор на текущий период, заключенный между организатором перевозок и перевозчиком, осуществляющим пассажирские перевозки, на оказание услуг по перевозке пассажиров транспортом общего пользования;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2.3.7. Бухгалтерская отчетность за отчетный период: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формы бухгалтерского баланса и отчета о прибылях и убытках;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формы отчета об изменениях капитала, отчета о движении денежных средств и отчета о целевом использовании полученных средств;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пояснительная записка к годовой бухгалтерской отчетности за отчетный период;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2.3.8. Для индивидуальных предпринимателей: декларация по единому налогу на вмененный доход;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2.3.9. Ведомости амортизационных отчислений за отчетный период и месяц, предшествующий месяцу проведения экспертизы текущего периода, в части транспортных средств - с распределением по видам перевозок;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2.3.10. Статистическая отчетность за отчетный период: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rFonts w:ascii="Calibri" w:hAnsi="Calibri" w:cs="Calibri"/>
          <w:szCs w:val="20"/>
        </w:rPr>
        <w:t xml:space="preserve">- </w:t>
      </w:r>
      <w:hyperlink r:id="rId13" w:history="1">
        <w:r w:rsidRPr="007F6AA7">
          <w:rPr>
            <w:sz w:val="28"/>
            <w:szCs w:val="28"/>
          </w:rPr>
          <w:t>форма №65</w:t>
        </w:r>
      </w:hyperlink>
      <w:r w:rsidRPr="007F6AA7">
        <w:rPr>
          <w:sz w:val="28"/>
          <w:szCs w:val="28"/>
        </w:rPr>
        <w:t xml:space="preserve">- </w:t>
      </w:r>
      <w:proofErr w:type="spellStart"/>
      <w:r w:rsidRPr="007F6AA7">
        <w:rPr>
          <w:sz w:val="28"/>
          <w:szCs w:val="28"/>
        </w:rPr>
        <w:t>автотранс</w:t>
      </w:r>
      <w:proofErr w:type="spellEnd"/>
      <w:r w:rsidRPr="007F6AA7">
        <w:rPr>
          <w:sz w:val="28"/>
          <w:szCs w:val="28"/>
        </w:rPr>
        <w:t xml:space="preserve"> "Сведения о продукции автомобильного транспорта";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rFonts w:ascii="Calibri" w:hAnsi="Calibri" w:cs="Calibri"/>
          <w:szCs w:val="20"/>
        </w:rPr>
        <w:t xml:space="preserve">- </w:t>
      </w:r>
      <w:hyperlink r:id="rId14" w:history="1">
        <w:r w:rsidRPr="007F6AA7">
          <w:rPr>
            <w:sz w:val="28"/>
            <w:szCs w:val="28"/>
          </w:rPr>
          <w:t>форма №П</w:t>
        </w:r>
        <w:proofErr w:type="gramStart"/>
        <w:r w:rsidRPr="007F6AA7">
          <w:rPr>
            <w:sz w:val="28"/>
            <w:szCs w:val="28"/>
          </w:rPr>
          <w:t>4</w:t>
        </w:r>
        <w:proofErr w:type="gramEnd"/>
      </w:hyperlink>
      <w:r w:rsidRPr="007F6AA7">
        <w:rPr>
          <w:sz w:val="28"/>
          <w:szCs w:val="28"/>
        </w:rPr>
        <w:t xml:space="preserve"> "Сведения о численности, заработной плате и движении работников" (иные документы, подтверждающие численность, заработную плату и движение работников);</w:t>
      </w:r>
    </w:p>
    <w:p w:rsid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lastRenderedPageBreak/>
        <w:t>2.3.11. Копии следующих документов: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документа о государственной регистрации;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лицензии на перевозки пассажиров, предусмотренной законодательством Российской Федерации;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приказа об учетной политике, принятой перевозчиком, осуществляющим пассажирские перевозки, на текущий период;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уведомления Фонда социального страхования Российской Федерации о размере страхового взноса на обязательное социальное страхование от несчастных случаев на производстве и профессиональных заболеваний на текущий период;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- налоговой справки и декларации, </w:t>
      </w:r>
      <w:proofErr w:type="gramStart"/>
      <w:r w:rsidRPr="007F6AA7">
        <w:rPr>
          <w:sz w:val="28"/>
          <w:szCs w:val="28"/>
        </w:rPr>
        <w:t>подтверждающих</w:t>
      </w:r>
      <w:proofErr w:type="gramEnd"/>
      <w:r w:rsidRPr="007F6AA7">
        <w:rPr>
          <w:sz w:val="28"/>
          <w:szCs w:val="28"/>
        </w:rPr>
        <w:t xml:space="preserve"> работу по упрощенной системе налогообложения за отчетный и текущий периоды;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штатного расписания на текущий период;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паспортов маршрутов в соответствии с маршрутной сетью, утвержденной на период регулирования;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2.3.12. Документы, обосновывающие уровень расходов на выполнение пассажирских перевозок по видам перевозок за отчетный период и на период регулирования по </w:t>
      </w:r>
      <w:hyperlink w:anchor="P417" w:history="1">
        <w:r w:rsidRPr="007F6AA7">
          <w:rPr>
            <w:sz w:val="28"/>
            <w:szCs w:val="28"/>
          </w:rPr>
          <w:t>приложениям 3</w:t>
        </w:r>
      </w:hyperlink>
      <w:r w:rsidRPr="007F6AA7">
        <w:rPr>
          <w:sz w:val="28"/>
          <w:szCs w:val="28"/>
        </w:rPr>
        <w:t xml:space="preserve"> - </w:t>
      </w:r>
      <w:hyperlink w:anchor="P1426" w:history="1">
        <w:r w:rsidRPr="007F6AA7">
          <w:rPr>
            <w:sz w:val="28"/>
            <w:szCs w:val="28"/>
          </w:rPr>
          <w:t>14</w:t>
        </w:r>
      </w:hyperlink>
      <w:r w:rsidRPr="007F6AA7">
        <w:rPr>
          <w:sz w:val="28"/>
          <w:szCs w:val="28"/>
        </w:rPr>
        <w:t xml:space="preserve"> к Положению: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- </w:t>
      </w:r>
      <w:hyperlink w:anchor="P417" w:history="1">
        <w:r w:rsidRPr="007F6AA7">
          <w:rPr>
            <w:sz w:val="28"/>
            <w:szCs w:val="28"/>
          </w:rPr>
          <w:t>общие сведения</w:t>
        </w:r>
      </w:hyperlink>
      <w:r w:rsidRPr="007F6AA7">
        <w:rPr>
          <w:sz w:val="28"/>
          <w:szCs w:val="28"/>
        </w:rPr>
        <w:t xml:space="preserve"> о перевозчике (приложение 3);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- </w:t>
      </w:r>
      <w:hyperlink w:anchor="P458" w:history="1">
        <w:r w:rsidRPr="007F6AA7">
          <w:rPr>
            <w:sz w:val="28"/>
            <w:szCs w:val="28"/>
          </w:rPr>
          <w:t>техническая характеристика</w:t>
        </w:r>
      </w:hyperlink>
      <w:r w:rsidRPr="007F6AA7">
        <w:rPr>
          <w:sz w:val="28"/>
          <w:szCs w:val="28"/>
        </w:rPr>
        <w:t xml:space="preserve"> подвижного состава (приложение 4);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- </w:t>
      </w:r>
      <w:hyperlink w:anchor="P512" w:history="1">
        <w:r w:rsidRPr="007F6AA7">
          <w:rPr>
            <w:sz w:val="28"/>
            <w:szCs w:val="28"/>
          </w:rPr>
          <w:t>расчет</w:t>
        </w:r>
      </w:hyperlink>
      <w:r w:rsidRPr="007F6AA7">
        <w:rPr>
          <w:sz w:val="28"/>
          <w:szCs w:val="28"/>
        </w:rPr>
        <w:t xml:space="preserve"> объема перевозок и пассажирооборота (приложение 5);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- </w:t>
      </w:r>
      <w:hyperlink w:anchor="P606" w:history="1">
        <w:r w:rsidRPr="007F6AA7">
          <w:rPr>
            <w:sz w:val="28"/>
            <w:szCs w:val="28"/>
          </w:rPr>
          <w:t>расчет</w:t>
        </w:r>
      </w:hyperlink>
      <w:r w:rsidRPr="007F6AA7">
        <w:rPr>
          <w:sz w:val="28"/>
          <w:szCs w:val="28"/>
        </w:rPr>
        <w:t xml:space="preserve"> нормативного пробега подвижного состава (приложение 6);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- </w:t>
      </w:r>
      <w:hyperlink w:anchor="P673" w:history="1">
        <w:r w:rsidRPr="007F6AA7">
          <w:rPr>
            <w:sz w:val="28"/>
            <w:szCs w:val="28"/>
          </w:rPr>
          <w:t>показатели</w:t>
        </w:r>
      </w:hyperlink>
      <w:r w:rsidRPr="007F6AA7">
        <w:rPr>
          <w:sz w:val="28"/>
          <w:szCs w:val="28"/>
        </w:rPr>
        <w:t xml:space="preserve"> среднесписочной численности и среднемесячной заработной платы работников (приложение 7);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- </w:t>
      </w:r>
      <w:hyperlink w:anchor="P848" w:history="1">
        <w:r w:rsidRPr="007F6AA7">
          <w:rPr>
            <w:sz w:val="28"/>
            <w:szCs w:val="28"/>
          </w:rPr>
          <w:t>расчет</w:t>
        </w:r>
      </w:hyperlink>
      <w:r w:rsidRPr="007F6AA7">
        <w:rPr>
          <w:sz w:val="28"/>
          <w:szCs w:val="28"/>
        </w:rPr>
        <w:t xml:space="preserve"> плановой численности водителей (приложение 8);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- </w:t>
      </w:r>
      <w:hyperlink w:anchor="P940" w:history="1">
        <w:r w:rsidRPr="007F6AA7">
          <w:rPr>
            <w:sz w:val="28"/>
            <w:szCs w:val="28"/>
          </w:rPr>
          <w:t>расчет</w:t>
        </w:r>
      </w:hyperlink>
      <w:r w:rsidRPr="007F6AA7">
        <w:rPr>
          <w:sz w:val="28"/>
          <w:szCs w:val="28"/>
        </w:rPr>
        <w:t xml:space="preserve"> затрат на топливо и смазочные материалы (приложение 9);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- </w:t>
      </w:r>
      <w:hyperlink w:anchor="P1091" w:history="1">
        <w:r w:rsidRPr="007F6AA7">
          <w:rPr>
            <w:sz w:val="28"/>
            <w:szCs w:val="28"/>
          </w:rPr>
          <w:t>расчет</w:t>
        </w:r>
      </w:hyperlink>
      <w:r w:rsidRPr="007F6AA7">
        <w:rPr>
          <w:sz w:val="28"/>
          <w:szCs w:val="28"/>
        </w:rPr>
        <w:t xml:space="preserve"> затрат на техническое обслуживание и ремонт транспортных средств (приложение 10);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- </w:t>
      </w:r>
      <w:hyperlink w:anchor="P1143" w:history="1">
        <w:r w:rsidRPr="007F6AA7">
          <w:rPr>
            <w:sz w:val="28"/>
            <w:szCs w:val="28"/>
          </w:rPr>
          <w:t>расчет</w:t>
        </w:r>
      </w:hyperlink>
      <w:r w:rsidRPr="007F6AA7">
        <w:rPr>
          <w:sz w:val="28"/>
          <w:szCs w:val="28"/>
        </w:rPr>
        <w:t xml:space="preserve"> затрат на восстановление износа и ремонт автомобильных шин транспортных средств (приложение 11);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- </w:t>
      </w:r>
      <w:hyperlink w:anchor="P1226" w:history="1">
        <w:r w:rsidRPr="007F6AA7">
          <w:rPr>
            <w:sz w:val="28"/>
            <w:szCs w:val="28"/>
          </w:rPr>
          <w:t>расчет</w:t>
        </w:r>
      </w:hyperlink>
      <w:r w:rsidRPr="007F6AA7">
        <w:rPr>
          <w:sz w:val="28"/>
          <w:szCs w:val="28"/>
        </w:rPr>
        <w:t xml:space="preserve"> общехозяйственных расходов (приложение 12);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- </w:t>
      </w:r>
      <w:hyperlink w:anchor="P1359" w:history="1">
        <w:r w:rsidRPr="007F6AA7">
          <w:rPr>
            <w:sz w:val="28"/>
            <w:szCs w:val="28"/>
          </w:rPr>
          <w:t>лизинговые платежи</w:t>
        </w:r>
      </w:hyperlink>
      <w:r w:rsidRPr="007F6AA7">
        <w:rPr>
          <w:sz w:val="28"/>
          <w:szCs w:val="28"/>
        </w:rPr>
        <w:t xml:space="preserve"> (приложение 13);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- </w:t>
      </w:r>
      <w:hyperlink w:anchor="P1426" w:history="1">
        <w:r w:rsidRPr="007F6AA7">
          <w:rPr>
            <w:sz w:val="28"/>
            <w:szCs w:val="28"/>
          </w:rPr>
          <w:t>расходы</w:t>
        </w:r>
      </w:hyperlink>
      <w:r w:rsidRPr="007F6AA7">
        <w:rPr>
          <w:sz w:val="28"/>
          <w:szCs w:val="28"/>
        </w:rPr>
        <w:t xml:space="preserve"> на пассажирские перевозки (приложение 14).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2.4. В случае если для проведения экономической экспертизы расходов на выполнение пассажирских перевозок автомобильным общественным транспортом по муниципальным маршрутам регулярных перевозок необходима дополнительная информация, регулирующий орган запрашивает ее у перевозчиков в формате и сроки, установленные регулирующим органом.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2.5. Представленные документы должны быть оформлены в соответствии с требованиями Государственного стандарта Российской Федерации </w:t>
      </w:r>
      <w:hyperlink r:id="rId15" w:history="1">
        <w:r w:rsidRPr="007F6AA7">
          <w:rPr>
            <w:sz w:val="28"/>
            <w:szCs w:val="28"/>
          </w:rPr>
          <w:t xml:space="preserve">ГОСТ </w:t>
        </w:r>
        <w:proofErr w:type="gramStart"/>
        <w:r w:rsidRPr="007F6AA7">
          <w:rPr>
            <w:sz w:val="28"/>
            <w:szCs w:val="28"/>
          </w:rPr>
          <w:t>Р</w:t>
        </w:r>
        <w:proofErr w:type="gramEnd"/>
        <w:r w:rsidRPr="007F6AA7">
          <w:rPr>
            <w:sz w:val="28"/>
            <w:szCs w:val="28"/>
          </w:rPr>
          <w:t xml:space="preserve"> 6.30-2003</w:t>
        </w:r>
      </w:hyperlink>
      <w:r w:rsidRPr="007F6AA7">
        <w:rPr>
          <w:sz w:val="28"/>
          <w:szCs w:val="28"/>
        </w:rPr>
        <w:t xml:space="preserve"> "Унифицированные системы документации. Унифицированная система организационно-распорядительной документации. Требования к оформлению документов" и настоящего Положения, сброшюрованы, содержать опись и сквозную нумерацию листов, заверены подписями и печатями.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2.6. Ответственность за достоверность представленных документов в соответствии с </w:t>
      </w:r>
      <w:hyperlink w:anchor="P72" w:history="1">
        <w:r w:rsidRPr="007F6AA7">
          <w:rPr>
            <w:sz w:val="28"/>
            <w:szCs w:val="28"/>
          </w:rPr>
          <w:t>пунктом 2.3.</w:t>
        </w:r>
      </w:hyperlink>
      <w:r w:rsidRPr="007F6AA7">
        <w:rPr>
          <w:sz w:val="28"/>
          <w:szCs w:val="28"/>
        </w:rPr>
        <w:t xml:space="preserve"> несут руководители транспортных организаций (индивидуальные предприниматели).</w:t>
      </w:r>
    </w:p>
    <w:p w:rsid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sz w:val="28"/>
          <w:szCs w:val="28"/>
        </w:rPr>
      </w:pPr>
      <w:r w:rsidRPr="007F6AA7">
        <w:rPr>
          <w:sz w:val="28"/>
          <w:szCs w:val="28"/>
        </w:rPr>
        <w:lastRenderedPageBreak/>
        <w:t>3. Определение прогнозной величины расходов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7F6AA7">
        <w:rPr>
          <w:sz w:val="28"/>
          <w:szCs w:val="28"/>
        </w:rPr>
        <w:t>на пассажирские перевозки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3.1. Определение объемных показателей пассажирских перевозок.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Объемные показатели пассажирских перевозок (количество рейсов, пробег по маршруту, линейный пробег, объем перевозок, пассажирооборот) определяются на регулируемый период в соответствии с маршрутной сетью исходя </w:t>
      </w:r>
      <w:proofErr w:type="gramStart"/>
      <w:r w:rsidRPr="007F6AA7">
        <w:rPr>
          <w:sz w:val="28"/>
          <w:szCs w:val="28"/>
        </w:rPr>
        <w:t>из</w:t>
      </w:r>
      <w:proofErr w:type="gramEnd"/>
      <w:r w:rsidRPr="007F6AA7">
        <w:rPr>
          <w:sz w:val="28"/>
          <w:szCs w:val="28"/>
        </w:rPr>
        <w:t>: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расписания движения транспортных средств на регулируемый период;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объема перевозок за два отчетных периода, предшествующих текущему периоду, определенного в соответствии с инструктивно-методическими документами Федеральной службы государственной статистики;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результатов мониторинга пассажиропотоков в соответствии с установленным порядком (Приказ Минтранса РСФСР от 31 декабря 1981 г. № 200 "Об утверждении правил организации пассажирских перевозок на автомобильном транспорте") в случае его осуществления.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3.2. Определение экономически обоснованных расходов на пассажирские перевозки.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proofErr w:type="gramStart"/>
      <w:r w:rsidRPr="007F6AA7">
        <w:rPr>
          <w:sz w:val="28"/>
          <w:szCs w:val="28"/>
        </w:rPr>
        <w:t xml:space="preserve">Экономически обоснованные расходы на выполнение пассажирских перевозок формируются в соответствии с </w:t>
      </w:r>
      <w:hyperlink r:id="rId16" w:history="1">
        <w:r w:rsidRPr="007F6AA7">
          <w:rPr>
            <w:sz w:val="28"/>
            <w:szCs w:val="28"/>
          </w:rPr>
          <w:t>Положением</w:t>
        </w:r>
      </w:hyperlink>
      <w:r w:rsidRPr="007F6AA7">
        <w:rPr>
          <w:sz w:val="28"/>
          <w:szCs w:val="28"/>
        </w:rPr>
        <w:t xml:space="preserve"> по бухгалтерскому учету "Расходы организации" ПБУ 10/99, </w:t>
      </w:r>
      <w:hyperlink r:id="rId17" w:history="1">
        <w:r w:rsidRPr="007F6AA7">
          <w:rPr>
            <w:sz w:val="28"/>
            <w:szCs w:val="28"/>
          </w:rPr>
          <w:t>Инструкцией</w:t>
        </w:r>
      </w:hyperlink>
      <w:r w:rsidRPr="007F6AA7">
        <w:rPr>
          <w:sz w:val="28"/>
          <w:szCs w:val="28"/>
        </w:rPr>
        <w:t xml:space="preserve"> по составу, учету и </w:t>
      </w:r>
      <w:proofErr w:type="spellStart"/>
      <w:r w:rsidRPr="007F6AA7">
        <w:rPr>
          <w:sz w:val="28"/>
          <w:szCs w:val="28"/>
        </w:rPr>
        <w:t>калькулированию</w:t>
      </w:r>
      <w:proofErr w:type="spellEnd"/>
      <w:r w:rsidRPr="007F6AA7">
        <w:rPr>
          <w:sz w:val="28"/>
          <w:szCs w:val="28"/>
        </w:rPr>
        <w:t xml:space="preserve"> затрат, включаемых в себестоимость перевозок (работ, услуг) предприятий автомобильного транспорта, утвержденной Министерством транспорта Российской Федерации от 29 августа 1995 г. и </w:t>
      </w:r>
      <w:hyperlink r:id="rId18" w:history="1">
        <w:r w:rsidRPr="007F6AA7">
          <w:rPr>
            <w:sz w:val="28"/>
            <w:szCs w:val="28"/>
          </w:rPr>
          <w:t>Инструкцией</w:t>
        </w:r>
      </w:hyperlink>
      <w:r w:rsidRPr="007F6AA7">
        <w:rPr>
          <w:sz w:val="28"/>
          <w:szCs w:val="28"/>
        </w:rPr>
        <w:t xml:space="preserve"> по учету доходов и расходов по обычным видам деятельности на автомобильном транспорте</w:t>
      </w:r>
      <w:proofErr w:type="gramEnd"/>
      <w:r w:rsidRPr="007F6AA7">
        <w:rPr>
          <w:sz w:val="28"/>
          <w:szCs w:val="28"/>
        </w:rPr>
        <w:t>, утвержденной Приказом Министерства транспорта Российской Федерации от 24 июня 2003 г. № 153 "Об утверждении Инструкции по учету доходов и расходов по обычным видам деятельности на автомобильном транспорте".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При выполнении перевозчиком нескольких видов пассажирских перевозок (муниципальных, межмуниципальных, смежных межрегиональных) должен осуществляться раздельный учет расходов и доходов по каждому виду перевозок.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Все затраты перевозчика, учитываемые при определении экономически обоснованных расходов на выполнение пассажирских перевозок, группируются в соответствии с их экономическим содержанием по статьям затрат: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bookmarkStart w:id="8" w:name="P128"/>
      <w:bookmarkEnd w:id="8"/>
      <w:r w:rsidRPr="007F6AA7">
        <w:rPr>
          <w:sz w:val="28"/>
          <w:szCs w:val="28"/>
        </w:rPr>
        <w:t>3.2.1. Затраты на оплату труда водителей на регулируемый период определяются исходя из численности и среднемесячной заработной платы указанного персонала.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proofErr w:type="gramStart"/>
      <w:r w:rsidRPr="007F6AA7">
        <w:rPr>
          <w:sz w:val="28"/>
          <w:szCs w:val="28"/>
        </w:rPr>
        <w:t>Численность водителей рассчитывается исходя из времени, необходимого на выполнение транспортной работы, планируемой на регулируемый период согласно маршрутной сети и расписанию движения транспортных средств, и планового фонда рабочего времени водителя с учетом фактической численности, сложившейся в отчетном и текущем периодах (в сопоставимых условиях по объему транспортной работы).</w:t>
      </w:r>
      <w:proofErr w:type="gramEnd"/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Среднемесячная заработная плата основного персонала определяется исходя </w:t>
      </w:r>
      <w:proofErr w:type="gramStart"/>
      <w:r w:rsidRPr="007F6AA7">
        <w:rPr>
          <w:sz w:val="28"/>
          <w:szCs w:val="28"/>
        </w:rPr>
        <w:t>из</w:t>
      </w:r>
      <w:proofErr w:type="gramEnd"/>
      <w:r w:rsidRPr="007F6AA7">
        <w:rPr>
          <w:sz w:val="28"/>
          <w:szCs w:val="28"/>
        </w:rPr>
        <w:t>:</w:t>
      </w:r>
    </w:p>
    <w:p w:rsid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- фактического уровня среднемесячной заработной платы, сложившегося в </w:t>
      </w:r>
      <w:proofErr w:type="gramStart"/>
      <w:r w:rsidRPr="007F6AA7">
        <w:rPr>
          <w:sz w:val="28"/>
          <w:szCs w:val="28"/>
        </w:rPr>
        <w:t>отчетном</w:t>
      </w:r>
      <w:proofErr w:type="gramEnd"/>
      <w:r w:rsidRPr="007F6AA7">
        <w:rPr>
          <w:sz w:val="28"/>
          <w:szCs w:val="28"/>
        </w:rPr>
        <w:t xml:space="preserve"> и текущем периодах у перевозчика, осуществляющего пассажирские </w:t>
      </w:r>
    </w:p>
    <w:p w:rsid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lastRenderedPageBreak/>
        <w:t>перевозки;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прогнозных индексов-дефляторов на регулируемый период, определяемых Министерством экономического развития Российской Федерации и публикуемых в установленном порядке;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proofErr w:type="gramStart"/>
      <w:r w:rsidRPr="007F6AA7">
        <w:rPr>
          <w:sz w:val="28"/>
          <w:szCs w:val="28"/>
        </w:rPr>
        <w:t>- статистических данных об уровне среднемесячной заработной платы, сложившемся в отчетном и текущем периодах в целом по Брянской области и по городу Новозыбкову;</w:t>
      </w:r>
      <w:proofErr w:type="gramEnd"/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условий, предусмотренных в нормативных актах города Новозыбкова по вопросам оплаты труда работников муниципальных предприятий.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3.2.2. Отчисления на социальные нужды, определенные в размере обязательных отчислений, установленных законодательством Российской Федерации.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3.2.3. Затраты на топливо и смазочные материалы, учитывающие затраты на бензин, дизельное и другие виды топлива и смазочные материалы.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proofErr w:type="gramStart"/>
      <w:r w:rsidRPr="007F6AA7">
        <w:rPr>
          <w:sz w:val="28"/>
          <w:szCs w:val="28"/>
        </w:rPr>
        <w:t xml:space="preserve">Основанием для расчета затрат являются нормы расхода топлива и смазочных материалов, установленные локальным нормативным актом (приказом) перевозчика, осуществляющего пассажирские перевозки, с учетом фактического расхода топлива и смазочных материалов за отчетный период, но не выше норм расхода топлива и смазочных материалов на автомобильном транспорте, утвержденных </w:t>
      </w:r>
      <w:hyperlink r:id="rId19" w:history="1">
        <w:r w:rsidRPr="007F6AA7">
          <w:rPr>
            <w:sz w:val="28"/>
            <w:szCs w:val="28"/>
          </w:rPr>
          <w:t>Распоряжением</w:t>
        </w:r>
      </w:hyperlink>
      <w:r w:rsidRPr="007F6AA7">
        <w:rPr>
          <w:sz w:val="28"/>
          <w:szCs w:val="28"/>
        </w:rPr>
        <w:t xml:space="preserve"> Министерства транспорта Российской Федерации от 14 марта 2008 г. N АМ-23-р "О введении в действие</w:t>
      </w:r>
      <w:proofErr w:type="gramEnd"/>
      <w:r w:rsidRPr="007F6AA7">
        <w:rPr>
          <w:sz w:val="28"/>
          <w:szCs w:val="28"/>
        </w:rPr>
        <w:t xml:space="preserve"> методических рекомендаций "Нормы расхода топлива и смазочных материалов на автомобильном транспорте".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Нормы расхода топлива устанавливаются для каждой модели, марки и модификации эксплуатируемых транспортных сре</w:t>
      </w:r>
      <w:proofErr w:type="gramStart"/>
      <w:r w:rsidRPr="007F6AA7">
        <w:rPr>
          <w:sz w:val="28"/>
          <w:szCs w:val="28"/>
        </w:rPr>
        <w:t>дств в р</w:t>
      </w:r>
      <w:proofErr w:type="gramEnd"/>
      <w:r w:rsidRPr="007F6AA7">
        <w:rPr>
          <w:sz w:val="28"/>
          <w:szCs w:val="28"/>
        </w:rPr>
        <w:t>асчете на 100 км пробега и соответствуют определенным условиям работы автомобильного транспорта с учетом поправочных коэффициентов, учитывающих дорожно-транспортные, климатические и другие эксплуатационные факторы.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Затраты на автомобильное топливо определяются исходя из норм расхода применяемого вида топлива, нормативного пробега транспортных средств и цен на автомобильное топливо, сложившихся в отчетном периоде, с учетом динамики цен в текущем периоде и прогнозного индекса потребительских цен Министерства экономического развития Российской Федерации на регулируемый период.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Нормы расхода смазочных материалов (масел, смазок) установлены на 100 литров общего расхода топлива, рассчитанного по нормам для данного транспортного средства.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Затраты на смазочные материалы определяются исходя из норм расхода смазочных материалов, расхода топлива и цен, сложившихся в отчетном периоде, с учетом динамики цен в текущем периоде и прогнозного индекса потребительских цен Министерства экономического развития Российской Федерации на регулируемый период.</w:t>
      </w:r>
    </w:p>
    <w:p w:rsid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3.2.4. Затраты на техническое обслуживание и ремонт транспортных средств учитывают все виды технического обслуживания и ремонта (текущего и капитального) транспортных средств, включая затраты на техническое обслуживание и ремонт силами транспортной организации и оплату услуг по техническому обслуживанию и ремонту, </w:t>
      </w:r>
      <w:proofErr w:type="gramStart"/>
      <w:r w:rsidRPr="007F6AA7">
        <w:rPr>
          <w:sz w:val="28"/>
          <w:szCs w:val="28"/>
        </w:rPr>
        <w:t>выполняемым</w:t>
      </w:r>
      <w:proofErr w:type="gramEnd"/>
      <w:r w:rsidRPr="007F6AA7">
        <w:rPr>
          <w:sz w:val="28"/>
          <w:szCs w:val="28"/>
        </w:rPr>
        <w:t xml:space="preserve"> сторонними </w:t>
      </w:r>
    </w:p>
    <w:p w:rsid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lastRenderedPageBreak/>
        <w:t>организациями, и определяются с учетом: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технического состояния подвижного состава (с учетом реализации мероприятий по обновлению подвижного состава);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фактических затрат за 2 года, предшествующих текущему периоду;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плана ремонтных работ на регулируемый период;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прогнозного индекса потребительских цен Министерства экономического развития Российской Федерации на регулируемый период.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3.2.5. Затраты на восстановление износа и ремонт автомобильных шин рассчитываются на основании Временных норм эксплуатационного пробега шин автотранспортных средств РД 3112199-085-02.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При определении затрат на регулируемый период стоимость шин определяется с учетом прогнозного </w:t>
      </w:r>
      <w:proofErr w:type="gramStart"/>
      <w:r w:rsidRPr="007F6AA7">
        <w:rPr>
          <w:sz w:val="28"/>
          <w:szCs w:val="28"/>
        </w:rPr>
        <w:t>индекса потребительских цен Министерства экономического развития Российской Федерации</w:t>
      </w:r>
      <w:proofErr w:type="gramEnd"/>
      <w:r w:rsidRPr="007F6AA7">
        <w:rPr>
          <w:sz w:val="28"/>
          <w:szCs w:val="28"/>
        </w:rPr>
        <w:t xml:space="preserve"> на регулируемый период.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bookmarkStart w:id="9" w:name="P157"/>
      <w:bookmarkEnd w:id="9"/>
      <w:r w:rsidRPr="007F6AA7">
        <w:rPr>
          <w:sz w:val="28"/>
          <w:szCs w:val="28"/>
        </w:rPr>
        <w:t xml:space="preserve">3.2.6. Амортизационные отчисления на полное восстановление (износ) транспортных средств определяются на </w:t>
      </w:r>
      <w:proofErr w:type="gramStart"/>
      <w:r w:rsidRPr="007F6AA7">
        <w:rPr>
          <w:sz w:val="28"/>
          <w:szCs w:val="28"/>
        </w:rPr>
        <w:t>основании планируемой на</w:t>
      </w:r>
      <w:proofErr w:type="gramEnd"/>
      <w:r w:rsidRPr="007F6AA7">
        <w:rPr>
          <w:sz w:val="28"/>
          <w:szCs w:val="28"/>
        </w:rPr>
        <w:t xml:space="preserve"> регулируемый период транспортной работы исходя из среднегодовой стоимости основных фондов и норм амортизации, установленных: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- </w:t>
      </w:r>
      <w:hyperlink r:id="rId20" w:history="1">
        <w:r w:rsidRPr="007F6AA7">
          <w:rPr>
            <w:sz w:val="28"/>
            <w:szCs w:val="28"/>
          </w:rPr>
          <w:t>Постановлением</w:t>
        </w:r>
      </w:hyperlink>
      <w:r w:rsidRPr="007F6AA7">
        <w:rPr>
          <w:sz w:val="28"/>
          <w:szCs w:val="28"/>
        </w:rPr>
        <w:t xml:space="preserve"> Совета Министров СССР от 22 октября 1990 г. № 1072 "О единых нормах амортизационных отчислений на полное восстановление основных фондов народного хозяйства СССР";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- </w:t>
      </w:r>
      <w:hyperlink r:id="rId21" w:history="1">
        <w:r w:rsidRPr="007F6AA7">
          <w:rPr>
            <w:sz w:val="28"/>
            <w:szCs w:val="28"/>
          </w:rPr>
          <w:t>Постановлением</w:t>
        </w:r>
      </w:hyperlink>
      <w:r w:rsidRPr="007F6AA7">
        <w:rPr>
          <w:sz w:val="28"/>
          <w:szCs w:val="28"/>
        </w:rPr>
        <w:t xml:space="preserve"> Правительства Российской Федерации от 1 января 2002 г. № 1 "О классификации основных средств, включаемых в амортизационные группы".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3.2.7. Прочие прямые расходы включают расходы, связанные с выполнением конкретного вида перевозок и не учтенные при определении затрат, предусмотренных </w:t>
      </w:r>
      <w:hyperlink w:anchor="P128" w:history="1">
        <w:r w:rsidRPr="007F6AA7">
          <w:rPr>
            <w:sz w:val="28"/>
            <w:szCs w:val="28"/>
          </w:rPr>
          <w:t>подпунктами 3.2.1</w:t>
        </w:r>
      </w:hyperlink>
      <w:r w:rsidRPr="007F6AA7">
        <w:rPr>
          <w:sz w:val="28"/>
          <w:szCs w:val="28"/>
        </w:rPr>
        <w:t xml:space="preserve"> - </w:t>
      </w:r>
      <w:hyperlink w:anchor="P157" w:history="1">
        <w:r w:rsidRPr="007F6AA7">
          <w:rPr>
            <w:sz w:val="28"/>
            <w:szCs w:val="28"/>
          </w:rPr>
          <w:t>3.2.6 пункта 3.2</w:t>
        </w:r>
      </w:hyperlink>
      <w:r w:rsidRPr="007F6AA7">
        <w:rPr>
          <w:sz w:val="28"/>
          <w:szCs w:val="28"/>
        </w:rPr>
        <w:t xml:space="preserve"> данного раздела.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3.2.8. Общехозяйственные расходы включают затраты, связанные с обслуживанием и управлением транспортной организацией, налоги и платежи, учитываемые при определении экономически обоснованных расходов, сборы, отчисления и иные затраты, которые не могут быть прямо отнесены к расходам на отдельные виды пассажирских перевозок и иные виды деятельности.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Общехозяйственные расходы распределяются между видами деятельности перевозчика и видами пассажирских перевозок в соответствии с принятой учетной политикой организации. В качестве базы для распределения общехозяйственных расходов могут быть приняты: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доходы;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прямые затраты;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- заработная плата основного персонала и другие.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При выборе метода распределения затрат не допускается неоправданное увеличение доли общехозяйственных расходов, приходящихся на пассажирские перевозки, финансируемые за счет бюджетных средств.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3.2.9. Затраты на обновление подвижного состава определяются на основании целевых программ развития автомобильного пассажирского транспорта общего пользования, предусматривающих обновление подвижного состава, утвержденных нормативными правовыми актами Брянской области и города Новозыбкова.</w:t>
      </w:r>
    </w:p>
    <w:p w:rsid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Источниками финансирования затрат на обновление подвижного состава </w:t>
      </w:r>
    </w:p>
    <w:p w:rsid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lastRenderedPageBreak/>
        <w:t>являются амортизационные отчисления, лизинговые платежи, заемные средства, прибыль, бюджетные средства и другие.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3.3. Порядок определения экономически обоснованных расходов на выполнение пассажирских перевозок на единицу объема услуг.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Экономически обоснованные расходы на выполнение пассажирских перевозок в расчете на 1 </w:t>
      </w:r>
      <w:proofErr w:type="spellStart"/>
      <w:r w:rsidRPr="007F6AA7">
        <w:rPr>
          <w:sz w:val="28"/>
          <w:szCs w:val="28"/>
        </w:rPr>
        <w:t>пассажиро</w:t>
      </w:r>
      <w:proofErr w:type="spellEnd"/>
      <w:r w:rsidRPr="007F6AA7">
        <w:rPr>
          <w:sz w:val="28"/>
          <w:szCs w:val="28"/>
        </w:rPr>
        <w:t>-километр определяются делением общей суммы экономически обоснованных расходов на пассажирооборот.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>Экономически обоснованные расходы на выполнение пассажирских перевозок в расчете на разовую поездку одного пассажира определяются делением общей суммы экономически обоснованных расходов на объем перевозок.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8"/>
          <w:szCs w:val="28"/>
        </w:rPr>
        <w:t xml:space="preserve">3.4. Уровень рентабельности учитывать согласно значению, определенному </w:t>
      </w:r>
      <w:hyperlink r:id="rId22" w:history="1">
        <w:r w:rsidRPr="007F6AA7">
          <w:rPr>
            <w:sz w:val="28"/>
            <w:szCs w:val="28"/>
          </w:rPr>
          <w:t>Распоряжением</w:t>
        </w:r>
      </w:hyperlink>
      <w:r w:rsidRPr="007F6AA7">
        <w:rPr>
          <w:sz w:val="28"/>
          <w:szCs w:val="28"/>
        </w:rPr>
        <w:t xml:space="preserve"> Министерства транспорта Российской Федерации от 18.04.2013 № НА-37-р.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7F6AA7" w:rsidRPr="007F6AA7" w:rsidRDefault="007F6AA7" w:rsidP="007F6AA7">
      <w:pPr>
        <w:tabs>
          <w:tab w:val="left" w:pos="3105"/>
        </w:tabs>
        <w:spacing w:after="0" w:line="240" w:lineRule="auto"/>
        <w:rPr>
          <w:sz w:val="28"/>
          <w:szCs w:val="28"/>
        </w:rPr>
      </w:pPr>
      <w:r w:rsidRPr="007F6AA7">
        <w:rPr>
          <w:sz w:val="28"/>
          <w:szCs w:val="28"/>
        </w:rPr>
        <w:t>Главный специалист отдела экономического</w:t>
      </w:r>
    </w:p>
    <w:p w:rsidR="007F6AA7" w:rsidRPr="007F6AA7" w:rsidRDefault="007F6AA7" w:rsidP="007F6AA7">
      <w:pPr>
        <w:tabs>
          <w:tab w:val="left" w:pos="3105"/>
        </w:tabs>
        <w:spacing w:after="0" w:line="240" w:lineRule="auto"/>
        <w:rPr>
          <w:sz w:val="28"/>
          <w:szCs w:val="28"/>
        </w:rPr>
      </w:pPr>
      <w:r w:rsidRPr="007F6AA7">
        <w:rPr>
          <w:sz w:val="28"/>
          <w:szCs w:val="28"/>
        </w:rPr>
        <w:t xml:space="preserve">анализа, прогнозирования и </w:t>
      </w:r>
      <w:proofErr w:type="gramStart"/>
      <w:r w:rsidRPr="007F6AA7">
        <w:rPr>
          <w:sz w:val="28"/>
          <w:szCs w:val="28"/>
        </w:rPr>
        <w:t>тарифно-ценовой</w:t>
      </w:r>
      <w:proofErr w:type="gramEnd"/>
      <w:r w:rsidRPr="007F6AA7">
        <w:rPr>
          <w:sz w:val="28"/>
          <w:szCs w:val="28"/>
        </w:rPr>
        <w:t xml:space="preserve"> </w:t>
      </w:r>
    </w:p>
    <w:p w:rsidR="007F6AA7" w:rsidRPr="007F6AA7" w:rsidRDefault="007F6AA7" w:rsidP="007F6AA7">
      <w:pPr>
        <w:tabs>
          <w:tab w:val="left" w:pos="3105"/>
        </w:tabs>
        <w:spacing w:after="0" w:line="240" w:lineRule="auto"/>
        <w:rPr>
          <w:sz w:val="28"/>
          <w:szCs w:val="28"/>
        </w:rPr>
      </w:pPr>
      <w:r w:rsidRPr="007F6AA7">
        <w:rPr>
          <w:sz w:val="28"/>
          <w:szCs w:val="28"/>
        </w:rPr>
        <w:t xml:space="preserve">политики                                                                                            А.А. Исаченко        </w:t>
      </w:r>
    </w:p>
    <w:p w:rsidR="007F6AA7" w:rsidRPr="007F6AA7" w:rsidRDefault="007F6AA7" w:rsidP="007F6AA7">
      <w:pPr>
        <w:tabs>
          <w:tab w:val="left" w:pos="3105"/>
        </w:tabs>
        <w:spacing w:after="0" w:line="240" w:lineRule="auto"/>
        <w:rPr>
          <w:sz w:val="24"/>
          <w:szCs w:val="24"/>
        </w:rPr>
      </w:pPr>
    </w:p>
    <w:p w:rsidR="007F6AA7" w:rsidRPr="007F6AA7" w:rsidRDefault="007F6AA7" w:rsidP="007F6AA7">
      <w:pPr>
        <w:tabs>
          <w:tab w:val="left" w:pos="3105"/>
        </w:tabs>
        <w:spacing w:after="0" w:line="240" w:lineRule="auto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7F6AA7" w:rsidRPr="007F6AA7" w:rsidRDefault="007F6AA7" w:rsidP="007F6AA7">
      <w:pPr>
        <w:rPr>
          <w:sz w:val="28"/>
          <w:szCs w:val="28"/>
        </w:rPr>
        <w:sectPr w:rsidR="007F6AA7" w:rsidRPr="007F6AA7" w:rsidSect="007F6AA7">
          <w:footerReference w:type="default" r:id="rId23"/>
          <w:pgSz w:w="11906" w:h="16838"/>
          <w:pgMar w:top="709" w:right="567" w:bottom="709" w:left="1418" w:header="0" w:footer="57" w:gutter="0"/>
          <w:cols w:space="708"/>
          <w:docGrid w:linePitch="360"/>
        </w:sect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  <w:r w:rsidRPr="007F6AA7">
        <w:rPr>
          <w:sz w:val="24"/>
          <w:szCs w:val="24"/>
        </w:rPr>
        <w:lastRenderedPageBreak/>
        <w:t>Приложение 1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7F6AA7">
        <w:rPr>
          <w:sz w:val="24"/>
          <w:szCs w:val="24"/>
        </w:rPr>
        <w:t>к Положению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bookmarkStart w:id="10" w:name="P181"/>
      <w:bookmarkEnd w:id="10"/>
      <w:r w:rsidRPr="007F6AA7">
        <w:rPr>
          <w:sz w:val="24"/>
          <w:szCs w:val="24"/>
        </w:rPr>
        <w:t>Информация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 xml:space="preserve">об источниках финансирования мероприятий по обновлению подвижного состава 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транспортных организаций, осуществляющих пассажирские перевозки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 xml:space="preserve">на ______________________________ год </w:t>
      </w:r>
      <w:hyperlink w:anchor="P249" w:history="1">
        <w:r w:rsidRPr="007F6AA7">
          <w:rPr>
            <w:sz w:val="24"/>
            <w:szCs w:val="24"/>
          </w:rPr>
          <w:t>&lt;*&gt;</w:t>
        </w:r>
      </w:hyperlink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(период регулирования)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16"/>
          <w:szCs w:val="16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1657"/>
        <w:gridCol w:w="1421"/>
        <w:gridCol w:w="1698"/>
        <w:gridCol w:w="1133"/>
        <w:gridCol w:w="1285"/>
        <w:gridCol w:w="1238"/>
        <w:gridCol w:w="1253"/>
        <w:gridCol w:w="1185"/>
        <w:gridCol w:w="1133"/>
        <w:gridCol w:w="1018"/>
        <w:gridCol w:w="1154"/>
        <w:gridCol w:w="1231"/>
      </w:tblGrid>
      <w:tr w:rsidR="007F6AA7" w:rsidRPr="007F6AA7" w:rsidTr="007F6AA7">
        <w:tc>
          <w:tcPr>
            <w:tcW w:w="470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N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7F6AA7">
              <w:rPr>
                <w:sz w:val="24"/>
                <w:szCs w:val="24"/>
              </w:rPr>
              <w:t>п</w:t>
            </w:r>
            <w:proofErr w:type="gramEnd"/>
            <w:r w:rsidRPr="007F6AA7">
              <w:rPr>
                <w:sz w:val="24"/>
                <w:szCs w:val="24"/>
              </w:rPr>
              <w:t>/п</w:t>
            </w:r>
          </w:p>
        </w:tc>
        <w:tc>
          <w:tcPr>
            <w:tcW w:w="1657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Наименование транспортной организации</w:t>
            </w:r>
          </w:p>
        </w:tc>
        <w:tc>
          <w:tcPr>
            <w:tcW w:w="3119" w:type="dxa"/>
            <w:gridSpan w:val="2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Количество транспортных единиц</w:t>
            </w:r>
          </w:p>
        </w:tc>
        <w:tc>
          <w:tcPr>
            <w:tcW w:w="10630" w:type="dxa"/>
            <w:gridSpan w:val="9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Затраты на обновление подвижного состава, тыс. руб.</w:t>
            </w:r>
          </w:p>
        </w:tc>
      </w:tr>
      <w:tr w:rsidR="007F6AA7" w:rsidRPr="007F6AA7" w:rsidTr="007F6AA7">
        <w:tc>
          <w:tcPr>
            <w:tcW w:w="470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по состоянию на 1 января текущего года, шт.</w:t>
            </w:r>
          </w:p>
        </w:tc>
        <w:tc>
          <w:tcPr>
            <w:tcW w:w="1698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подлежащих обновлению в регулируемом периоде, шт.</w:t>
            </w:r>
          </w:p>
        </w:tc>
        <w:tc>
          <w:tcPr>
            <w:tcW w:w="1133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всего</w:t>
            </w:r>
          </w:p>
        </w:tc>
        <w:tc>
          <w:tcPr>
            <w:tcW w:w="9497" w:type="dxa"/>
            <w:gridSpan w:val="8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в том числе по источникам финансирования</w:t>
            </w:r>
          </w:p>
        </w:tc>
      </w:tr>
      <w:tr w:rsidR="007F6AA7" w:rsidRPr="007F6AA7" w:rsidTr="007F6AA7">
        <w:tc>
          <w:tcPr>
            <w:tcW w:w="470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3776" w:type="dxa"/>
            <w:gridSpan w:val="3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бюджет</w:t>
            </w:r>
          </w:p>
        </w:tc>
        <w:tc>
          <w:tcPr>
            <w:tcW w:w="1185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амортизация</w:t>
            </w:r>
          </w:p>
        </w:tc>
        <w:tc>
          <w:tcPr>
            <w:tcW w:w="1133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лизинговые платежи</w:t>
            </w:r>
          </w:p>
        </w:tc>
        <w:tc>
          <w:tcPr>
            <w:tcW w:w="1018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прибыль</w:t>
            </w:r>
          </w:p>
        </w:tc>
        <w:tc>
          <w:tcPr>
            <w:tcW w:w="1154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заемные средства</w:t>
            </w:r>
          </w:p>
        </w:tc>
        <w:tc>
          <w:tcPr>
            <w:tcW w:w="1231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другие источники</w:t>
            </w:r>
          </w:p>
        </w:tc>
      </w:tr>
      <w:tr w:rsidR="007F6AA7" w:rsidRPr="007F6AA7" w:rsidTr="007F6AA7">
        <w:tc>
          <w:tcPr>
            <w:tcW w:w="470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федеральный</w:t>
            </w:r>
          </w:p>
        </w:tc>
        <w:tc>
          <w:tcPr>
            <w:tcW w:w="12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областной</w:t>
            </w:r>
          </w:p>
        </w:tc>
        <w:tc>
          <w:tcPr>
            <w:tcW w:w="125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муниципального образования (указать)</w:t>
            </w:r>
          </w:p>
        </w:tc>
        <w:tc>
          <w:tcPr>
            <w:tcW w:w="1185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47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3</w:t>
            </w:r>
          </w:p>
        </w:tc>
        <w:tc>
          <w:tcPr>
            <w:tcW w:w="169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5</w:t>
            </w:r>
          </w:p>
        </w:tc>
        <w:tc>
          <w:tcPr>
            <w:tcW w:w="128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8</w:t>
            </w:r>
          </w:p>
        </w:tc>
        <w:tc>
          <w:tcPr>
            <w:tcW w:w="118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10</w:t>
            </w:r>
          </w:p>
        </w:tc>
        <w:tc>
          <w:tcPr>
            <w:tcW w:w="101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11</w:t>
            </w:r>
          </w:p>
        </w:tc>
        <w:tc>
          <w:tcPr>
            <w:tcW w:w="115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12</w:t>
            </w:r>
          </w:p>
        </w:tc>
        <w:tc>
          <w:tcPr>
            <w:tcW w:w="123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13</w:t>
            </w:r>
          </w:p>
        </w:tc>
      </w:tr>
      <w:tr w:rsidR="007F6AA7" w:rsidRPr="007F6AA7" w:rsidTr="007F6AA7">
        <w:tc>
          <w:tcPr>
            <w:tcW w:w="15876" w:type="dxa"/>
            <w:gridSpan w:val="13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Муниципальные маршруты</w:t>
            </w:r>
          </w:p>
        </w:tc>
      </w:tr>
      <w:tr w:rsidR="007F6AA7" w:rsidRPr="007F6AA7" w:rsidTr="007F6AA7">
        <w:tc>
          <w:tcPr>
            <w:tcW w:w="47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47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Итого</w:t>
            </w:r>
          </w:p>
        </w:tc>
        <w:tc>
          <w:tcPr>
            <w:tcW w:w="142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16"/>
          <w:szCs w:val="16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--------------------------------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bookmarkStart w:id="11" w:name="P249"/>
      <w:bookmarkEnd w:id="11"/>
      <w:r w:rsidRPr="007F6AA7">
        <w:rPr>
          <w:sz w:val="24"/>
          <w:szCs w:val="24"/>
        </w:rPr>
        <w:t>&lt;*&gt; Информация составляется на основании целевых программ по обновлению подвижного состава, утвержденных в порядке, предусмотренном законодательством Российской Федерации, Брянской области и нормативными правовыми актами города Новозыбкова.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Руководитель транспортной организации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(индивидуальный предприниматель)      ____________    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     (подпись)           (расшифровка подписи)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  <w:r w:rsidRPr="007F6AA7">
        <w:rPr>
          <w:sz w:val="20"/>
          <w:szCs w:val="20"/>
        </w:rPr>
        <w:t>М.П.</w:t>
      </w:r>
    </w:p>
    <w:p w:rsidR="007F6AA7" w:rsidRPr="007F6AA7" w:rsidRDefault="007F6AA7" w:rsidP="007F6AA7">
      <w:pPr>
        <w:rPr>
          <w:sz w:val="28"/>
          <w:szCs w:val="28"/>
        </w:rPr>
        <w:sectPr w:rsidR="007F6AA7" w:rsidRPr="007F6AA7" w:rsidSect="007F6AA7">
          <w:pgSz w:w="16838" w:h="11905" w:orient="landscape"/>
          <w:pgMar w:top="851" w:right="1134" w:bottom="426" w:left="1134" w:header="0" w:footer="0" w:gutter="0"/>
          <w:cols w:space="720"/>
        </w:sect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  <w:r w:rsidRPr="007F6AA7">
        <w:rPr>
          <w:sz w:val="24"/>
          <w:szCs w:val="24"/>
        </w:rPr>
        <w:lastRenderedPageBreak/>
        <w:t>Приложение 2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7F6AA7">
        <w:rPr>
          <w:sz w:val="24"/>
          <w:szCs w:val="24"/>
        </w:rPr>
        <w:t>к Положению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Согласовано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(организатор перевозок)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"____" ____________ 20__ г.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rPr>
          <w:sz w:val="20"/>
          <w:szCs w:val="20"/>
        </w:rPr>
      </w:pPr>
      <w:r w:rsidRPr="007F6AA7">
        <w:rPr>
          <w:sz w:val="24"/>
          <w:szCs w:val="24"/>
        </w:rPr>
        <w:t xml:space="preserve">                                                             </w:t>
      </w:r>
      <w:r w:rsidRPr="007F6AA7">
        <w:rPr>
          <w:sz w:val="24"/>
          <w:szCs w:val="24"/>
        </w:rPr>
        <w:tab/>
      </w:r>
      <w:r w:rsidRPr="007F6AA7">
        <w:rPr>
          <w:sz w:val="24"/>
          <w:szCs w:val="24"/>
        </w:rPr>
        <w:tab/>
      </w:r>
      <w:r w:rsidRPr="007F6AA7">
        <w:rPr>
          <w:sz w:val="24"/>
          <w:szCs w:val="24"/>
        </w:rPr>
        <w:tab/>
      </w:r>
      <w:r w:rsidRPr="007F6AA7">
        <w:rPr>
          <w:sz w:val="24"/>
          <w:szCs w:val="24"/>
        </w:rPr>
        <w:tab/>
      </w:r>
      <w:r w:rsidRPr="007F6AA7">
        <w:rPr>
          <w:sz w:val="24"/>
          <w:szCs w:val="24"/>
        </w:rPr>
        <w:tab/>
      </w:r>
      <w:r w:rsidRPr="007F6AA7">
        <w:rPr>
          <w:sz w:val="24"/>
          <w:szCs w:val="24"/>
        </w:rPr>
        <w:tab/>
      </w:r>
      <w:r w:rsidRPr="007F6AA7">
        <w:rPr>
          <w:sz w:val="20"/>
          <w:szCs w:val="20"/>
        </w:rPr>
        <w:t xml:space="preserve">                                                                             М.П.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16"/>
          <w:szCs w:val="16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bookmarkStart w:id="12" w:name="P269"/>
      <w:bookmarkEnd w:id="12"/>
      <w:r w:rsidRPr="007F6AA7">
        <w:rPr>
          <w:sz w:val="24"/>
          <w:szCs w:val="24"/>
        </w:rPr>
        <w:t>Маршрутная сеть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на ___________________________ год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0"/>
          <w:szCs w:val="20"/>
        </w:rPr>
      </w:pPr>
      <w:r w:rsidRPr="007F6AA7">
        <w:rPr>
          <w:sz w:val="20"/>
          <w:szCs w:val="20"/>
        </w:rPr>
        <w:t>(период регулирования)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0"/>
          <w:szCs w:val="20"/>
        </w:rPr>
      </w:pPr>
      <w:r w:rsidRPr="007F6AA7">
        <w:rPr>
          <w:sz w:val="20"/>
          <w:szCs w:val="20"/>
        </w:rPr>
        <w:t>(перевозчик)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16"/>
          <w:szCs w:val="16"/>
        </w:rPr>
      </w:pPr>
    </w:p>
    <w:tbl>
      <w:tblPr>
        <w:tblW w:w="157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020"/>
        <w:gridCol w:w="993"/>
        <w:gridCol w:w="991"/>
        <w:gridCol w:w="720"/>
        <w:gridCol w:w="840"/>
        <w:gridCol w:w="840"/>
        <w:gridCol w:w="1002"/>
        <w:gridCol w:w="709"/>
        <w:gridCol w:w="851"/>
        <w:gridCol w:w="815"/>
        <w:gridCol w:w="1099"/>
        <w:gridCol w:w="816"/>
        <w:gridCol w:w="815"/>
        <w:gridCol w:w="1064"/>
        <w:gridCol w:w="1219"/>
        <w:gridCol w:w="1426"/>
      </w:tblGrid>
      <w:tr w:rsidR="007F6AA7" w:rsidRPr="007F6AA7" w:rsidTr="007F6AA7">
        <w:tc>
          <w:tcPr>
            <w:tcW w:w="540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N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7F6AA7">
              <w:rPr>
                <w:sz w:val="20"/>
                <w:szCs w:val="20"/>
              </w:rPr>
              <w:t>п</w:t>
            </w:r>
            <w:proofErr w:type="gramEnd"/>
            <w:r w:rsidRPr="007F6AA7">
              <w:rPr>
                <w:sz w:val="20"/>
                <w:szCs w:val="20"/>
              </w:rPr>
              <w:t>/п</w:t>
            </w:r>
          </w:p>
        </w:tc>
        <w:tc>
          <w:tcPr>
            <w:tcW w:w="1020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Регистрационный номер маршрута по реестру</w:t>
            </w:r>
          </w:p>
        </w:tc>
        <w:tc>
          <w:tcPr>
            <w:tcW w:w="993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Номер маршрута по паспорту</w:t>
            </w:r>
          </w:p>
        </w:tc>
        <w:tc>
          <w:tcPr>
            <w:tcW w:w="991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Наименование маршрута</w:t>
            </w:r>
          </w:p>
        </w:tc>
        <w:tc>
          <w:tcPr>
            <w:tcW w:w="2400" w:type="dxa"/>
            <w:gridSpan w:val="3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Количество рейсов за период</w:t>
            </w:r>
          </w:p>
        </w:tc>
        <w:tc>
          <w:tcPr>
            <w:tcW w:w="1002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Количество автобусов на маршруте</w:t>
            </w:r>
          </w:p>
        </w:tc>
        <w:tc>
          <w:tcPr>
            <w:tcW w:w="1560" w:type="dxa"/>
            <w:gridSpan w:val="2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Характеристика подвижного состава</w:t>
            </w:r>
          </w:p>
        </w:tc>
        <w:tc>
          <w:tcPr>
            <w:tcW w:w="815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 xml:space="preserve">Протяженность маршрута, </w:t>
            </w:r>
            <w:proofErr w:type="gramStart"/>
            <w:r w:rsidRPr="007F6AA7">
              <w:rPr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099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 xml:space="preserve">Средняя дальность поездки одного пассажира, </w:t>
            </w:r>
            <w:proofErr w:type="gramStart"/>
            <w:r w:rsidRPr="007F6AA7">
              <w:rPr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816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Пробег по маршруту, тыс. км</w:t>
            </w:r>
          </w:p>
        </w:tc>
        <w:tc>
          <w:tcPr>
            <w:tcW w:w="815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Линейный пробег, тыс. км</w:t>
            </w:r>
          </w:p>
        </w:tc>
        <w:tc>
          <w:tcPr>
            <w:tcW w:w="1064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Плановый объем перевозок на регулируемый период, тыс. чел.</w:t>
            </w:r>
          </w:p>
        </w:tc>
        <w:tc>
          <w:tcPr>
            <w:tcW w:w="1219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Плановый пассажирооборот на регулируемый период, тыс. пасс</w:t>
            </w:r>
            <w:proofErr w:type="gramStart"/>
            <w:r w:rsidRPr="007F6AA7">
              <w:rPr>
                <w:sz w:val="20"/>
                <w:szCs w:val="20"/>
              </w:rPr>
              <w:t>.-</w:t>
            </w:r>
            <w:proofErr w:type="gramEnd"/>
            <w:r w:rsidRPr="007F6AA7">
              <w:rPr>
                <w:sz w:val="20"/>
                <w:szCs w:val="20"/>
              </w:rPr>
              <w:t>км</w:t>
            </w:r>
          </w:p>
        </w:tc>
        <w:tc>
          <w:tcPr>
            <w:tcW w:w="1426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 xml:space="preserve">Коэффициент использования полной вместимости </w:t>
            </w:r>
          </w:p>
        </w:tc>
      </w:tr>
      <w:tr w:rsidR="007F6AA7" w:rsidRPr="007F6AA7" w:rsidTr="007F6AA7">
        <w:trPr>
          <w:trHeight w:val="570"/>
        </w:trPr>
        <w:tc>
          <w:tcPr>
            <w:tcW w:w="540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всего</w:t>
            </w:r>
          </w:p>
        </w:tc>
        <w:tc>
          <w:tcPr>
            <w:tcW w:w="840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весенне-летний</w:t>
            </w:r>
          </w:p>
        </w:tc>
        <w:tc>
          <w:tcPr>
            <w:tcW w:w="840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осенне-зимний</w:t>
            </w:r>
          </w:p>
        </w:tc>
        <w:tc>
          <w:tcPr>
            <w:tcW w:w="1002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марка автобуса</w:t>
            </w:r>
          </w:p>
        </w:tc>
        <w:tc>
          <w:tcPr>
            <w:tcW w:w="851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полная вместимость, чел.</w:t>
            </w:r>
          </w:p>
        </w:tc>
        <w:tc>
          <w:tcPr>
            <w:tcW w:w="815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</w:tr>
      <w:tr w:rsidR="007F6AA7" w:rsidRPr="007F6AA7" w:rsidTr="007F6AA7">
        <w:trPr>
          <w:trHeight w:val="381"/>
        </w:trPr>
        <w:tc>
          <w:tcPr>
            <w:tcW w:w="540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:rsidR="007F6AA7" w:rsidRPr="007F6AA7" w:rsidRDefault="007F6AA7" w:rsidP="007F6AA7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гр. 5 x гр. 10 / 1000</w:t>
            </w:r>
          </w:p>
        </w:tc>
      </w:tr>
      <w:tr w:rsidR="007F6AA7" w:rsidRPr="007F6AA7" w:rsidTr="007F6AA7">
        <w:tc>
          <w:tcPr>
            <w:tcW w:w="54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7</w:t>
            </w:r>
          </w:p>
        </w:tc>
        <w:tc>
          <w:tcPr>
            <w:tcW w:w="100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11</w:t>
            </w:r>
          </w:p>
        </w:tc>
        <w:tc>
          <w:tcPr>
            <w:tcW w:w="109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13</w:t>
            </w:r>
          </w:p>
        </w:tc>
        <w:tc>
          <w:tcPr>
            <w:tcW w:w="81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14</w:t>
            </w:r>
          </w:p>
        </w:tc>
        <w:tc>
          <w:tcPr>
            <w:tcW w:w="106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15</w:t>
            </w:r>
          </w:p>
        </w:tc>
        <w:tc>
          <w:tcPr>
            <w:tcW w:w="121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16</w:t>
            </w:r>
          </w:p>
        </w:tc>
        <w:tc>
          <w:tcPr>
            <w:tcW w:w="14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17</w:t>
            </w:r>
          </w:p>
        </w:tc>
      </w:tr>
      <w:tr w:rsidR="007F6AA7" w:rsidRPr="007F6AA7" w:rsidTr="007F6AA7">
        <w:trPr>
          <w:trHeight w:val="174"/>
        </w:trPr>
        <w:tc>
          <w:tcPr>
            <w:tcW w:w="54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F6AA7" w:rsidRPr="007F6AA7" w:rsidTr="007F6AA7">
        <w:trPr>
          <w:trHeight w:val="101"/>
        </w:trPr>
        <w:tc>
          <w:tcPr>
            <w:tcW w:w="54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A7">
              <w:rPr>
                <w:sz w:val="20"/>
                <w:szCs w:val="20"/>
              </w:rPr>
              <w:t>Итого</w:t>
            </w:r>
          </w:p>
        </w:tc>
        <w:tc>
          <w:tcPr>
            <w:tcW w:w="72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Примечания: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1. Количество автобусов, необходимое для выполнения плановой транспортной работы (с учетом автобусов, находящихся на техническом обслуживании и ремонте), - _____________ единиц.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2. Весенне-летний период </w:t>
      </w:r>
      <w:proofErr w:type="gramStart"/>
      <w:r w:rsidRPr="007F6AA7">
        <w:rPr>
          <w:sz w:val="24"/>
          <w:szCs w:val="24"/>
        </w:rPr>
        <w:t>с</w:t>
      </w:r>
      <w:proofErr w:type="gramEnd"/>
      <w:r w:rsidRPr="007F6AA7">
        <w:rPr>
          <w:sz w:val="24"/>
          <w:szCs w:val="24"/>
        </w:rPr>
        <w:t xml:space="preserve"> ___________ до _____________.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3. Осенне-зимний период </w:t>
      </w:r>
      <w:proofErr w:type="gramStart"/>
      <w:r w:rsidRPr="007F6AA7">
        <w:rPr>
          <w:sz w:val="24"/>
          <w:szCs w:val="24"/>
        </w:rPr>
        <w:t>с</w:t>
      </w:r>
      <w:proofErr w:type="gramEnd"/>
      <w:r w:rsidRPr="007F6AA7">
        <w:rPr>
          <w:sz w:val="24"/>
          <w:szCs w:val="24"/>
        </w:rPr>
        <w:t xml:space="preserve"> ___________ до _____________.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4. Линейный пробег - пробег на маршруте с учетом нулевого пробега и пробега до автозаправочной станции и обратно.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Руководитель транспортной организации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(индивидуальный предприниматель)      ____________   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    (подпись)           (расшифровка подписи)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  <w:r w:rsidRPr="007F6AA7">
        <w:rPr>
          <w:sz w:val="20"/>
          <w:szCs w:val="20"/>
        </w:rPr>
        <w:t>М.П.</w:t>
      </w:r>
    </w:p>
    <w:p w:rsidR="007F6AA7" w:rsidRPr="007F6AA7" w:rsidRDefault="007F6AA7" w:rsidP="007F6AA7">
      <w:pPr>
        <w:rPr>
          <w:sz w:val="28"/>
          <w:szCs w:val="28"/>
        </w:rPr>
        <w:sectPr w:rsidR="007F6AA7" w:rsidRPr="007F6AA7" w:rsidSect="007F6AA7">
          <w:pgSz w:w="16838" w:h="11905" w:orient="landscape"/>
          <w:pgMar w:top="851" w:right="1134" w:bottom="426" w:left="1134" w:header="0" w:footer="0" w:gutter="0"/>
          <w:cols w:space="720"/>
        </w:sect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  <w:r w:rsidRPr="007F6AA7">
        <w:rPr>
          <w:sz w:val="24"/>
          <w:szCs w:val="24"/>
        </w:rPr>
        <w:lastRenderedPageBreak/>
        <w:t>Приложение 3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7F6AA7">
        <w:rPr>
          <w:sz w:val="24"/>
          <w:szCs w:val="24"/>
        </w:rPr>
        <w:t>к Положению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bookmarkStart w:id="13" w:name="P417"/>
      <w:bookmarkEnd w:id="13"/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sz w:val="24"/>
          <w:szCs w:val="24"/>
        </w:rPr>
      </w:pPr>
      <w:r w:rsidRPr="007F6AA7">
        <w:rPr>
          <w:sz w:val="24"/>
          <w:szCs w:val="24"/>
        </w:rPr>
        <w:t>Общие сведения о перевозчике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1. Полное наименование ____________________________________________________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____________________________________________________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2. Юридический адрес   ____________________________________________________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____________________________________________________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3. Фактический и почтовый адрес 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____________________________________________________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4. Форма собственности ____________________________________________________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____________________________________________________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5. Лицензия (реквизиты) ___________________________________________________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____________________________________________________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6. Телефон ________________________________________________________________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___________________________________________________________________________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7. Телефакс _______________________________________________________________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___________________________________________________________________________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8. Адрес электронной почты 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____________________________________________________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9. Должность и Ф.И.О. руководителя 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10. Должность, Ф.И.О. и телефон исполнителя расчетов 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___________________________________________________________________________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Руководитель транспортной организации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(индивидуальный предприниматель)      ____________   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    (подпись)           (расшифровка подписи)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  <w:r w:rsidRPr="007F6AA7">
        <w:rPr>
          <w:sz w:val="20"/>
          <w:szCs w:val="20"/>
        </w:rPr>
        <w:t>М.П.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:rsidR="007F6AA7" w:rsidRPr="007F6AA7" w:rsidRDefault="007F6AA7" w:rsidP="007F6AA7">
      <w:pPr>
        <w:rPr>
          <w:sz w:val="28"/>
          <w:szCs w:val="28"/>
        </w:rPr>
        <w:sectPr w:rsidR="007F6AA7" w:rsidRPr="007F6AA7" w:rsidSect="007F6AA7">
          <w:pgSz w:w="11905" w:h="16838"/>
          <w:pgMar w:top="993" w:right="565" w:bottom="1134" w:left="1276" w:header="0" w:footer="0" w:gutter="0"/>
          <w:cols w:space="720"/>
        </w:sect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  <w:r w:rsidRPr="007F6AA7">
        <w:rPr>
          <w:sz w:val="24"/>
          <w:szCs w:val="24"/>
        </w:rPr>
        <w:lastRenderedPageBreak/>
        <w:t>Приложение 4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7F6AA7">
        <w:rPr>
          <w:sz w:val="24"/>
          <w:szCs w:val="24"/>
        </w:rPr>
        <w:t>к Положению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bookmarkStart w:id="14" w:name="P458"/>
      <w:bookmarkEnd w:id="14"/>
      <w:r w:rsidRPr="007F6AA7">
        <w:rPr>
          <w:sz w:val="24"/>
          <w:szCs w:val="24"/>
        </w:rPr>
        <w:t>Техническая характеристика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подвижного состава, используемого для выполнения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пассажирских перевозок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по 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(наименование перевозчика)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3491"/>
        <w:gridCol w:w="1699"/>
        <w:gridCol w:w="1845"/>
        <w:gridCol w:w="2410"/>
        <w:gridCol w:w="4677"/>
      </w:tblGrid>
      <w:tr w:rsidR="007F6AA7" w:rsidRPr="007F6AA7" w:rsidTr="007F6AA7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N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F6AA7">
              <w:rPr>
                <w:sz w:val="24"/>
                <w:szCs w:val="24"/>
              </w:rPr>
              <w:t>п</w:t>
            </w:r>
            <w:proofErr w:type="gramEnd"/>
            <w:r w:rsidRPr="007F6AA7">
              <w:rPr>
                <w:sz w:val="24"/>
                <w:szCs w:val="24"/>
              </w:rPr>
              <w:t>/п</w:t>
            </w:r>
          </w:p>
        </w:tc>
        <w:tc>
          <w:tcPr>
            <w:tcW w:w="349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Модель, марка и модификация автобуса</w:t>
            </w:r>
          </w:p>
        </w:tc>
        <w:tc>
          <w:tcPr>
            <w:tcW w:w="169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Количество автобусов, шт.</w:t>
            </w:r>
          </w:p>
        </w:tc>
        <w:tc>
          <w:tcPr>
            <w:tcW w:w="184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Дата выпуска автобуса</w:t>
            </w:r>
          </w:p>
        </w:tc>
        <w:tc>
          <w:tcPr>
            <w:tcW w:w="241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Полная вместимость по маркам автобусов, чел.</w:t>
            </w:r>
          </w:p>
        </w:tc>
        <w:tc>
          <w:tcPr>
            <w:tcW w:w="467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Основания использования транспортного средства (лизинг, собственность, аренда и т.д.)</w:t>
            </w:r>
          </w:p>
        </w:tc>
      </w:tr>
      <w:tr w:rsidR="007F6AA7" w:rsidRPr="007F6AA7" w:rsidTr="007F6AA7">
        <w:tc>
          <w:tcPr>
            <w:tcW w:w="14804" w:type="dxa"/>
            <w:gridSpan w:val="6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Отчетный период</w:t>
            </w:r>
          </w:p>
        </w:tc>
      </w:tr>
      <w:tr w:rsidR="007F6AA7" w:rsidRPr="007F6AA7" w:rsidTr="007F6AA7">
        <w:tc>
          <w:tcPr>
            <w:tcW w:w="14804" w:type="dxa"/>
            <w:gridSpan w:val="6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Муниципальные маршруты</w:t>
            </w:r>
          </w:p>
        </w:tc>
      </w:tr>
      <w:tr w:rsidR="007F6AA7" w:rsidRPr="007F6AA7" w:rsidTr="007F6AA7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Итого</w:t>
            </w:r>
          </w:p>
        </w:tc>
        <w:tc>
          <w:tcPr>
            <w:tcW w:w="169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14804" w:type="dxa"/>
            <w:gridSpan w:val="6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Период регулирования</w:t>
            </w:r>
          </w:p>
        </w:tc>
      </w:tr>
      <w:tr w:rsidR="007F6AA7" w:rsidRPr="007F6AA7" w:rsidTr="007F6AA7">
        <w:tc>
          <w:tcPr>
            <w:tcW w:w="14804" w:type="dxa"/>
            <w:gridSpan w:val="6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Муниципальные маршруты</w:t>
            </w:r>
          </w:p>
        </w:tc>
      </w:tr>
      <w:tr w:rsidR="007F6AA7" w:rsidRPr="007F6AA7" w:rsidTr="007F6AA7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Итого</w:t>
            </w:r>
          </w:p>
        </w:tc>
        <w:tc>
          <w:tcPr>
            <w:tcW w:w="169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Руководитель транспортной организации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(индивидуальный предприниматель)        ____________    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        (подпись)           (расшифровка подписи)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М.П.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  <w:r w:rsidRPr="007F6AA7">
        <w:rPr>
          <w:sz w:val="24"/>
          <w:szCs w:val="24"/>
        </w:rPr>
        <w:lastRenderedPageBreak/>
        <w:t>Приложение 5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7F6AA7">
        <w:rPr>
          <w:sz w:val="24"/>
          <w:szCs w:val="24"/>
        </w:rPr>
        <w:t>к Положению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bookmarkStart w:id="15" w:name="P512"/>
      <w:bookmarkEnd w:id="15"/>
      <w:r w:rsidRPr="007F6AA7">
        <w:rPr>
          <w:sz w:val="24"/>
          <w:szCs w:val="24"/>
        </w:rPr>
        <w:t>Расчет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объема перевозок и пассажирооборота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по 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(наименование перевозчика)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16"/>
          <w:szCs w:val="16"/>
        </w:rPr>
      </w:pPr>
    </w:p>
    <w:tbl>
      <w:tblPr>
        <w:tblW w:w="1584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814"/>
        <w:gridCol w:w="1438"/>
        <w:gridCol w:w="1559"/>
        <w:gridCol w:w="1559"/>
        <w:gridCol w:w="1287"/>
        <w:gridCol w:w="1558"/>
        <w:gridCol w:w="1275"/>
        <w:gridCol w:w="797"/>
        <w:gridCol w:w="2312"/>
        <w:gridCol w:w="1672"/>
      </w:tblGrid>
      <w:tr w:rsidR="007F6AA7" w:rsidRPr="007F6AA7" w:rsidTr="007F6AA7">
        <w:trPr>
          <w:trHeight w:val="20"/>
        </w:trPr>
        <w:tc>
          <w:tcPr>
            <w:tcW w:w="576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N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proofErr w:type="gramStart"/>
            <w:r w:rsidRPr="007F6AA7">
              <w:t>п</w:t>
            </w:r>
            <w:proofErr w:type="gramEnd"/>
            <w:r w:rsidRPr="007F6AA7">
              <w:t>/п</w:t>
            </w:r>
          </w:p>
        </w:tc>
        <w:tc>
          <w:tcPr>
            <w:tcW w:w="1814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Наименование маршрута</w:t>
            </w:r>
          </w:p>
        </w:tc>
        <w:tc>
          <w:tcPr>
            <w:tcW w:w="1438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Количество рейсов, шт.</w:t>
            </w:r>
          </w:p>
        </w:tc>
        <w:tc>
          <w:tcPr>
            <w:tcW w:w="1559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Полная вместимость по маркам автобусов, чел.</w:t>
            </w:r>
          </w:p>
        </w:tc>
        <w:tc>
          <w:tcPr>
            <w:tcW w:w="1559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Объем перевозок по полной вместимости, тыс. чел.</w:t>
            </w:r>
          </w:p>
        </w:tc>
        <w:tc>
          <w:tcPr>
            <w:tcW w:w="1287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 xml:space="preserve">Средняя дальность поездки одного пассажира, </w:t>
            </w:r>
            <w:proofErr w:type="gramStart"/>
            <w:r w:rsidRPr="007F6AA7">
              <w:t>км</w:t>
            </w:r>
            <w:proofErr w:type="gramEnd"/>
          </w:p>
        </w:tc>
        <w:tc>
          <w:tcPr>
            <w:tcW w:w="1558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Пассажирооборот по полной вместимости, тыс. пасс</w:t>
            </w:r>
            <w:proofErr w:type="gramStart"/>
            <w:r w:rsidRPr="007F6AA7">
              <w:t>.-</w:t>
            </w:r>
            <w:proofErr w:type="gramEnd"/>
            <w:r w:rsidRPr="007F6AA7">
              <w:t>км</w:t>
            </w:r>
          </w:p>
        </w:tc>
        <w:tc>
          <w:tcPr>
            <w:tcW w:w="6056" w:type="dxa"/>
            <w:gridSpan w:val="4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Фактический показатель за отчетный период, прогнозный на период регулирования</w:t>
            </w:r>
          </w:p>
        </w:tc>
      </w:tr>
      <w:tr w:rsidR="007F6AA7" w:rsidRPr="007F6AA7" w:rsidTr="007F6AA7">
        <w:trPr>
          <w:trHeight w:val="20"/>
        </w:trPr>
        <w:tc>
          <w:tcPr>
            <w:tcW w:w="576" w:type="dxa"/>
            <w:vMerge/>
          </w:tcPr>
          <w:p w:rsidR="007F6AA7" w:rsidRPr="007F6AA7" w:rsidRDefault="007F6AA7" w:rsidP="007F6AA7"/>
        </w:tc>
        <w:tc>
          <w:tcPr>
            <w:tcW w:w="1814" w:type="dxa"/>
            <w:vMerge/>
          </w:tcPr>
          <w:p w:rsidR="007F6AA7" w:rsidRPr="007F6AA7" w:rsidRDefault="007F6AA7" w:rsidP="007F6AA7"/>
        </w:tc>
        <w:tc>
          <w:tcPr>
            <w:tcW w:w="1438" w:type="dxa"/>
            <w:vMerge/>
          </w:tcPr>
          <w:p w:rsidR="007F6AA7" w:rsidRPr="007F6AA7" w:rsidRDefault="007F6AA7" w:rsidP="007F6AA7"/>
        </w:tc>
        <w:tc>
          <w:tcPr>
            <w:tcW w:w="1559" w:type="dxa"/>
            <w:vMerge/>
          </w:tcPr>
          <w:p w:rsidR="007F6AA7" w:rsidRPr="007F6AA7" w:rsidRDefault="007F6AA7" w:rsidP="007F6AA7"/>
        </w:tc>
        <w:tc>
          <w:tcPr>
            <w:tcW w:w="1559" w:type="dxa"/>
            <w:vMerge/>
          </w:tcPr>
          <w:p w:rsidR="007F6AA7" w:rsidRPr="007F6AA7" w:rsidRDefault="007F6AA7" w:rsidP="007F6AA7"/>
        </w:tc>
        <w:tc>
          <w:tcPr>
            <w:tcW w:w="1287" w:type="dxa"/>
            <w:vMerge/>
          </w:tcPr>
          <w:p w:rsidR="007F6AA7" w:rsidRPr="007F6AA7" w:rsidRDefault="007F6AA7" w:rsidP="007F6AA7"/>
        </w:tc>
        <w:tc>
          <w:tcPr>
            <w:tcW w:w="1558" w:type="dxa"/>
            <w:vMerge/>
          </w:tcPr>
          <w:p w:rsidR="007F6AA7" w:rsidRPr="007F6AA7" w:rsidRDefault="007F6AA7" w:rsidP="007F6AA7"/>
        </w:tc>
        <w:tc>
          <w:tcPr>
            <w:tcW w:w="1275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объем перевозок, тыс. чел.</w:t>
            </w:r>
          </w:p>
        </w:tc>
        <w:tc>
          <w:tcPr>
            <w:tcW w:w="4781" w:type="dxa"/>
            <w:gridSpan w:val="3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пассажирооборот, тыс. пасс</w:t>
            </w:r>
            <w:proofErr w:type="gramStart"/>
            <w:r w:rsidRPr="007F6AA7">
              <w:t>.-</w:t>
            </w:r>
            <w:proofErr w:type="gramEnd"/>
            <w:r w:rsidRPr="007F6AA7">
              <w:t>км</w:t>
            </w:r>
          </w:p>
        </w:tc>
      </w:tr>
      <w:tr w:rsidR="007F6AA7" w:rsidRPr="007F6AA7" w:rsidTr="007F6AA7">
        <w:trPr>
          <w:trHeight w:val="20"/>
        </w:trPr>
        <w:tc>
          <w:tcPr>
            <w:tcW w:w="576" w:type="dxa"/>
            <w:vMerge/>
          </w:tcPr>
          <w:p w:rsidR="007F6AA7" w:rsidRPr="007F6AA7" w:rsidRDefault="007F6AA7" w:rsidP="007F6AA7"/>
        </w:tc>
        <w:tc>
          <w:tcPr>
            <w:tcW w:w="1814" w:type="dxa"/>
            <w:vMerge/>
          </w:tcPr>
          <w:p w:rsidR="007F6AA7" w:rsidRPr="007F6AA7" w:rsidRDefault="007F6AA7" w:rsidP="007F6AA7"/>
        </w:tc>
        <w:tc>
          <w:tcPr>
            <w:tcW w:w="1438" w:type="dxa"/>
            <w:vMerge/>
          </w:tcPr>
          <w:p w:rsidR="007F6AA7" w:rsidRPr="007F6AA7" w:rsidRDefault="007F6AA7" w:rsidP="007F6AA7"/>
        </w:tc>
        <w:tc>
          <w:tcPr>
            <w:tcW w:w="1559" w:type="dxa"/>
            <w:vMerge/>
          </w:tcPr>
          <w:p w:rsidR="007F6AA7" w:rsidRPr="007F6AA7" w:rsidRDefault="007F6AA7" w:rsidP="007F6AA7"/>
        </w:tc>
        <w:tc>
          <w:tcPr>
            <w:tcW w:w="1559" w:type="dxa"/>
            <w:vMerge/>
          </w:tcPr>
          <w:p w:rsidR="007F6AA7" w:rsidRPr="007F6AA7" w:rsidRDefault="007F6AA7" w:rsidP="007F6AA7"/>
        </w:tc>
        <w:tc>
          <w:tcPr>
            <w:tcW w:w="1287" w:type="dxa"/>
            <w:vMerge/>
          </w:tcPr>
          <w:p w:rsidR="007F6AA7" w:rsidRPr="007F6AA7" w:rsidRDefault="007F6AA7" w:rsidP="007F6AA7"/>
        </w:tc>
        <w:tc>
          <w:tcPr>
            <w:tcW w:w="1558" w:type="dxa"/>
            <w:vMerge/>
          </w:tcPr>
          <w:p w:rsidR="007F6AA7" w:rsidRPr="007F6AA7" w:rsidRDefault="007F6AA7" w:rsidP="007F6AA7"/>
        </w:tc>
        <w:tc>
          <w:tcPr>
            <w:tcW w:w="1275" w:type="dxa"/>
            <w:vMerge/>
          </w:tcPr>
          <w:p w:rsidR="007F6AA7" w:rsidRPr="007F6AA7" w:rsidRDefault="007F6AA7" w:rsidP="007F6AA7"/>
        </w:tc>
        <w:tc>
          <w:tcPr>
            <w:tcW w:w="797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всего</w:t>
            </w:r>
          </w:p>
        </w:tc>
        <w:tc>
          <w:tcPr>
            <w:tcW w:w="3984" w:type="dxa"/>
            <w:gridSpan w:val="2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в том числе</w:t>
            </w:r>
          </w:p>
        </w:tc>
      </w:tr>
      <w:tr w:rsidR="007F6AA7" w:rsidRPr="007F6AA7" w:rsidTr="007F6AA7">
        <w:trPr>
          <w:trHeight w:val="20"/>
        </w:trPr>
        <w:tc>
          <w:tcPr>
            <w:tcW w:w="576" w:type="dxa"/>
            <w:vMerge/>
          </w:tcPr>
          <w:p w:rsidR="007F6AA7" w:rsidRPr="007F6AA7" w:rsidRDefault="007F6AA7" w:rsidP="007F6AA7"/>
        </w:tc>
        <w:tc>
          <w:tcPr>
            <w:tcW w:w="1814" w:type="dxa"/>
            <w:vMerge/>
          </w:tcPr>
          <w:p w:rsidR="007F6AA7" w:rsidRPr="007F6AA7" w:rsidRDefault="007F6AA7" w:rsidP="007F6AA7"/>
        </w:tc>
        <w:tc>
          <w:tcPr>
            <w:tcW w:w="1438" w:type="dxa"/>
            <w:vMerge/>
          </w:tcPr>
          <w:p w:rsidR="007F6AA7" w:rsidRPr="007F6AA7" w:rsidRDefault="007F6AA7" w:rsidP="007F6AA7"/>
        </w:tc>
        <w:tc>
          <w:tcPr>
            <w:tcW w:w="1559" w:type="dxa"/>
            <w:vMerge/>
          </w:tcPr>
          <w:p w:rsidR="007F6AA7" w:rsidRPr="007F6AA7" w:rsidRDefault="007F6AA7" w:rsidP="007F6AA7"/>
        </w:tc>
        <w:tc>
          <w:tcPr>
            <w:tcW w:w="1559" w:type="dxa"/>
            <w:vMerge/>
          </w:tcPr>
          <w:p w:rsidR="007F6AA7" w:rsidRPr="007F6AA7" w:rsidRDefault="007F6AA7" w:rsidP="007F6AA7"/>
        </w:tc>
        <w:tc>
          <w:tcPr>
            <w:tcW w:w="1287" w:type="dxa"/>
            <w:vMerge/>
          </w:tcPr>
          <w:p w:rsidR="007F6AA7" w:rsidRPr="007F6AA7" w:rsidRDefault="007F6AA7" w:rsidP="007F6AA7"/>
        </w:tc>
        <w:tc>
          <w:tcPr>
            <w:tcW w:w="1558" w:type="dxa"/>
            <w:vMerge/>
          </w:tcPr>
          <w:p w:rsidR="007F6AA7" w:rsidRPr="007F6AA7" w:rsidRDefault="007F6AA7" w:rsidP="007F6AA7"/>
        </w:tc>
        <w:tc>
          <w:tcPr>
            <w:tcW w:w="1275" w:type="dxa"/>
            <w:vMerge/>
          </w:tcPr>
          <w:p w:rsidR="007F6AA7" w:rsidRPr="007F6AA7" w:rsidRDefault="007F6AA7" w:rsidP="007F6AA7"/>
        </w:tc>
        <w:tc>
          <w:tcPr>
            <w:tcW w:w="797" w:type="dxa"/>
            <w:vMerge/>
          </w:tcPr>
          <w:p w:rsidR="007F6AA7" w:rsidRPr="007F6AA7" w:rsidRDefault="007F6AA7" w:rsidP="007F6AA7"/>
        </w:tc>
        <w:tc>
          <w:tcPr>
            <w:tcW w:w="231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в автобусах с мягкими откидными сиденьями</w:t>
            </w:r>
          </w:p>
        </w:tc>
        <w:tc>
          <w:tcPr>
            <w:tcW w:w="167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в автобусах общего типа</w:t>
            </w:r>
          </w:p>
        </w:tc>
      </w:tr>
      <w:tr w:rsidR="007F6AA7" w:rsidRPr="007F6AA7" w:rsidTr="007F6AA7">
        <w:trPr>
          <w:trHeight w:val="20"/>
        </w:trPr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1</w:t>
            </w:r>
          </w:p>
        </w:tc>
        <w:tc>
          <w:tcPr>
            <w:tcW w:w="181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2</w:t>
            </w:r>
          </w:p>
        </w:tc>
        <w:tc>
          <w:tcPr>
            <w:tcW w:w="14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3</w:t>
            </w: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4</w:t>
            </w: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5</w:t>
            </w:r>
          </w:p>
        </w:tc>
        <w:tc>
          <w:tcPr>
            <w:tcW w:w="128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6</w:t>
            </w:r>
          </w:p>
        </w:tc>
        <w:tc>
          <w:tcPr>
            <w:tcW w:w="155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7</w:t>
            </w:r>
          </w:p>
        </w:tc>
        <w:tc>
          <w:tcPr>
            <w:tcW w:w="127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8</w:t>
            </w:r>
          </w:p>
        </w:tc>
        <w:tc>
          <w:tcPr>
            <w:tcW w:w="7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9</w:t>
            </w:r>
          </w:p>
        </w:tc>
        <w:tc>
          <w:tcPr>
            <w:tcW w:w="231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10</w:t>
            </w:r>
          </w:p>
        </w:tc>
        <w:tc>
          <w:tcPr>
            <w:tcW w:w="167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11</w:t>
            </w:r>
          </w:p>
        </w:tc>
      </w:tr>
      <w:tr w:rsidR="007F6AA7" w:rsidRPr="007F6AA7" w:rsidTr="007F6AA7">
        <w:trPr>
          <w:trHeight w:val="20"/>
        </w:trPr>
        <w:tc>
          <w:tcPr>
            <w:tcW w:w="15847" w:type="dxa"/>
            <w:gridSpan w:val="11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</w:pPr>
            <w:r w:rsidRPr="007F6AA7">
              <w:t>Отчетный период</w:t>
            </w:r>
          </w:p>
        </w:tc>
      </w:tr>
      <w:tr w:rsidR="007F6AA7" w:rsidRPr="007F6AA7" w:rsidTr="007F6AA7">
        <w:trPr>
          <w:trHeight w:val="20"/>
        </w:trPr>
        <w:tc>
          <w:tcPr>
            <w:tcW w:w="15847" w:type="dxa"/>
            <w:gridSpan w:val="11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</w:pPr>
            <w:r w:rsidRPr="007F6AA7">
              <w:t>Муниципальные маршруты</w:t>
            </w:r>
          </w:p>
        </w:tc>
      </w:tr>
      <w:tr w:rsidR="007F6AA7" w:rsidRPr="007F6AA7" w:rsidTr="007F6AA7">
        <w:trPr>
          <w:trHeight w:val="20"/>
        </w:trPr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81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4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8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55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7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7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31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67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rPr>
          <w:trHeight w:val="20"/>
        </w:trPr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81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Итого</w:t>
            </w:r>
          </w:p>
        </w:tc>
        <w:tc>
          <w:tcPr>
            <w:tcW w:w="14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8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55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7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7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31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67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rPr>
          <w:trHeight w:val="20"/>
        </w:trPr>
        <w:tc>
          <w:tcPr>
            <w:tcW w:w="15847" w:type="dxa"/>
            <w:gridSpan w:val="11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</w:pPr>
            <w:r w:rsidRPr="007F6AA7">
              <w:t xml:space="preserve">Период регулирования </w:t>
            </w:r>
            <w:hyperlink w:anchor="P593" w:history="1">
              <w:r w:rsidRPr="007F6AA7">
                <w:t>&lt;*&gt;</w:t>
              </w:r>
            </w:hyperlink>
          </w:p>
        </w:tc>
      </w:tr>
      <w:tr w:rsidR="007F6AA7" w:rsidRPr="007F6AA7" w:rsidTr="007F6AA7">
        <w:trPr>
          <w:trHeight w:val="20"/>
        </w:trPr>
        <w:tc>
          <w:tcPr>
            <w:tcW w:w="15847" w:type="dxa"/>
            <w:gridSpan w:val="11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</w:pPr>
            <w:r w:rsidRPr="007F6AA7">
              <w:t>Муниципальные маршруты</w:t>
            </w:r>
          </w:p>
        </w:tc>
      </w:tr>
      <w:tr w:rsidR="007F6AA7" w:rsidRPr="007F6AA7" w:rsidTr="007F6AA7">
        <w:trPr>
          <w:trHeight w:val="20"/>
        </w:trPr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81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4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8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55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7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7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31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67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rPr>
          <w:trHeight w:val="20"/>
        </w:trPr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81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Итого</w:t>
            </w:r>
          </w:p>
        </w:tc>
        <w:tc>
          <w:tcPr>
            <w:tcW w:w="14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8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55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7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7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31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67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</w:tbl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12"/>
          <w:szCs w:val="12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--------------------------------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  <w:bookmarkStart w:id="16" w:name="P593"/>
      <w:bookmarkEnd w:id="16"/>
      <w:r w:rsidRPr="007F6AA7">
        <w:rPr>
          <w:sz w:val="20"/>
          <w:szCs w:val="20"/>
        </w:rPr>
        <w:t>&lt;*&gt; Раздел заполняется на основании документов об утвержденной маршрутной сети по муниципальным перевозкам.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Руководитель транспортной организации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(индивидуальный предприниматель)      ____________    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М.П.                                                                    (подпись)           (расшифровка подписи)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  <w:r w:rsidRPr="007F6AA7">
        <w:rPr>
          <w:sz w:val="24"/>
          <w:szCs w:val="24"/>
        </w:rPr>
        <w:t>Приложение 6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7F6AA7">
        <w:rPr>
          <w:sz w:val="24"/>
          <w:szCs w:val="24"/>
        </w:rPr>
        <w:t>к Положению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bookmarkStart w:id="17" w:name="P606"/>
      <w:bookmarkEnd w:id="17"/>
      <w:r w:rsidRPr="007F6AA7">
        <w:rPr>
          <w:sz w:val="24"/>
          <w:szCs w:val="24"/>
        </w:rPr>
        <w:t>Расчет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нормативного пробега подвижного состава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по 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(наименование перевозчика)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2850"/>
        <w:gridCol w:w="2268"/>
        <w:gridCol w:w="1701"/>
        <w:gridCol w:w="1843"/>
        <w:gridCol w:w="2126"/>
        <w:gridCol w:w="1701"/>
        <w:gridCol w:w="1560"/>
      </w:tblGrid>
      <w:tr w:rsidR="007F6AA7" w:rsidRPr="007F6AA7" w:rsidTr="007F6AA7">
        <w:tc>
          <w:tcPr>
            <w:tcW w:w="61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N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F6AA7">
              <w:rPr>
                <w:sz w:val="24"/>
                <w:szCs w:val="24"/>
              </w:rPr>
              <w:t>п</w:t>
            </w:r>
            <w:proofErr w:type="gramEnd"/>
            <w:r w:rsidRPr="007F6AA7">
              <w:rPr>
                <w:sz w:val="24"/>
                <w:szCs w:val="24"/>
              </w:rPr>
              <w:t>/п</w:t>
            </w:r>
          </w:p>
        </w:tc>
        <w:tc>
          <w:tcPr>
            <w:tcW w:w="285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Наименование маршрута</w:t>
            </w:r>
          </w:p>
        </w:tc>
        <w:tc>
          <w:tcPr>
            <w:tcW w:w="226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Продолжительность движения по маршруту, часов</w:t>
            </w:r>
          </w:p>
        </w:tc>
        <w:tc>
          <w:tcPr>
            <w:tcW w:w="170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Количество рейсов, шт.</w:t>
            </w:r>
          </w:p>
        </w:tc>
        <w:tc>
          <w:tcPr>
            <w:tcW w:w="184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 xml:space="preserve">Протяженность маршрута, </w:t>
            </w:r>
            <w:proofErr w:type="gramStart"/>
            <w:r w:rsidRPr="007F6AA7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1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 xml:space="preserve">Общее время работы, часов </w:t>
            </w:r>
            <w:hyperlink w:anchor="P658" w:history="1">
              <w:r w:rsidRPr="007F6AA7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 xml:space="preserve">Пробег по маршруту, </w:t>
            </w:r>
            <w:proofErr w:type="gramStart"/>
            <w:r w:rsidRPr="007F6AA7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56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 xml:space="preserve">Линейный пробег, </w:t>
            </w:r>
            <w:proofErr w:type="gramStart"/>
            <w:r w:rsidRPr="007F6AA7">
              <w:rPr>
                <w:sz w:val="24"/>
                <w:szCs w:val="24"/>
              </w:rPr>
              <w:t>км</w:t>
            </w:r>
            <w:proofErr w:type="gramEnd"/>
          </w:p>
        </w:tc>
      </w:tr>
      <w:tr w:rsidR="007F6AA7" w:rsidRPr="007F6AA7" w:rsidTr="007F6AA7">
        <w:tc>
          <w:tcPr>
            <w:tcW w:w="14663" w:type="dxa"/>
            <w:gridSpan w:val="8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Отчетный период</w:t>
            </w:r>
          </w:p>
        </w:tc>
      </w:tr>
      <w:tr w:rsidR="007F6AA7" w:rsidRPr="007F6AA7" w:rsidTr="007F6AA7">
        <w:tc>
          <w:tcPr>
            <w:tcW w:w="14663" w:type="dxa"/>
            <w:gridSpan w:val="8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Муниципальные маршруты</w:t>
            </w:r>
          </w:p>
        </w:tc>
      </w:tr>
      <w:tr w:rsidR="007F6AA7" w:rsidRPr="007F6AA7" w:rsidTr="007F6AA7">
        <w:tc>
          <w:tcPr>
            <w:tcW w:w="61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61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14663" w:type="dxa"/>
            <w:gridSpan w:val="8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 xml:space="preserve">Период регулирования </w:t>
            </w:r>
            <w:hyperlink w:anchor="P659" w:history="1">
              <w:r w:rsidRPr="007F6AA7">
                <w:rPr>
                  <w:sz w:val="24"/>
                  <w:szCs w:val="24"/>
                </w:rPr>
                <w:t>&lt;**&gt;</w:t>
              </w:r>
            </w:hyperlink>
          </w:p>
        </w:tc>
      </w:tr>
      <w:tr w:rsidR="007F6AA7" w:rsidRPr="007F6AA7" w:rsidTr="007F6AA7">
        <w:tc>
          <w:tcPr>
            <w:tcW w:w="14663" w:type="dxa"/>
            <w:gridSpan w:val="8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Муниципальные маршруты</w:t>
            </w:r>
          </w:p>
        </w:tc>
      </w:tr>
      <w:tr w:rsidR="007F6AA7" w:rsidRPr="007F6AA7" w:rsidTr="007F6AA7">
        <w:tc>
          <w:tcPr>
            <w:tcW w:w="61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61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--------------------------------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bookmarkStart w:id="18" w:name="P658"/>
      <w:bookmarkEnd w:id="18"/>
      <w:r w:rsidRPr="007F6AA7">
        <w:rPr>
          <w:sz w:val="24"/>
          <w:szCs w:val="24"/>
        </w:rPr>
        <w:t>&lt;*&gt; Общее время работы включает время на маршруте, время на выполнение нулевых пробегов и пробегов до автозаправочной станции и подготовительно-заключительное время.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bookmarkStart w:id="19" w:name="P659"/>
      <w:bookmarkEnd w:id="19"/>
      <w:r w:rsidRPr="007F6AA7">
        <w:rPr>
          <w:sz w:val="24"/>
          <w:szCs w:val="24"/>
        </w:rPr>
        <w:t>&lt;**&gt; Раздел заполняется на основании документов об утвержденной маршрутной сети по муниципальным перевозкам.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Руководитель транспортной организации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(индивидуальный предприниматель)        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                  подпись, расшифровка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М.П.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  <w:sectPr w:rsidR="007F6AA7" w:rsidRPr="007F6AA7" w:rsidSect="007F6AA7">
          <w:pgSz w:w="16838" w:h="11905" w:orient="landscape"/>
          <w:pgMar w:top="709" w:right="1134" w:bottom="426" w:left="1134" w:header="0" w:footer="0" w:gutter="0"/>
          <w:cols w:space="720"/>
        </w:sect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  <w:r w:rsidRPr="007F6AA7">
        <w:rPr>
          <w:sz w:val="24"/>
          <w:szCs w:val="24"/>
        </w:rPr>
        <w:lastRenderedPageBreak/>
        <w:t>Приложение 7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7F6AA7">
        <w:rPr>
          <w:sz w:val="24"/>
          <w:szCs w:val="24"/>
        </w:rPr>
        <w:t>к Положению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bookmarkStart w:id="20" w:name="P673"/>
      <w:bookmarkEnd w:id="20"/>
      <w:r w:rsidRPr="007F6AA7">
        <w:rPr>
          <w:sz w:val="24"/>
          <w:szCs w:val="24"/>
        </w:rPr>
        <w:t>Показатели среднесписочной численности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и среднемесячной заработной платы работников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по 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(наименование перевозчика)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4527"/>
        <w:gridCol w:w="1459"/>
        <w:gridCol w:w="1539"/>
        <w:gridCol w:w="1800"/>
      </w:tblGrid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N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F6AA7">
              <w:rPr>
                <w:sz w:val="24"/>
                <w:szCs w:val="24"/>
              </w:rPr>
              <w:t>п</w:t>
            </w:r>
            <w:proofErr w:type="gramEnd"/>
            <w:r w:rsidRPr="007F6AA7">
              <w:rPr>
                <w:sz w:val="24"/>
                <w:szCs w:val="24"/>
              </w:rPr>
              <w:t>/п</w:t>
            </w: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Фактический показатель за отчетный период</w:t>
            </w: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Прогнозный показатель на период регулирования</w:t>
            </w: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</w:t>
            </w: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5</w:t>
            </w: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1.</w:t>
            </w: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Среднемесячная заработная плата одного работника без выплат социального характера - всего,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 xml:space="preserve">в том числе по категориям </w:t>
            </w:r>
            <w:proofErr w:type="gramStart"/>
            <w:r w:rsidRPr="007F6AA7">
              <w:rPr>
                <w:sz w:val="24"/>
                <w:szCs w:val="24"/>
              </w:rPr>
              <w:t>работающих</w:t>
            </w:r>
            <w:proofErr w:type="gramEnd"/>
            <w:r w:rsidRPr="007F6AA7">
              <w:rPr>
                <w:sz w:val="24"/>
                <w:szCs w:val="24"/>
              </w:rPr>
              <w:t>: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1.1.</w:t>
            </w: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Водители - всего,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7F6AA7">
              <w:rPr>
                <w:sz w:val="24"/>
                <w:szCs w:val="24"/>
              </w:rPr>
              <w:t>обслуживающие</w:t>
            </w:r>
            <w:proofErr w:type="gramEnd"/>
            <w:r w:rsidRPr="007F6AA7">
              <w:rPr>
                <w:sz w:val="24"/>
                <w:szCs w:val="24"/>
              </w:rPr>
              <w:t>: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муниципальные перевозки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1.2.</w:t>
            </w: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Кондукторы - всего,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7F6AA7">
              <w:rPr>
                <w:sz w:val="24"/>
                <w:szCs w:val="24"/>
              </w:rPr>
              <w:t>обслуживающие</w:t>
            </w:r>
            <w:proofErr w:type="gramEnd"/>
            <w:r w:rsidRPr="007F6AA7">
              <w:rPr>
                <w:sz w:val="24"/>
                <w:szCs w:val="24"/>
              </w:rPr>
              <w:t>: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муниципальные перевозки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1.3.</w:t>
            </w: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Ремонтные рабочие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1.4.</w:t>
            </w: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Общехозяйственный персонал - всего</w:t>
            </w:r>
          </w:p>
        </w:tc>
        <w:tc>
          <w:tcPr>
            <w:tcW w:w="1459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539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в том числе:</w:t>
            </w:r>
          </w:p>
        </w:tc>
        <w:tc>
          <w:tcPr>
            <w:tcW w:w="1459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административно-управленческий персонал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прочий общехозяйственный персонал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2.</w:t>
            </w: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Среднемесячная заработная плата одного работника с выплатами социального характера - всего,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 xml:space="preserve">в том числе по категориям </w:t>
            </w:r>
            <w:proofErr w:type="gramStart"/>
            <w:r w:rsidRPr="007F6AA7">
              <w:rPr>
                <w:sz w:val="24"/>
                <w:szCs w:val="24"/>
              </w:rPr>
              <w:t>работающих</w:t>
            </w:r>
            <w:proofErr w:type="gramEnd"/>
            <w:r w:rsidRPr="007F6AA7">
              <w:rPr>
                <w:sz w:val="24"/>
                <w:szCs w:val="24"/>
              </w:rPr>
              <w:t>: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2.1.</w:t>
            </w: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Водители - всего,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7F6AA7">
              <w:rPr>
                <w:sz w:val="24"/>
                <w:szCs w:val="24"/>
              </w:rPr>
              <w:t>обслуживающие</w:t>
            </w:r>
            <w:proofErr w:type="gramEnd"/>
            <w:r w:rsidRPr="007F6AA7">
              <w:rPr>
                <w:sz w:val="24"/>
                <w:szCs w:val="24"/>
              </w:rPr>
              <w:t>: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муниципальные перевозки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2.2.</w:t>
            </w: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Кондукторы - всего,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7F6AA7">
              <w:rPr>
                <w:sz w:val="24"/>
                <w:szCs w:val="24"/>
              </w:rPr>
              <w:t>обслуживающие</w:t>
            </w:r>
            <w:proofErr w:type="gramEnd"/>
            <w:r w:rsidRPr="007F6AA7">
              <w:rPr>
                <w:sz w:val="24"/>
                <w:szCs w:val="24"/>
              </w:rPr>
              <w:t>: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муниципальные перевозки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2.3.</w:t>
            </w: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Ремонтные рабочие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Общехозяйственный персонал - всего,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в том числе: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административно-управленческий персонал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прочий общехозяйственный персонал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3.</w:t>
            </w: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Среднесписочная численность работников - всего,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 xml:space="preserve">в том числе по категориям </w:t>
            </w:r>
            <w:proofErr w:type="gramStart"/>
            <w:r w:rsidRPr="007F6AA7">
              <w:rPr>
                <w:sz w:val="24"/>
                <w:szCs w:val="24"/>
              </w:rPr>
              <w:t>работающих</w:t>
            </w:r>
            <w:proofErr w:type="gramEnd"/>
            <w:r w:rsidRPr="007F6AA7">
              <w:rPr>
                <w:sz w:val="24"/>
                <w:szCs w:val="24"/>
              </w:rPr>
              <w:t>: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чел.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3.1.</w:t>
            </w: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Водители - всего,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7F6AA7">
              <w:rPr>
                <w:sz w:val="24"/>
                <w:szCs w:val="24"/>
              </w:rPr>
              <w:t>обслуживающие</w:t>
            </w:r>
            <w:proofErr w:type="gramEnd"/>
            <w:r w:rsidRPr="007F6AA7">
              <w:rPr>
                <w:sz w:val="24"/>
                <w:szCs w:val="24"/>
              </w:rPr>
              <w:t>: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чел.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муниципальные перевозки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чел.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3.2.</w:t>
            </w: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Кондукторы - всего,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7F6AA7">
              <w:rPr>
                <w:sz w:val="24"/>
                <w:szCs w:val="24"/>
              </w:rPr>
              <w:t>обслуживающие</w:t>
            </w:r>
            <w:proofErr w:type="gramEnd"/>
            <w:r w:rsidRPr="007F6AA7">
              <w:rPr>
                <w:sz w:val="24"/>
                <w:szCs w:val="24"/>
              </w:rPr>
              <w:t>: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чел.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муниципальные перевозки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чел.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3.3.</w:t>
            </w: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Ремонтные рабочие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чел.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3.4.</w:t>
            </w: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Общехозяйственный персонал - всего,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в том числе: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чел.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административно-управленческий персонал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чел.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8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прочий общехозяйственный персонал</w:t>
            </w:r>
          </w:p>
        </w:tc>
        <w:tc>
          <w:tcPr>
            <w:tcW w:w="14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чел.</w:t>
            </w:r>
          </w:p>
        </w:tc>
        <w:tc>
          <w:tcPr>
            <w:tcW w:w="153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Руководитель транспортной организации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(индивидуальный предприниматель)        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              подпись, расшифровка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Главный бухгалтер            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подпись, расшифровка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М.П.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  <w:sectPr w:rsidR="007F6AA7" w:rsidRPr="007F6AA7" w:rsidSect="007F6AA7">
          <w:pgSz w:w="11905" w:h="16838"/>
          <w:pgMar w:top="709" w:right="425" w:bottom="1134" w:left="1276" w:header="0" w:footer="0" w:gutter="0"/>
          <w:cols w:space="720"/>
        </w:sect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  <w:r w:rsidRPr="007F6AA7">
        <w:rPr>
          <w:sz w:val="24"/>
          <w:szCs w:val="24"/>
        </w:rPr>
        <w:lastRenderedPageBreak/>
        <w:t>Приложение 8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7F6AA7">
        <w:rPr>
          <w:sz w:val="24"/>
          <w:szCs w:val="24"/>
        </w:rPr>
        <w:t>к Положению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16"/>
          <w:szCs w:val="16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bookmarkStart w:id="21" w:name="P848"/>
      <w:bookmarkEnd w:id="21"/>
      <w:r w:rsidRPr="007F6AA7">
        <w:rPr>
          <w:sz w:val="24"/>
          <w:szCs w:val="24"/>
        </w:rPr>
        <w:t>Расчет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плановой численности водителей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на _________________________________ год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(период регулирования)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по 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(наименование перевозчика)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</w:p>
    <w:tbl>
      <w:tblPr>
        <w:tblW w:w="1573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026"/>
        <w:gridCol w:w="1171"/>
        <w:gridCol w:w="1097"/>
        <w:gridCol w:w="1229"/>
        <w:gridCol w:w="1287"/>
        <w:gridCol w:w="1217"/>
        <w:gridCol w:w="2227"/>
        <w:gridCol w:w="1219"/>
        <w:gridCol w:w="1094"/>
        <w:gridCol w:w="1507"/>
      </w:tblGrid>
      <w:tr w:rsidR="007F6AA7" w:rsidRPr="007F6AA7" w:rsidTr="007F6AA7">
        <w:tc>
          <w:tcPr>
            <w:tcW w:w="660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N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proofErr w:type="gramStart"/>
            <w:r w:rsidRPr="007F6AA7">
              <w:t>п</w:t>
            </w:r>
            <w:proofErr w:type="gramEnd"/>
            <w:r w:rsidRPr="007F6AA7">
              <w:t>/п</w:t>
            </w:r>
          </w:p>
        </w:tc>
        <w:tc>
          <w:tcPr>
            <w:tcW w:w="3026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Наименование показателя</w:t>
            </w:r>
          </w:p>
        </w:tc>
        <w:tc>
          <w:tcPr>
            <w:tcW w:w="4784" w:type="dxa"/>
            <w:gridSpan w:val="4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Плановое количество дней в регулируемом периоде</w:t>
            </w:r>
          </w:p>
        </w:tc>
        <w:tc>
          <w:tcPr>
            <w:tcW w:w="1217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Продолжительность очередного отпуска, дней</w:t>
            </w:r>
          </w:p>
        </w:tc>
        <w:tc>
          <w:tcPr>
            <w:tcW w:w="2227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 xml:space="preserve">Средняя продолжительность неявки по болезни и прочим причинам, предусмотренным Трудовым </w:t>
            </w:r>
            <w:hyperlink r:id="rId24" w:history="1">
              <w:r w:rsidRPr="007F6AA7">
                <w:t>кодексом</w:t>
              </w:r>
            </w:hyperlink>
            <w:r w:rsidRPr="007F6AA7">
              <w:t xml:space="preserve"> Российской Федерации </w:t>
            </w:r>
            <w:hyperlink w:anchor="P925" w:history="1">
              <w:r w:rsidRPr="007F6AA7">
                <w:t>&lt;*&gt;</w:t>
              </w:r>
            </w:hyperlink>
            <w:r w:rsidRPr="007F6AA7">
              <w:t>, дней на 1 чел.</w:t>
            </w:r>
          </w:p>
        </w:tc>
        <w:tc>
          <w:tcPr>
            <w:tcW w:w="1219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 xml:space="preserve">Плановый фонд рабочего времени одного работника </w:t>
            </w:r>
            <w:hyperlink w:anchor="P926" w:history="1">
              <w:r w:rsidRPr="007F6AA7">
                <w:t>&lt;**&gt;</w:t>
              </w:r>
            </w:hyperlink>
            <w:r w:rsidRPr="007F6AA7">
              <w:t>, часов</w:t>
            </w:r>
          </w:p>
        </w:tc>
        <w:tc>
          <w:tcPr>
            <w:tcW w:w="1094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 xml:space="preserve">Общее время работы </w:t>
            </w:r>
            <w:hyperlink w:anchor="P927" w:history="1">
              <w:r w:rsidRPr="007F6AA7">
                <w:t>&lt;***&gt;</w:t>
              </w:r>
            </w:hyperlink>
            <w:r w:rsidRPr="007F6AA7">
              <w:t>, часов</w:t>
            </w:r>
          </w:p>
        </w:tc>
        <w:tc>
          <w:tcPr>
            <w:tcW w:w="1507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Плановая численность, (гр. 10 / гр. 9), чел.</w:t>
            </w:r>
          </w:p>
        </w:tc>
      </w:tr>
      <w:tr w:rsidR="007F6AA7" w:rsidRPr="007F6AA7" w:rsidTr="007F6AA7">
        <w:trPr>
          <w:trHeight w:val="1509"/>
        </w:trPr>
        <w:tc>
          <w:tcPr>
            <w:tcW w:w="660" w:type="dxa"/>
            <w:vMerge/>
          </w:tcPr>
          <w:p w:rsidR="007F6AA7" w:rsidRPr="007F6AA7" w:rsidRDefault="007F6AA7" w:rsidP="007F6AA7"/>
        </w:tc>
        <w:tc>
          <w:tcPr>
            <w:tcW w:w="3026" w:type="dxa"/>
            <w:vMerge/>
          </w:tcPr>
          <w:p w:rsidR="007F6AA7" w:rsidRPr="007F6AA7" w:rsidRDefault="007F6AA7" w:rsidP="007F6AA7"/>
        </w:tc>
        <w:tc>
          <w:tcPr>
            <w:tcW w:w="117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календарные</w:t>
            </w:r>
          </w:p>
        </w:tc>
        <w:tc>
          <w:tcPr>
            <w:tcW w:w="10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выходные</w:t>
            </w:r>
          </w:p>
        </w:tc>
        <w:tc>
          <w:tcPr>
            <w:tcW w:w="12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праздничные</w:t>
            </w:r>
          </w:p>
        </w:tc>
        <w:tc>
          <w:tcPr>
            <w:tcW w:w="128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предпраздничные</w:t>
            </w:r>
          </w:p>
        </w:tc>
        <w:tc>
          <w:tcPr>
            <w:tcW w:w="1217" w:type="dxa"/>
            <w:vMerge/>
          </w:tcPr>
          <w:p w:rsidR="007F6AA7" w:rsidRPr="007F6AA7" w:rsidRDefault="007F6AA7" w:rsidP="007F6AA7"/>
        </w:tc>
        <w:tc>
          <w:tcPr>
            <w:tcW w:w="2227" w:type="dxa"/>
            <w:vMerge/>
          </w:tcPr>
          <w:p w:rsidR="007F6AA7" w:rsidRPr="007F6AA7" w:rsidRDefault="007F6AA7" w:rsidP="007F6AA7"/>
        </w:tc>
        <w:tc>
          <w:tcPr>
            <w:tcW w:w="1219" w:type="dxa"/>
            <w:vMerge/>
          </w:tcPr>
          <w:p w:rsidR="007F6AA7" w:rsidRPr="007F6AA7" w:rsidRDefault="007F6AA7" w:rsidP="007F6AA7"/>
        </w:tc>
        <w:tc>
          <w:tcPr>
            <w:tcW w:w="1094" w:type="dxa"/>
            <w:vMerge/>
          </w:tcPr>
          <w:p w:rsidR="007F6AA7" w:rsidRPr="007F6AA7" w:rsidRDefault="007F6AA7" w:rsidP="007F6AA7"/>
        </w:tc>
        <w:tc>
          <w:tcPr>
            <w:tcW w:w="1507" w:type="dxa"/>
            <w:vMerge/>
          </w:tcPr>
          <w:p w:rsidR="007F6AA7" w:rsidRPr="007F6AA7" w:rsidRDefault="007F6AA7" w:rsidP="007F6AA7"/>
        </w:tc>
      </w:tr>
      <w:tr w:rsidR="007F6AA7" w:rsidRPr="007F6AA7" w:rsidTr="007F6AA7">
        <w:trPr>
          <w:trHeight w:val="161"/>
        </w:trPr>
        <w:tc>
          <w:tcPr>
            <w:tcW w:w="66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1</w:t>
            </w:r>
          </w:p>
        </w:tc>
        <w:tc>
          <w:tcPr>
            <w:tcW w:w="3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2</w:t>
            </w:r>
          </w:p>
        </w:tc>
        <w:tc>
          <w:tcPr>
            <w:tcW w:w="117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3</w:t>
            </w:r>
          </w:p>
        </w:tc>
        <w:tc>
          <w:tcPr>
            <w:tcW w:w="10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4</w:t>
            </w:r>
          </w:p>
        </w:tc>
        <w:tc>
          <w:tcPr>
            <w:tcW w:w="12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5</w:t>
            </w:r>
          </w:p>
        </w:tc>
        <w:tc>
          <w:tcPr>
            <w:tcW w:w="128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6</w:t>
            </w:r>
          </w:p>
        </w:tc>
        <w:tc>
          <w:tcPr>
            <w:tcW w:w="121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7</w:t>
            </w:r>
          </w:p>
        </w:tc>
        <w:tc>
          <w:tcPr>
            <w:tcW w:w="22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8</w:t>
            </w:r>
          </w:p>
        </w:tc>
        <w:tc>
          <w:tcPr>
            <w:tcW w:w="121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9</w:t>
            </w:r>
          </w:p>
        </w:tc>
        <w:tc>
          <w:tcPr>
            <w:tcW w:w="109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10</w:t>
            </w:r>
          </w:p>
        </w:tc>
        <w:tc>
          <w:tcPr>
            <w:tcW w:w="15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11</w:t>
            </w:r>
          </w:p>
        </w:tc>
      </w:tr>
      <w:tr w:rsidR="007F6AA7" w:rsidRPr="007F6AA7" w:rsidTr="007F6AA7">
        <w:trPr>
          <w:trHeight w:val="407"/>
        </w:trPr>
        <w:tc>
          <w:tcPr>
            <w:tcW w:w="66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1.</w:t>
            </w:r>
          </w:p>
        </w:tc>
        <w:tc>
          <w:tcPr>
            <w:tcW w:w="3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Водители - всего, в том числе обслуживающие:</w:t>
            </w:r>
          </w:p>
        </w:tc>
        <w:tc>
          <w:tcPr>
            <w:tcW w:w="117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8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1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2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1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9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5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rPr>
          <w:trHeight w:val="247"/>
        </w:trPr>
        <w:tc>
          <w:tcPr>
            <w:tcW w:w="66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3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- муниципальные перевозки</w:t>
            </w:r>
          </w:p>
        </w:tc>
        <w:tc>
          <w:tcPr>
            <w:tcW w:w="117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8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1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2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1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9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5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c>
          <w:tcPr>
            <w:tcW w:w="66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2.</w:t>
            </w:r>
          </w:p>
        </w:tc>
        <w:tc>
          <w:tcPr>
            <w:tcW w:w="3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Кондукторы - всего, в том числе обслуживающие:</w:t>
            </w:r>
          </w:p>
        </w:tc>
        <w:tc>
          <w:tcPr>
            <w:tcW w:w="117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8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1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2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1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9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5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c>
          <w:tcPr>
            <w:tcW w:w="66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3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- муниципальные перевозки</w:t>
            </w:r>
          </w:p>
        </w:tc>
        <w:tc>
          <w:tcPr>
            <w:tcW w:w="117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8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1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22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1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9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5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</w:tbl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16"/>
          <w:szCs w:val="16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  <w:r w:rsidRPr="007F6AA7">
        <w:rPr>
          <w:sz w:val="20"/>
          <w:szCs w:val="20"/>
        </w:rPr>
        <w:t>--------------------------------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  <w:bookmarkStart w:id="22" w:name="P925"/>
      <w:bookmarkEnd w:id="22"/>
      <w:r w:rsidRPr="007F6AA7">
        <w:rPr>
          <w:sz w:val="20"/>
          <w:szCs w:val="20"/>
        </w:rPr>
        <w:t>&lt;*&gt; Показатель определяется в среднем за три отчетных года, предшествующих текущему периоду.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  <w:bookmarkStart w:id="23" w:name="P926"/>
      <w:bookmarkEnd w:id="23"/>
      <w:r w:rsidRPr="007F6AA7">
        <w:rPr>
          <w:sz w:val="20"/>
          <w:szCs w:val="20"/>
        </w:rPr>
        <w:t>&lt;**&gt; Показатель определяется по формуле: (гр. 3 - гр. 4 - гр. 5 - гр. 7 - гр. 8) x 8 час</w:t>
      </w:r>
      <w:proofErr w:type="gramStart"/>
      <w:r w:rsidRPr="007F6AA7">
        <w:rPr>
          <w:sz w:val="20"/>
          <w:szCs w:val="20"/>
        </w:rPr>
        <w:t>.</w:t>
      </w:r>
      <w:proofErr w:type="gramEnd"/>
      <w:r w:rsidRPr="007F6AA7">
        <w:rPr>
          <w:sz w:val="20"/>
          <w:szCs w:val="20"/>
        </w:rPr>
        <w:t xml:space="preserve"> - </w:t>
      </w:r>
      <w:proofErr w:type="gramStart"/>
      <w:r w:rsidRPr="007F6AA7">
        <w:rPr>
          <w:sz w:val="20"/>
          <w:szCs w:val="20"/>
        </w:rPr>
        <w:t>г</w:t>
      </w:r>
      <w:proofErr w:type="gramEnd"/>
      <w:r w:rsidRPr="007F6AA7">
        <w:rPr>
          <w:sz w:val="20"/>
          <w:szCs w:val="20"/>
        </w:rPr>
        <w:t>р. 6 x 1 час.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  <w:bookmarkStart w:id="24" w:name="P927"/>
      <w:bookmarkEnd w:id="24"/>
      <w:r w:rsidRPr="007F6AA7">
        <w:rPr>
          <w:sz w:val="20"/>
          <w:szCs w:val="20"/>
        </w:rPr>
        <w:t xml:space="preserve">&lt;***&gt; Общее время работы включает время на маршруте, время на выполнение нулевых пробегов и пробегов до автозаправочной станции, подготовительно-заключительное  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  <w:r w:rsidRPr="007F6AA7">
        <w:rPr>
          <w:sz w:val="20"/>
          <w:szCs w:val="20"/>
        </w:rPr>
        <w:t xml:space="preserve">           время, время на проведение </w:t>
      </w:r>
      <w:proofErr w:type="spellStart"/>
      <w:r w:rsidRPr="007F6AA7">
        <w:rPr>
          <w:sz w:val="20"/>
          <w:szCs w:val="20"/>
        </w:rPr>
        <w:t>предрейсовых</w:t>
      </w:r>
      <w:proofErr w:type="spellEnd"/>
      <w:r w:rsidRPr="007F6AA7">
        <w:rPr>
          <w:sz w:val="20"/>
          <w:szCs w:val="20"/>
        </w:rPr>
        <w:t xml:space="preserve"> и </w:t>
      </w:r>
      <w:proofErr w:type="spellStart"/>
      <w:r w:rsidRPr="007F6AA7">
        <w:rPr>
          <w:sz w:val="20"/>
          <w:szCs w:val="20"/>
        </w:rPr>
        <w:t>послерейсовых</w:t>
      </w:r>
      <w:proofErr w:type="spellEnd"/>
      <w:r w:rsidRPr="007F6AA7">
        <w:rPr>
          <w:sz w:val="20"/>
          <w:szCs w:val="20"/>
        </w:rPr>
        <w:t xml:space="preserve"> медицинских осмотров водителей. К форме дополнительно прилагается расчет общего времени.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16"/>
          <w:szCs w:val="16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Руководитель транспортной организации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(индивидуальный предприниматель)       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                 подпись, расшифровка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  <w:sectPr w:rsidR="007F6AA7" w:rsidRPr="007F6AA7" w:rsidSect="007F6AA7">
          <w:pgSz w:w="16838" w:h="11905" w:orient="landscape"/>
          <w:pgMar w:top="851" w:right="567" w:bottom="426" w:left="567" w:header="0" w:footer="0" w:gutter="0"/>
          <w:cols w:space="720"/>
        </w:sectPr>
      </w:pPr>
      <w:r w:rsidRPr="007F6AA7">
        <w:rPr>
          <w:sz w:val="24"/>
          <w:szCs w:val="24"/>
        </w:rPr>
        <w:t>М.П.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  <w:r w:rsidRPr="007F6AA7">
        <w:rPr>
          <w:sz w:val="24"/>
          <w:szCs w:val="24"/>
        </w:rPr>
        <w:t>Приложение 9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7F6AA7">
        <w:rPr>
          <w:sz w:val="24"/>
          <w:szCs w:val="24"/>
        </w:rPr>
        <w:t>к Положению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bookmarkStart w:id="25" w:name="P940"/>
      <w:bookmarkEnd w:id="25"/>
      <w:r w:rsidRPr="007F6AA7">
        <w:rPr>
          <w:sz w:val="24"/>
          <w:szCs w:val="24"/>
        </w:rPr>
        <w:t>Расчет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затрат на топливо и смазочные материалы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по 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(наименование перевозчика)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038"/>
        <w:gridCol w:w="1559"/>
        <w:gridCol w:w="1344"/>
        <w:gridCol w:w="1207"/>
        <w:gridCol w:w="1026"/>
        <w:gridCol w:w="1037"/>
        <w:gridCol w:w="1411"/>
      </w:tblGrid>
      <w:tr w:rsidR="007F6AA7" w:rsidRPr="007F6AA7" w:rsidTr="007F6AA7"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N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proofErr w:type="gramStart"/>
            <w:r w:rsidRPr="007F6AA7">
              <w:t>п</w:t>
            </w:r>
            <w:proofErr w:type="gramEnd"/>
            <w:r w:rsidRPr="007F6AA7">
              <w:t>/п</w:t>
            </w:r>
          </w:p>
        </w:tc>
        <w:tc>
          <w:tcPr>
            <w:tcW w:w="20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Виды топлива и смазочных материалов по моделям, маркам и модификациям автобусов</w:t>
            </w: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 xml:space="preserve">Среднегодовая норма, </w:t>
            </w:r>
            <w:proofErr w:type="gramStart"/>
            <w:r w:rsidRPr="007F6AA7">
              <w:t>л</w:t>
            </w:r>
            <w:proofErr w:type="gramEnd"/>
            <w:r w:rsidRPr="007F6AA7">
              <w:t>/100 км</w:t>
            </w:r>
          </w:p>
        </w:tc>
        <w:tc>
          <w:tcPr>
            <w:tcW w:w="134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Количество автобусов, шт.</w:t>
            </w:r>
          </w:p>
        </w:tc>
        <w:tc>
          <w:tcPr>
            <w:tcW w:w="12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Линейный пробег, тыс. км</w:t>
            </w:r>
          </w:p>
        </w:tc>
        <w:tc>
          <w:tcPr>
            <w:tcW w:w="1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Расход топлива, тыс. л</w:t>
            </w:r>
          </w:p>
        </w:tc>
        <w:tc>
          <w:tcPr>
            <w:tcW w:w="103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Цена средняя за период, руб. за 1 л</w:t>
            </w:r>
          </w:p>
        </w:tc>
        <w:tc>
          <w:tcPr>
            <w:tcW w:w="141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Стоимость топлива и смазочных материалов, тыс. руб.</w:t>
            </w:r>
          </w:p>
        </w:tc>
      </w:tr>
      <w:tr w:rsidR="007F6AA7" w:rsidRPr="007F6AA7" w:rsidTr="007F6AA7"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1</w:t>
            </w:r>
          </w:p>
        </w:tc>
        <w:tc>
          <w:tcPr>
            <w:tcW w:w="20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2</w:t>
            </w: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3</w:t>
            </w:r>
          </w:p>
        </w:tc>
        <w:tc>
          <w:tcPr>
            <w:tcW w:w="134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4</w:t>
            </w:r>
          </w:p>
        </w:tc>
        <w:tc>
          <w:tcPr>
            <w:tcW w:w="12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5</w:t>
            </w:r>
          </w:p>
        </w:tc>
        <w:tc>
          <w:tcPr>
            <w:tcW w:w="1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6</w:t>
            </w:r>
          </w:p>
        </w:tc>
        <w:tc>
          <w:tcPr>
            <w:tcW w:w="103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7</w:t>
            </w:r>
          </w:p>
        </w:tc>
        <w:tc>
          <w:tcPr>
            <w:tcW w:w="141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8</w:t>
            </w:r>
          </w:p>
        </w:tc>
      </w:tr>
      <w:tr w:rsidR="007F6AA7" w:rsidRPr="007F6AA7" w:rsidTr="007F6AA7">
        <w:tc>
          <w:tcPr>
            <w:tcW w:w="10198" w:type="dxa"/>
            <w:gridSpan w:val="8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</w:pPr>
            <w:r w:rsidRPr="007F6AA7">
              <w:t>Отчетный период</w:t>
            </w:r>
          </w:p>
        </w:tc>
      </w:tr>
      <w:tr w:rsidR="007F6AA7" w:rsidRPr="007F6AA7" w:rsidTr="007F6AA7">
        <w:tc>
          <w:tcPr>
            <w:tcW w:w="10198" w:type="dxa"/>
            <w:gridSpan w:val="8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</w:pPr>
            <w:r w:rsidRPr="007F6AA7">
              <w:t>Муниципальные маршруты</w:t>
            </w:r>
          </w:p>
        </w:tc>
      </w:tr>
      <w:tr w:rsidR="007F6AA7" w:rsidRPr="007F6AA7" w:rsidTr="007F6AA7"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1.</w:t>
            </w:r>
          </w:p>
        </w:tc>
        <w:tc>
          <w:tcPr>
            <w:tcW w:w="20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Бензин - всего</w:t>
            </w: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34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3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41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0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в том числе:</w:t>
            </w: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34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3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41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2.</w:t>
            </w:r>
          </w:p>
        </w:tc>
        <w:tc>
          <w:tcPr>
            <w:tcW w:w="20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Дизельное топливо - всего</w:t>
            </w: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34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3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41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0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в том числе:</w:t>
            </w: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34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3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41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3.</w:t>
            </w:r>
          </w:p>
        </w:tc>
        <w:tc>
          <w:tcPr>
            <w:tcW w:w="20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Смазочные материалы - всего</w:t>
            </w: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34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3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41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0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в том числе:</w:t>
            </w: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34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3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41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0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Итого</w:t>
            </w: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34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3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41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c>
          <w:tcPr>
            <w:tcW w:w="10198" w:type="dxa"/>
            <w:gridSpan w:val="8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</w:pPr>
            <w:r w:rsidRPr="007F6AA7">
              <w:t>Период регулирования</w:t>
            </w:r>
          </w:p>
        </w:tc>
      </w:tr>
      <w:tr w:rsidR="007F6AA7" w:rsidRPr="007F6AA7" w:rsidTr="007F6AA7">
        <w:tc>
          <w:tcPr>
            <w:tcW w:w="10198" w:type="dxa"/>
            <w:gridSpan w:val="8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</w:pPr>
            <w:r w:rsidRPr="007F6AA7">
              <w:t>Муниципальные маршруты</w:t>
            </w:r>
          </w:p>
        </w:tc>
      </w:tr>
      <w:tr w:rsidR="007F6AA7" w:rsidRPr="007F6AA7" w:rsidTr="007F6AA7"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1.</w:t>
            </w:r>
          </w:p>
        </w:tc>
        <w:tc>
          <w:tcPr>
            <w:tcW w:w="20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Бензин - всего</w:t>
            </w: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34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3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41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0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в том числе:</w:t>
            </w: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34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3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41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2.</w:t>
            </w:r>
          </w:p>
        </w:tc>
        <w:tc>
          <w:tcPr>
            <w:tcW w:w="20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Дизельное топливо - всего</w:t>
            </w: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34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3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41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0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в том числе:</w:t>
            </w: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34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3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41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F6AA7">
              <w:t>3.</w:t>
            </w:r>
          </w:p>
        </w:tc>
        <w:tc>
          <w:tcPr>
            <w:tcW w:w="20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Смазочные материалы - всего</w:t>
            </w: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34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3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41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0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в том числе:</w:t>
            </w: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34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3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41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  <w:tr w:rsidR="007F6AA7" w:rsidRPr="007F6AA7" w:rsidTr="007F6AA7">
        <w:tc>
          <w:tcPr>
            <w:tcW w:w="57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03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  <w:r w:rsidRPr="007F6AA7">
              <w:t>Итого</w:t>
            </w:r>
          </w:p>
        </w:tc>
        <w:tc>
          <w:tcPr>
            <w:tcW w:w="155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34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20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2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03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141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</w:pPr>
          </w:p>
        </w:tc>
      </w:tr>
    </w:tbl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Руководитель транспортной организации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(индивидуальный предприниматель)        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                       подпись, расшифровка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М.П.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252B40" w:rsidRDefault="00252B40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  <w:r w:rsidRPr="007F6AA7">
        <w:rPr>
          <w:sz w:val="24"/>
          <w:szCs w:val="24"/>
        </w:rPr>
        <w:lastRenderedPageBreak/>
        <w:t>Приложение 10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7F6AA7">
        <w:rPr>
          <w:sz w:val="24"/>
          <w:szCs w:val="24"/>
        </w:rPr>
        <w:t>к Положению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bookmarkStart w:id="26" w:name="P1091"/>
      <w:bookmarkEnd w:id="26"/>
      <w:r w:rsidRPr="007F6AA7">
        <w:rPr>
          <w:sz w:val="24"/>
          <w:szCs w:val="24"/>
        </w:rPr>
        <w:t>Расчет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затрат на техническое обслуживание и ремонт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транспортных средств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по 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(наименование перевозчика)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4253"/>
        <w:gridCol w:w="2205"/>
        <w:gridCol w:w="2845"/>
      </w:tblGrid>
      <w:tr w:rsidR="007F6AA7" w:rsidRPr="007F6AA7" w:rsidTr="007F6AA7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N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F6AA7">
              <w:rPr>
                <w:sz w:val="24"/>
                <w:szCs w:val="24"/>
              </w:rPr>
              <w:t>п</w:t>
            </w:r>
            <w:proofErr w:type="gramEnd"/>
            <w:r w:rsidRPr="007F6AA7">
              <w:rPr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Фактический показатель за отчетный период, тыс. руб.</w:t>
            </w:r>
          </w:p>
        </w:tc>
        <w:tc>
          <w:tcPr>
            <w:tcW w:w="284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Прогнозный показатель на период регулирования, тыс. руб.</w:t>
            </w:r>
          </w:p>
        </w:tc>
      </w:tr>
      <w:tr w:rsidR="007F6AA7" w:rsidRPr="007F6AA7" w:rsidTr="007F6AA7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3</w:t>
            </w:r>
          </w:p>
        </w:tc>
        <w:tc>
          <w:tcPr>
            <w:tcW w:w="284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4</w:t>
            </w:r>
          </w:p>
        </w:tc>
      </w:tr>
      <w:tr w:rsidR="007F6AA7" w:rsidRPr="007F6AA7" w:rsidTr="007F6AA7">
        <w:tc>
          <w:tcPr>
            <w:tcW w:w="9985" w:type="dxa"/>
            <w:gridSpan w:val="4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Муниципальные маршруты</w:t>
            </w:r>
          </w:p>
        </w:tc>
      </w:tr>
      <w:tr w:rsidR="007F6AA7" w:rsidRPr="007F6AA7" w:rsidTr="007F6AA7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Заработная плата ремонтных и других вспомогательных рабочих</w:t>
            </w:r>
          </w:p>
        </w:tc>
        <w:tc>
          <w:tcPr>
            <w:tcW w:w="22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22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Оплата услуг по ремонту сторонним организациям</w:t>
            </w:r>
          </w:p>
        </w:tc>
        <w:tc>
          <w:tcPr>
            <w:tcW w:w="22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Затраты на запасные части и материалы</w:t>
            </w:r>
          </w:p>
        </w:tc>
        <w:tc>
          <w:tcPr>
            <w:tcW w:w="22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Итого</w:t>
            </w:r>
          </w:p>
        </w:tc>
        <w:tc>
          <w:tcPr>
            <w:tcW w:w="22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Руководитель транспортной организации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(индивидуальный предприниматель)        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               подпись, расшифровка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Главный бухгалтер          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подпись, расшифровка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М.П.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252B40" w:rsidRDefault="00252B40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252B40" w:rsidRDefault="00252B40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  <w:r w:rsidRPr="007F6AA7">
        <w:rPr>
          <w:sz w:val="24"/>
          <w:szCs w:val="24"/>
        </w:rPr>
        <w:lastRenderedPageBreak/>
        <w:t>Приложение 11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7F6AA7">
        <w:rPr>
          <w:sz w:val="24"/>
          <w:szCs w:val="24"/>
        </w:rPr>
        <w:t>к Положению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bookmarkStart w:id="27" w:name="P1143"/>
      <w:bookmarkEnd w:id="27"/>
      <w:r w:rsidRPr="007F6AA7">
        <w:rPr>
          <w:sz w:val="24"/>
          <w:szCs w:val="24"/>
        </w:rPr>
        <w:t>Расчет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затрат на восстановление износа и ремонт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автомобильных шин транспортных средств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по 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(наименование перевозчика)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90"/>
        <w:gridCol w:w="1709"/>
        <w:gridCol w:w="1484"/>
        <w:gridCol w:w="1267"/>
        <w:gridCol w:w="1363"/>
        <w:gridCol w:w="1978"/>
      </w:tblGrid>
      <w:tr w:rsidR="007F6AA7" w:rsidRPr="007F6AA7" w:rsidTr="007F6AA7">
        <w:tc>
          <w:tcPr>
            <w:tcW w:w="56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N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F6AA7">
              <w:rPr>
                <w:sz w:val="24"/>
                <w:szCs w:val="24"/>
              </w:rPr>
              <w:t>п</w:t>
            </w:r>
            <w:proofErr w:type="gramEnd"/>
            <w:r w:rsidRPr="007F6AA7">
              <w:rPr>
                <w:sz w:val="24"/>
                <w:szCs w:val="24"/>
              </w:rPr>
              <w:t>/п</w:t>
            </w:r>
          </w:p>
        </w:tc>
        <w:tc>
          <w:tcPr>
            <w:tcW w:w="169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Модель, марка и модификация автобуса</w:t>
            </w:r>
          </w:p>
        </w:tc>
        <w:tc>
          <w:tcPr>
            <w:tcW w:w="170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 xml:space="preserve">Тип шин/нормативный пробег шин, </w:t>
            </w:r>
            <w:proofErr w:type="gramStart"/>
            <w:r w:rsidRPr="007F6AA7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48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Стоимость одной шины, руб.</w:t>
            </w:r>
          </w:p>
        </w:tc>
        <w:tc>
          <w:tcPr>
            <w:tcW w:w="126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Количество ходовой шины, шт.</w:t>
            </w:r>
          </w:p>
        </w:tc>
        <w:tc>
          <w:tcPr>
            <w:tcW w:w="136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Линейный пробег, тыс. км</w:t>
            </w:r>
          </w:p>
        </w:tc>
        <w:tc>
          <w:tcPr>
            <w:tcW w:w="197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Затраты на восстановление и износ шин, тыс. руб.</w:t>
            </w:r>
          </w:p>
        </w:tc>
      </w:tr>
      <w:tr w:rsidR="007F6AA7" w:rsidRPr="007F6AA7" w:rsidTr="007F6AA7">
        <w:tc>
          <w:tcPr>
            <w:tcW w:w="56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3</w:t>
            </w:r>
          </w:p>
        </w:tc>
        <w:tc>
          <w:tcPr>
            <w:tcW w:w="148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4</w:t>
            </w:r>
          </w:p>
        </w:tc>
        <w:tc>
          <w:tcPr>
            <w:tcW w:w="126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5</w:t>
            </w:r>
          </w:p>
        </w:tc>
        <w:tc>
          <w:tcPr>
            <w:tcW w:w="136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7</w:t>
            </w:r>
          </w:p>
        </w:tc>
      </w:tr>
      <w:tr w:rsidR="007F6AA7" w:rsidRPr="007F6AA7" w:rsidTr="007F6AA7">
        <w:tc>
          <w:tcPr>
            <w:tcW w:w="10057" w:type="dxa"/>
            <w:gridSpan w:val="7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Отчетный период</w:t>
            </w:r>
          </w:p>
        </w:tc>
      </w:tr>
      <w:tr w:rsidR="007F6AA7" w:rsidRPr="007F6AA7" w:rsidTr="007F6AA7">
        <w:tc>
          <w:tcPr>
            <w:tcW w:w="10057" w:type="dxa"/>
            <w:gridSpan w:val="7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Муниципальные маршруты</w:t>
            </w:r>
          </w:p>
        </w:tc>
      </w:tr>
      <w:tr w:rsidR="007F6AA7" w:rsidRPr="007F6AA7" w:rsidTr="007F6AA7">
        <w:tc>
          <w:tcPr>
            <w:tcW w:w="56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56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56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Итого</w:t>
            </w:r>
          </w:p>
        </w:tc>
        <w:tc>
          <w:tcPr>
            <w:tcW w:w="170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10057" w:type="dxa"/>
            <w:gridSpan w:val="7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Период регулирования</w:t>
            </w:r>
          </w:p>
        </w:tc>
      </w:tr>
      <w:tr w:rsidR="007F6AA7" w:rsidRPr="007F6AA7" w:rsidTr="007F6AA7">
        <w:tc>
          <w:tcPr>
            <w:tcW w:w="10057" w:type="dxa"/>
            <w:gridSpan w:val="7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Муниципальные маршруты</w:t>
            </w:r>
          </w:p>
        </w:tc>
      </w:tr>
      <w:tr w:rsidR="007F6AA7" w:rsidRPr="007F6AA7" w:rsidTr="007F6AA7">
        <w:tc>
          <w:tcPr>
            <w:tcW w:w="56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56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56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Итого</w:t>
            </w:r>
          </w:p>
        </w:tc>
        <w:tc>
          <w:tcPr>
            <w:tcW w:w="170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Руководитель транспортной организации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(индивидуальный предприниматель)        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                   подпись, расшифровка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Главный бухгалтер          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   подпись, расшифровка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М.П.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252B40" w:rsidRDefault="00252B40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  <w:r w:rsidRPr="007F6AA7">
        <w:rPr>
          <w:sz w:val="24"/>
          <w:szCs w:val="24"/>
        </w:rPr>
        <w:lastRenderedPageBreak/>
        <w:t>Приложение 12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7F6AA7">
        <w:rPr>
          <w:sz w:val="24"/>
          <w:szCs w:val="24"/>
        </w:rPr>
        <w:t>к Положению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bookmarkStart w:id="28" w:name="P1226"/>
      <w:bookmarkEnd w:id="28"/>
      <w:r w:rsidRPr="007F6AA7">
        <w:rPr>
          <w:sz w:val="24"/>
          <w:szCs w:val="24"/>
        </w:rPr>
        <w:t>Расчет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общехозяйственных расходов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по 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(наименование перевозчика)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4435"/>
        <w:gridCol w:w="2129"/>
        <w:gridCol w:w="2605"/>
      </w:tblGrid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N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F6AA7">
              <w:rPr>
                <w:sz w:val="24"/>
                <w:szCs w:val="24"/>
              </w:rPr>
              <w:t>п</w:t>
            </w:r>
            <w:proofErr w:type="gramEnd"/>
            <w:r w:rsidRPr="007F6AA7">
              <w:rPr>
                <w:sz w:val="24"/>
                <w:szCs w:val="24"/>
              </w:rPr>
              <w:t>/п</w:t>
            </w: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Фактический показатель за отчетный период, тыс. руб.</w:t>
            </w: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Прогнозный показатель на период регулирования, тыс. руб.</w:t>
            </w:r>
          </w:p>
        </w:tc>
      </w:tr>
      <w:tr w:rsidR="007F6AA7" w:rsidRPr="007F6AA7" w:rsidTr="00252B40">
        <w:trPr>
          <w:trHeight w:val="20"/>
        </w:trPr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</w:t>
            </w: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3</w:t>
            </w: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4</w:t>
            </w: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1.</w:t>
            </w: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Общехозяйственные расходы перевозчика - всего,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в том числе по статьям затрат: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заработная плата общехозяйственного персонала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отчисления на социальные нужды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электроэнергия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водоснабжение, водоотведение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отопление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ремонт объектов общехозяйственного назначения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амортизация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охрана объектов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услуги автовокзалов, автостанций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налоги и платежи (расшифровать)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- прочие (расшифровать)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2.</w:t>
            </w: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 xml:space="preserve">Доходы перевозчика - всего </w:t>
            </w:r>
            <w:hyperlink w:anchor="P1342" w:history="1">
              <w:r w:rsidRPr="007F6AA7">
                <w:rPr>
                  <w:sz w:val="24"/>
                  <w:szCs w:val="24"/>
                </w:rPr>
                <w:t>&lt;*&gt;</w:t>
              </w:r>
            </w:hyperlink>
            <w:r w:rsidRPr="007F6AA7">
              <w:rPr>
                <w:sz w:val="24"/>
                <w:szCs w:val="24"/>
              </w:rPr>
              <w:t>,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7F6AA7">
              <w:rPr>
                <w:sz w:val="24"/>
                <w:szCs w:val="24"/>
              </w:rPr>
              <w:t>от</w:t>
            </w:r>
            <w:proofErr w:type="gramEnd"/>
            <w:r w:rsidRPr="007F6AA7">
              <w:rPr>
                <w:sz w:val="24"/>
                <w:szCs w:val="24"/>
              </w:rPr>
              <w:t>: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2.1.</w:t>
            </w: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Муниципальных перевозок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2.2.</w:t>
            </w: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Межмуниципальных перевозок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2.3.</w:t>
            </w: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Грузовых перевозок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2.4.</w:t>
            </w: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Прочих видов деятельности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3.</w:t>
            </w: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Показатели, используемые для распределения общехозяйственных расходов согласно учетной политике организации, - всего,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в том числе: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Муниципальные перевозки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3.2.</w:t>
            </w: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Межмуниципальные перевозки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3.3.</w:t>
            </w: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Грузовые перевозки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3.4.</w:t>
            </w: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Прочие виды деятельности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4.</w:t>
            </w: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Общехозяйственные расходы - всего,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7F6AA7">
              <w:rPr>
                <w:sz w:val="24"/>
                <w:szCs w:val="24"/>
              </w:rPr>
              <w:t>на</w:t>
            </w:r>
            <w:proofErr w:type="gramEnd"/>
            <w:r w:rsidRPr="007F6AA7">
              <w:rPr>
                <w:sz w:val="24"/>
                <w:szCs w:val="24"/>
              </w:rPr>
              <w:t>: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4.1.</w:t>
            </w: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Муниципальные перевозки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4.2.</w:t>
            </w: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Межмуниципальные перевозки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4.3.</w:t>
            </w: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Грузовые перевозки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252B40">
        <w:tc>
          <w:tcPr>
            <w:tcW w:w="81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4.4.</w:t>
            </w:r>
          </w:p>
        </w:tc>
        <w:tc>
          <w:tcPr>
            <w:tcW w:w="443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Прочие виды деятельности</w:t>
            </w:r>
          </w:p>
        </w:tc>
        <w:tc>
          <w:tcPr>
            <w:tcW w:w="212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--------------------------------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bookmarkStart w:id="29" w:name="P1342"/>
      <w:bookmarkEnd w:id="29"/>
      <w:r w:rsidRPr="007F6AA7">
        <w:rPr>
          <w:sz w:val="24"/>
          <w:szCs w:val="24"/>
        </w:rPr>
        <w:t>&lt;*&gt; Дополнительно представляется расчет доходов на период регулирования по видам перевозок.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Руководитель транспортной организации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(индивидуальный предприниматель)       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              подпись, расшифровка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Главный бухгалтер            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подпись, расшифровка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М.П.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252B40" w:rsidRDefault="00252B40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252B40" w:rsidRDefault="00252B40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252B40" w:rsidRDefault="00252B40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252B40" w:rsidRDefault="00252B40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252B40" w:rsidRDefault="00252B40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252B40" w:rsidRDefault="00252B40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252B40" w:rsidRDefault="00252B40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252B40" w:rsidRDefault="00252B40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  <w:r w:rsidRPr="007F6AA7">
        <w:rPr>
          <w:sz w:val="24"/>
          <w:szCs w:val="24"/>
        </w:rPr>
        <w:lastRenderedPageBreak/>
        <w:t>Приложение 13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7F6AA7">
        <w:rPr>
          <w:sz w:val="24"/>
          <w:szCs w:val="24"/>
        </w:rPr>
        <w:t>к Положению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bookmarkStart w:id="30" w:name="P1359"/>
      <w:bookmarkEnd w:id="30"/>
      <w:r w:rsidRPr="007F6AA7">
        <w:rPr>
          <w:sz w:val="24"/>
          <w:szCs w:val="24"/>
        </w:rPr>
        <w:t xml:space="preserve">Лизинговые платежи </w:t>
      </w:r>
      <w:hyperlink w:anchor="P1409" w:history="1">
        <w:r w:rsidRPr="007F6AA7">
          <w:rPr>
            <w:sz w:val="24"/>
            <w:szCs w:val="24"/>
          </w:rPr>
          <w:t>&lt;*&gt;</w:t>
        </w:r>
      </w:hyperlink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по 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(наименование перевозчика)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9"/>
        <w:gridCol w:w="1968"/>
        <w:gridCol w:w="1286"/>
        <w:gridCol w:w="1978"/>
        <w:gridCol w:w="1517"/>
        <w:gridCol w:w="1997"/>
      </w:tblGrid>
      <w:tr w:rsidR="007F6AA7" w:rsidRPr="007F6AA7" w:rsidTr="007F6AA7">
        <w:tc>
          <w:tcPr>
            <w:tcW w:w="749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N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F6AA7">
              <w:rPr>
                <w:sz w:val="24"/>
                <w:szCs w:val="24"/>
              </w:rPr>
              <w:t>п</w:t>
            </w:r>
            <w:proofErr w:type="gramEnd"/>
            <w:r w:rsidRPr="007F6AA7">
              <w:rPr>
                <w:sz w:val="24"/>
                <w:szCs w:val="24"/>
              </w:rPr>
              <w:t>/п</w:t>
            </w:r>
          </w:p>
        </w:tc>
        <w:tc>
          <w:tcPr>
            <w:tcW w:w="3254" w:type="dxa"/>
            <w:gridSpan w:val="2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Реквизиты лизингового договора</w:t>
            </w:r>
          </w:p>
        </w:tc>
        <w:tc>
          <w:tcPr>
            <w:tcW w:w="1978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Лизингодатель</w:t>
            </w:r>
          </w:p>
        </w:tc>
        <w:tc>
          <w:tcPr>
            <w:tcW w:w="3514" w:type="dxa"/>
            <w:gridSpan w:val="2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Сумма лизингового платежа, тыс. руб.</w:t>
            </w:r>
          </w:p>
        </w:tc>
      </w:tr>
      <w:tr w:rsidR="007F6AA7" w:rsidRPr="007F6AA7" w:rsidTr="007F6AA7">
        <w:tc>
          <w:tcPr>
            <w:tcW w:w="749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дата</w:t>
            </w:r>
          </w:p>
        </w:tc>
        <w:tc>
          <w:tcPr>
            <w:tcW w:w="128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N</w:t>
            </w:r>
          </w:p>
        </w:tc>
        <w:tc>
          <w:tcPr>
            <w:tcW w:w="1978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9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на период регулирования</w:t>
            </w:r>
          </w:p>
        </w:tc>
      </w:tr>
      <w:tr w:rsidR="007F6AA7" w:rsidRPr="007F6AA7" w:rsidTr="007F6AA7">
        <w:tc>
          <w:tcPr>
            <w:tcW w:w="74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1.</w:t>
            </w:r>
          </w:p>
        </w:tc>
        <w:tc>
          <w:tcPr>
            <w:tcW w:w="196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4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4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49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2.</w:t>
            </w:r>
          </w:p>
        </w:tc>
        <w:tc>
          <w:tcPr>
            <w:tcW w:w="5232" w:type="dxa"/>
            <w:gridSpan w:val="3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Распределение лизинговых платежей на виды деятельности перевозчика</w:t>
            </w:r>
          </w:p>
        </w:tc>
        <w:tc>
          <w:tcPr>
            <w:tcW w:w="1517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49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5232" w:type="dxa"/>
            <w:gridSpan w:val="3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(указать принцип)</w:t>
            </w:r>
          </w:p>
        </w:tc>
        <w:tc>
          <w:tcPr>
            <w:tcW w:w="1517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vMerge/>
          </w:tcPr>
          <w:p w:rsidR="007F6AA7" w:rsidRPr="007F6AA7" w:rsidRDefault="007F6AA7" w:rsidP="007F6AA7">
            <w:pPr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4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2.1.</w:t>
            </w:r>
          </w:p>
        </w:tc>
        <w:tc>
          <w:tcPr>
            <w:tcW w:w="5232" w:type="dxa"/>
            <w:gridSpan w:val="3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Муниципальные перевозки</w:t>
            </w:r>
          </w:p>
        </w:tc>
        <w:tc>
          <w:tcPr>
            <w:tcW w:w="151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4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2.2.</w:t>
            </w:r>
          </w:p>
        </w:tc>
        <w:tc>
          <w:tcPr>
            <w:tcW w:w="5232" w:type="dxa"/>
            <w:gridSpan w:val="3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Межмуниципальные перевозки</w:t>
            </w:r>
          </w:p>
        </w:tc>
        <w:tc>
          <w:tcPr>
            <w:tcW w:w="151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4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2.3.</w:t>
            </w:r>
          </w:p>
        </w:tc>
        <w:tc>
          <w:tcPr>
            <w:tcW w:w="5232" w:type="dxa"/>
            <w:gridSpan w:val="3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Грузовые перевозки</w:t>
            </w:r>
          </w:p>
        </w:tc>
        <w:tc>
          <w:tcPr>
            <w:tcW w:w="151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7F6AA7">
        <w:tc>
          <w:tcPr>
            <w:tcW w:w="74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2.4.</w:t>
            </w:r>
          </w:p>
        </w:tc>
        <w:tc>
          <w:tcPr>
            <w:tcW w:w="5232" w:type="dxa"/>
            <w:gridSpan w:val="3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Прочие виды деятельности</w:t>
            </w:r>
          </w:p>
        </w:tc>
        <w:tc>
          <w:tcPr>
            <w:tcW w:w="151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--------------------------------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bookmarkStart w:id="31" w:name="P1409"/>
      <w:bookmarkEnd w:id="31"/>
      <w:r w:rsidRPr="007F6AA7">
        <w:rPr>
          <w:sz w:val="24"/>
          <w:szCs w:val="24"/>
        </w:rPr>
        <w:t>&lt;*&gt; Форма заполняется на основании информации об источниках финансирования мероприятий по обновлению подвижного состава. Дополнительно представляются копии лизинговых договоров с приложениями.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Руководитель транспортной организации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(индивидуальный предприниматель)        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                     подпись, расшифровка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Главный бухгалтер          ________________________________________________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     подпись, расшифровка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М.П.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252B40" w:rsidRDefault="00252B40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252B40" w:rsidRPr="007F6AA7" w:rsidRDefault="00252B40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4"/>
          <w:szCs w:val="24"/>
        </w:rPr>
      </w:pPr>
      <w:r w:rsidRPr="007F6AA7">
        <w:rPr>
          <w:sz w:val="24"/>
          <w:szCs w:val="24"/>
        </w:rPr>
        <w:lastRenderedPageBreak/>
        <w:t>Приложение 14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7F6AA7">
        <w:rPr>
          <w:sz w:val="24"/>
          <w:szCs w:val="24"/>
        </w:rPr>
        <w:t>к Положению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bookmarkStart w:id="32" w:name="P1426"/>
      <w:bookmarkEnd w:id="32"/>
      <w:r w:rsidRPr="007F6AA7">
        <w:rPr>
          <w:sz w:val="24"/>
          <w:szCs w:val="24"/>
        </w:rPr>
        <w:t>Расходы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 xml:space="preserve">на пассажирские перевозки </w:t>
      </w:r>
      <w:hyperlink w:anchor="P1509" w:history="1">
        <w:r w:rsidRPr="007F6AA7">
          <w:rPr>
            <w:sz w:val="24"/>
            <w:szCs w:val="24"/>
          </w:rPr>
          <w:t>&lt;*&gt;</w:t>
        </w:r>
      </w:hyperlink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по 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7F6AA7">
        <w:rPr>
          <w:sz w:val="24"/>
          <w:szCs w:val="24"/>
        </w:rPr>
        <w:t>(наименование перевозчика)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3821"/>
        <w:gridCol w:w="1469"/>
        <w:gridCol w:w="1834"/>
        <w:gridCol w:w="1862"/>
      </w:tblGrid>
      <w:tr w:rsidR="007F6AA7" w:rsidRPr="007F6AA7" w:rsidTr="004E70D4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N</w:t>
            </w:r>
          </w:p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F6AA7">
              <w:rPr>
                <w:sz w:val="24"/>
                <w:szCs w:val="24"/>
              </w:rPr>
              <w:t>п</w:t>
            </w:r>
            <w:proofErr w:type="gramEnd"/>
            <w:r w:rsidRPr="007F6AA7">
              <w:rPr>
                <w:sz w:val="24"/>
                <w:szCs w:val="24"/>
              </w:rPr>
              <w:t>/п</w:t>
            </w:r>
          </w:p>
        </w:tc>
        <w:tc>
          <w:tcPr>
            <w:tcW w:w="382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6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3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Фактические данные за отчетный период</w:t>
            </w:r>
          </w:p>
        </w:tc>
        <w:tc>
          <w:tcPr>
            <w:tcW w:w="186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Прогнозный показатель на период регулирования</w:t>
            </w:r>
          </w:p>
        </w:tc>
      </w:tr>
      <w:tr w:rsidR="007F6AA7" w:rsidRPr="007F6AA7" w:rsidTr="004E70D4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5</w:t>
            </w:r>
          </w:p>
        </w:tc>
      </w:tr>
      <w:tr w:rsidR="007F6AA7" w:rsidRPr="007F6AA7" w:rsidTr="004E70D4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1.</w:t>
            </w:r>
          </w:p>
        </w:tc>
        <w:tc>
          <w:tcPr>
            <w:tcW w:w="382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Расходы - всего, в том числе:</w:t>
            </w:r>
          </w:p>
        </w:tc>
        <w:tc>
          <w:tcPr>
            <w:tcW w:w="146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тыс. руб.</w:t>
            </w:r>
          </w:p>
        </w:tc>
        <w:tc>
          <w:tcPr>
            <w:tcW w:w="183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4E70D4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1.1.</w:t>
            </w:r>
          </w:p>
        </w:tc>
        <w:tc>
          <w:tcPr>
            <w:tcW w:w="382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146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тыс. руб.</w:t>
            </w:r>
          </w:p>
        </w:tc>
        <w:tc>
          <w:tcPr>
            <w:tcW w:w="183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4E70D4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1.2.</w:t>
            </w:r>
          </w:p>
        </w:tc>
        <w:tc>
          <w:tcPr>
            <w:tcW w:w="382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146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тыс. руб.</w:t>
            </w:r>
          </w:p>
        </w:tc>
        <w:tc>
          <w:tcPr>
            <w:tcW w:w="183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4E70D4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1.3.</w:t>
            </w:r>
          </w:p>
        </w:tc>
        <w:tc>
          <w:tcPr>
            <w:tcW w:w="382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Топливо и смазочные материалы</w:t>
            </w:r>
          </w:p>
        </w:tc>
        <w:tc>
          <w:tcPr>
            <w:tcW w:w="146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тыс. руб.</w:t>
            </w:r>
          </w:p>
        </w:tc>
        <w:tc>
          <w:tcPr>
            <w:tcW w:w="183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4E70D4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1.4.</w:t>
            </w:r>
          </w:p>
        </w:tc>
        <w:tc>
          <w:tcPr>
            <w:tcW w:w="382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Техническое обслуживание и ремонт автобусов</w:t>
            </w:r>
          </w:p>
        </w:tc>
        <w:tc>
          <w:tcPr>
            <w:tcW w:w="146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тыс. руб.</w:t>
            </w:r>
          </w:p>
        </w:tc>
        <w:tc>
          <w:tcPr>
            <w:tcW w:w="183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4E70D4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1.5.</w:t>
            </w:r>
          </w:p>
        </w:tc>
        <w:tc>
          <w:tcPr>
            <w:tcW w:w="382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Восстановление износа и ремонт автомобильных шин</w:t>
            </w:r>
          </w:p>
        </w:tc>
        <w:tc>
          <w:tcPr>
            <w:tcW w:w="146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тыс. руб.</w:t>
            </w:r>
          </w:p>
        </w:tc>
        <w:tc>
          <w:tcPr>
            <w:tcW w:w="183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4E70D4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1.6.</w:t>
            </w:r>
          </w:p>
        </w:tc>
        <w:tc>
          <w:tcPr>
            <w:tcW w:w="382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Амортизационные отчисления</w:t>
            </w:r>
          </w:p>
        </w:tc>
        <w:tc>
          <w:tcPr>
            <w:tcW w:w="146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тыс. руб.</w:t>
            </w:r>
          </w:p>
        </w:tc>
        <w:tc>
          <w:tcPr>
            <w:tcW w:w="183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4E70D4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1.7.</w:t>
            </w:r>
          </w:p>
        </w:tc>
        <w:tc>
          <w:tcPr>
            <w:tcW w:w="382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Прочие прямые расходы (расшифровать)</w:t>
            </w:r>
          </w:p>
        </w:tc>
        <w:tc>
          <w:tcPr>
            <w:tcW w:w="146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тыс. руб.</w:t>
            </w:r>
          </w:p>
        </w:tc>
        <w:tc>
          <w:tcPr>
            <w:tcW w:w="183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4E70D4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1.8.</w:t>
            </w:r>
          </w:p>
        </w:tc>
        <w:tc>
          <w:tcPr>
            <w:tcW w:w="382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146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тыс. руб.</w:t>
            </w:r>
          </w:p>
        </w:tc>
        <w:tc>
          <w:tcPr>
            <w:tcW w:w="183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4E70D4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1.9.</w:t>
            </w:r>
          </w:p>
        </w:tc>
        <w:tc>
          <w:tcPr>
            <w:tcW w:w="382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Расходы на обновление подвижного состава</w:t>
            </w:r>
          </w:p>
        </w:tc>
        <w:tc>
          <w:tcPr>
            <w:tcW w:w="146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тыс. руб.</w:t>
            </w:r>
          </w:p>
        </w:tc>
        <w:tc>
          <w:tcPr>
            <w:tcW w:w="183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4E70D4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2.</w:t>
            </w:r>
          </w:p>
        </w:tc>
        <w:tc>
          <w:tcPr>
            <w:tcW w:w="382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Объем перевозок пассажиров</w:t>
            </w:r>
          </w:p>
        </w:tc>
        <w:tc>
          <w:tcPr>
            <w:tcW w:w="146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тыс. чел.</w:t>
            </w:r>
          </w:p>
        </w:tc>
        <w:tc>
          <w:tcPr>
            <w:tcW w:w="183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4E70D4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3.</w:t>
            </w:r>
          </w:p>
        </w:tc>
        <w:tc>
          <w:tcPr>
            <w:tcW w:w="382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Пассажирооборот</w:t>
            </w:r>
          </w:p>
        </w:tc>
        <w:tc>
          <w:tcPr>
            <w:tcW w:w="146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тыс. пасс</w:t>
            </w:r>
            <w:proofErr w:type="gramStart"/>
            <w:r w:rsidRPr="007F6AA7">
              <w:rPr>
                <w:sz w:val="24"/>
                <w:szCs w:val="24"/>
              </w:rPr>
              <w:t>.-</w:t>
            </w:r>
            <w:proofErr w:type="gramEnd"/>
            <w:r w:rsidRPr="007F6AA7">
              <w:rPr>
                <w:sz w:val="24"/>
                <w:szCs w:val="24"/>
              </w:rPr>
              <w:t>км</w:t>
            </w:r>
          </w:p>
        </w:tc>
        <w:tc>
          <w:tcPr>
            <w:tcW w:w="183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AA7" w:rsidRPr="007F6AA7" w:rsidTr="004E70D4">
        <w:tc>
          <w:tcPr>
            <w:tcW w:w="68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4.</w:t>
            </w:r>
          </w:p>
        </w:tc>
        <w:tc>
          <w:tcPr>
            <w:tcW w:w="3821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Расходы на 1 пасс</w:t>
            </w:r>
            <w:proofErr w:type="gramStart"/>
            <w:r w:rsidRPr="007F6AA7">
              <w:rPr>
                <w:sz w:val="24"/>
                <w:szCs w:val="24"/>
              </w:rPr>
              <w:t>.-</w:t>
            </w:r>
            <w:proofErr w:type="gramEnd"/>
            <w:r w:rsidRPr="007F6AA7">
              <w:rPr>
                <w:sz w:val="24"/>
                <w:szCs w:val="24"/>
              </w:rPr>
              <w:t>км (для городских перевозок - разовую поездку)</w:t>
            </w:r>
          </w:p>
        </w:tc>
        <w:tc>
          <w:tcPr>
            <w:tcW w:w="1469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AA7">
              <w:rPr>
                <w:sz w:val="24"/>
                <w:szCs w:val="24"/>
              </w:rPr>
              <w:t>руб.</w:t>
            </w:r>
          </w:p>
        </w:tc>
        <w:tc>
          <w:tcPr>
            <w:tcW w:w="1834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7F6AA7" w:rsidRPr="007F6AA7" w:rsidRDefault="007F6AA7" w:rsidP="007F6AA7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--------------------------------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bookmarkStart w:id="33" w:name="P1509"/>
      <w:bookmarkEnd w:id="33"/>
      <w:r w:rsidRPr="007F6AA7">
        <w:rPr>
          <w:sz w:val="24"/>
          <w:szCs w:val="24"/>
        </w:rPr>
        <w:t>&lt;*&gt; Заполняется по муниципальным маршрутам регулярных перевозок.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Руководитель транспортной организации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(индивидуальный предприниматель)       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                       подпись, расшифровка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>Главный бухгалтер           _______________________________________________</w:t>
      </w:r>
    </w:p>
    <w:p w:rsidR="007F6AA7" w:rsidRPr="007F6AA7" w:rsidRDefault="007F6AA7" w:rsidP="007F6AA7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F6AA7">
        <w:rPr>
          <w:sz w:val="24"/>
          <w:szCs w:val="24"/>
        </w:rPr>
        <w:t xml:space="preserve">                                                                     подпись, расшифровка</w:t>
      </w:r>
      <w:bookmarkStart w:id="34" w:name="_GoBack"/>
      <w:bookmarkEnd w:id="34"/>
    </w:p>
    <w:p w:rsidR="007F6AA7" w:rsidRDefault="007F6AA7" w:rsidP="004E70D4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F6AA7">
        <w:rPr>
          <w:sz w:val="24"/>
          <w:szCs w:val="24"/>
        </w:rPr>
        <w:t>М.П.</w:t>
      </w:r>
    </w:p>
    <w:sectPr w:rsidR="007F6AA7" w:rsidSect="00252B40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AA7" w:rsidRDefault="007F6AA7" w:rsidP="00CA3F5B">
      <w:pPr>
        <w:spacing w:after="0" w:line="240" w:lineRule="auto"/>
      </w:pPr>
      <w:r>
        <w:separator/>
      </w:r>
    </w:p>
  </w:endnote>
  <w:endnote w:type="continuationSeparator" w:id="0">
    <w:p w:rsidR="007F6AA7" w:rsidRDefault="007F6AA7" w:rsidP="00CA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A7" w:rsidRDefault="007F6AA7">
    <w:pPr>
      <w:pStyle w:val="a9"/>
      <w:jc w:val="center"/>
    </w:pPr>
  </w:p>
  <w:p w:rsidR="007F6AA7" w:rsidRDefault="007F6AA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AA7" w:rsidRDefault="007F6AA7" w:rsidP="00CA3F5B">
      <w:pPr>
        <w:spacing w:after="0" w:line="240" w:lineRule="auto"/>
      </w:pPr>
      <w:r>
        <w:separator/>
      </w:r>
    </w:p>
  </w:footnote>
  <w:footnote w:type="continuationSeparator" w:id="0">
    <w:p w:rsidR="007F6AA7" w:rsidRDefault="007F6AA7" w:rsidP="00CA3F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0A"/>
    <w:rsid w:val="0000102C"/>
    <w:rsid w:val="00023372"/>
    <w:rsid w:val="00025E0F"/>
    <w:rsid w:val="00051052"/>
    <w:rsid w:val="000E13C2"/>
    <w:rsid w:val="00121F15"/>
    <w:rsid w:val="00125FBD"/>
    <w:rsid w:val="00137CA0"/>
    <w:rsid w:val="00146EC6"/>
    <w:rsid w:val="00183BA2"/>
    <w:rsid w:val="001911FB"/>
    <w:rsid w:val="001A3B50"/>
    <w:rsid w:val="001C5EAE"/>
    <w:rsid w:val="001F5392"/>
    <w:rsid w:val="001F685D"/>
    <w:rsid w:val="001F7586"/>
    <w:rsid w:val="0020233E"/>
    <w:rsid w:val="002148E2"/>
    <w:rsid w:val="00221E4A"/>
    <w:rsid w:val="00252B40"/>
    <w:rsid w:val="00274E50"/>
    <w:rsid w:val="00285707"/>
    <w:rsid w:val="002A1A65"/>
    <w:rsid w:val="002B3DF5"/>
    <w:rsid w:val="002F798F"/>
    <w:rsid w:val="003100A6"/>
    <w:rsid w:val="00313330"/>
    <w:rsid w:val="00325963"/>
    <w:rsid w:val="00370ADE"/>
    <w:rsid w:val="003B60B3"/>
    <w:rsid w:val="003E6DC7"/>
    <w:rsid w:val="004045E3"/>
    <w:rsid w:val="00482AC1"/>
    <w:rsid w:val="00486999"/>
    <w:rsid w:val="004A3F7C"/>
    <w:rsid w:val="004C12A9"/>
    <w:rsid w:val="004E70D4"/>
    <w:rsid w:val="004F5571"/>
    <w:rsid w:val="00513DBE"/>
    <w:rsid w:val="00531278"/>
    <w:rsid w:val="005719F1"/>
    <w:rsid w:val="00584098"/>
    <w:rsid w:val="0059654A"/>
    <w:rsid w:val="005D3719"/>
    <w:rsid w:val="005E2393"/>
    <w:rsid w:val="005E4352"/>
    <w:rsid w:val="005F1794"/>
    <w:rsid w:val="00612A74"/>
    <w:rsid w:val="006131D6"/>
    <w:rsid w:val="00620D3A"/>
    <w:rsid w:val="00622C2F"/>
    <w:rsid w:val="006574B1"/>
    <w:rsid w:val="00660D6A"/>
    <w:rsid w:val="006C073B"/>
    <w:rsid w:val="006C2394"/>
    <w:rsid w:val="006E53D5"/>
    <w:rsid w:val="006F6AD6"/>
    <w:rsid w:val="0070428F"/>
    <w:rsid w:val="007119A5"/>
    <w:rsid w:val="0073227E"/>
    <w:rsid w:val="0075029B"/>
    <w:rsid w:val="0077156B"/>
    <w:rsid w:val="007A24B4"/>
    <w:rsid w:val="007D56C0"/>
    <w:rsid w:val="007E27D4"/>
    <w:rsid w:val="007F6AA7"/>
    <w:rsid w:val="00822C07"/>
    <w:rsid w:val="00823088"/>
    <w:rsid w:val="0087651D"/>
    <w:rsid w:val="00890AEF"/>
    <w:rsid w:val="00896AFB"/>
    <w:rsid w:val="008D4497"/>
    <w:rsid w:val="00921E7C"/>
    <w:rsid w:val="009222BF"/>
    <w:rsid w:val="00940A81"/>
    <w:rsid w:val="00945736"/>
    <w:rsid w:val="00950503"/>
    <w:rsid w:val="00992B79"/>
    <w:rsid w:val="009A5E87"/>
    <w:rsid w:val="00A058AC"/>
    <w:rsid w:val="00A53316"/>
    <w:rsid w:val="00A66BFE"/>
    <w:rsid w:val="00A7292C"/>
    <w:rsid w:val="00AA02B0"/>
    <w:rsid w:val="00AD0382"/>
    <w:rsid w:val="00AF2933"/>
    <w:rsid w:val="00B11731"/>
    <w:rsid w:val="00B56C91"/>
    <w:rsid w:val="00B60C84"/>
    <w:rsid w:val="00B73771"/>
    <w:rsid w:val="00BA3DEF"/>
    <w:rsid w:val="00BB55FC"/>
    <w:rsid w:val="00BD4EC8"/>
    <w:rsid w:val="00C01909"/>
    <w:rsid w:val="00C05A07"/>
    <w:rsid w:val="00C2541E"/>
    <w:rsid w:val="00C3007D"/>
    <w:rsid w:val="00C608AB"/>
    <w:rsid w:val="00C82AFA"/>
    <w:rsid w:val="00C90FC2"/>
    <w:rsid w:val="00C95D1F"/>
    <w:rsid w:val="00CA3F5B"/>
    <w:rsid w:val="00CA52F0"/>
    <w:rsid w:val="00D63F9C"/>
    <w:rsid w:val="00DB6387"/>
    <w:rsid w:val="00DC77BA"/>
    <w:rsid w:val="00DF0918"/>
    <w:rsid w:val="00E22336"/>
    <w:rsid w:val="00E3040A"/>
    <w:rsid w:val="00E41B0C"/>
    <w:rsid w:val="00E44457"/>
    <w:rsid w:val="00E51A6A"/>
    <w:rsid w:val="00E52207"/>
    <w:rsid w:val="00E5529E"/>
    <w:rsid w:val="00EC49CD"/>
    <w:rsid w:val="00EE22A6"/>
    <w:rsid w:val="00EE278E"/>
    <w:rsid w:val="00EE5CB7"/>
    <w:rsid w:val="00F03832"/>
    <w:rsid w:val="00F568AC"/>
    <w:rsid w:val="00FB60DC"/>
    <w:rsid w:val="00FB7094"/>
    <w:rsid w:val="00FC18CE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2336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F6AA7"/>
  </w:style>
  <w:style w:type="paragraph" w:customStyle="1" w:styleId="ConsPlusNormal">
    <w:name w:val="ConsPlusNormal"/>
    <w:rsid w:val="007F6AA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F6AA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F6AA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7F6AA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F6AA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F6AA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F6AA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7F6AA7"/>
    <w:pPr>
      <w:widowControl w:val="0"/>
      <w:autoSpaceDE w:val="0"/>
      <w:autoSpaceDN w:val="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7F6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A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6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6AA7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F6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6AA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2336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F6AA7"/>
  </w:style>
  <w:style w:type="paragraph" w:customStyle="1" w:styleId="ConsPlusNormal">
    <w:name w:val="ConsPlusNormal"/>
    <w:rsid w:val="007F6AA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F6AA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F6AA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7F6AA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F6AA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F6AA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F6AA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7F6AA7"/>
    <w:pPr>
      <w:widowControl w:val="0"/>
      <w:autoSpaceDE w:val="0"/>
      <w:autoSpaceDN w:val="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7F6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A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6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6AA7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F6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6A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FC5D32A43DA1D8393C14FDD5B37A6C00A4AC19C589DE334DCD36D770678E8E8FC7647F71A409FAP53DI" TargetMode="External"/><Relationship Id="rId13" Type="http://schemas.openxmlformats.org/officeDocument/2006/relationships/hyperlink" Target="consultantplus://offline/ref=B0FC5D32A43DA1D8393C14FDD5B37A6C00A5AE1BC083DE334DCD36D770678E8E8FC7647F71A40EFAP538I" TargetMode="External"/><Relationship Id="rId18" Type="http://schemas.openxmlformats.org/officeDocument/2006/relationships/hyperlink" Target="consultantplus://offline/ref=B0FC5D32A43DA1D8393C14FDD5B37A6C05AFAB1BC78B833945943AD57768D199888E687E71A408PF32I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0FC5D32A43DA1D8393C14FDD5B37A6C00A4AC1BC589DE334DCD36D770P637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FC5D32A43DA1D8393C0AF0C3DF266100A7F012C483D16C13926D8A276E84D9C8883D3D35A909FB59D8AEP839I" TargetMode="External"/><Relationship Id="rId17" Type="http://schemas.openxmlformats.org/officeDocument/2006/relationships/hyperlink" Target="consultantplus://offline/ref=B0FC5D32A43DA1D8393C14FDD5B37A6C03A8A619C78B833945943AD5P737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0FC5D32A43DA1D8393C14FDD5B37A6C00ABA71EC989DE334DCD36D770678E8E8FC7647F71A408FAP53BI" TargetMode="External"/><Relationship Id="rId20" Type="http://schemas.openxmlformats.org/officeDocument/2006/relationships/hyperlink" Target="consultantplus://offline/ref=B0FC5D32A43DA1D8393C14FDD5B37A6C00A5AC18CBD689311C9838PD32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FC5D32A43DA1D8393C14FDD5B37A6C00A4AC19C589DE334DCD36D770678E8E8FC7647F71A409FAP53DI" TargetMode="External"/><Relationship Id="rId24" Type="http://schemas.openxmlformats.org/officeDocument/2006/relationships/hyperlink" Target="consultantplus://offline/ref=B0FC5D32A43DA1D8393C14FDD5B37A6C03ACAE16C789DE334DCD36D770P637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0FC5D32A43DA1D8393C14FDD5B37A6C05A8AB16C58B833945943AD57768D199888E687E71A409PF3AI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zibkoe.ru" TargetMode="External"/><Relationship Id="rId19" Type="http://schemas.openxmlformats.org/officeDocument/2006/relationships/hyperlink" Target="consultantplus://offline/ref=B0FC5D32A43DA1D8393C14FDD5B37A6C00A4AA1DC980DE334DCD36D770678E8E8FC7647F71A408FBP53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FC5D32A43DA1D8393C0AF0C3DF266100A7F012C483D16C13926D8A276E84D9C8883D3D35A909FB59D8AEP839I" TargetMode="External"/><Relationship Id="rId14" Type="http://schemas.openxmlformats.org/officeDocument/2006/relationships/hyperlink" Target="consultantplus://offline/ref=B0FC5D32A43DA1D8393C14FDD5B37A6C09AAAF1AC38B833945943AD57768D199888E687E71A400PF38I" TargetMode="External"/><Relationship Id="rId22" Type="http://schemas.openxmlformats.org/officeDocument/2006/relationships/hyperlink" Target="consultantplus://offline/ref=B0FC5D32A43DA1D8393C14FDD5B37A6C00A9A91AC181DE334DCD36D770678E8E8FC7647F71A40FF3P53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8207-7412-4B23-AAA2-D8F0DAB9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24</Pages>
  <Words>6085</Words>
  <Characters>34686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гоменок</dc:creator>
  <cp:lastModifiedBy>Александр</cp:lastModifiedBy>
  <cp:revision>20</cp:revision>
  <cp:lastPrinted>2016-12-08T06:44:00Z</cp:lastPrinted>
  <dcterms:created xsi:type="dcterms:W3CDTF">2016-06-10T06:03:00Z</dcterms:created>
  <dcterms:modified xsi:type="dcterms:W3CDTF">2016-12-12T08:21:00Z</dcterms:modified>
</cp:coreProperties>
</file>