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93A" w:rsidRPr="00733B54" w:rsidRDefault="0097693A" w:rsidP="00733B54">
      <w:pPr>
        <w:pStyle w:val="a3"/>
        <w:shd w:val="clear" w:color="auto" w:fill="FFFFFF"/>
        <w:spacing w:before="0" w:beforeAutospacing="0" w:after="0" w:afterAutospacing="0"/>
        <w:jc w:val="center"/>
        <w:rPr>
          <w:sz w:val="28"/>
          <w:szCs w:val="28"/>
        </w:rPr>
      </w:pPr>
      <w:r w:rsidRPr="00733B54">
        <w:rPr>
          <w:rStyle w:val="a4"/>
          <w:sz w:val="28"/>
          <w:szCs w:val="28"/>
          <w:bdr w:val="none" w:sz="0" w:space="0" w:color="auto" w:frame="1"/>
        </w:rPr>
        <w:t>ИНФОРМАЦИОННОЕ СООБЩЕНИЕ</w:t>
      </w:r>
    </w:p>
    <w:p w:rsidR="0097693A" w:rsidRPr="00733B54" w:rsidRDefault="0097693A" w:rsidP="00733B54">
      <w:pPr>
        <w:pStyle w:val="a3"/>
        <w:shd w:val="clear" w:color="auto" w:fill="FFFFFF"/>
        <w:spacing w:before="0" w:beforeAutospacing="0" w:after="0" w:afterAutospacing="0"/>
        <w:jc w:val="center"/>
        <w:rPr>
          <w:sz w:val="28"/>
          <w:szCs w:val="28"/>
        </w:rPr>
      </w:pPr>
      <w:r w:rsidRPr="00733B54">
        <w:rPr>
          <w:rStyle w:val="a4"/>
          <w:sz w:val="28"/>
          <w:szCs w:val="28"/>
          <w:bdr w:val="none" w:sz="0" w:space="0" w:color="auto" w:frame="1"/>
        </w:rPr>
        <w:t xml:space="preserve">О ПРОВЕДЕНИИ АУКЦИОНА </w:t>
      </w:r>
    </w:p>
    <w:p w:rsidR="005C674D" w:rsidRPr="00733B54" w:rsidRDefault="005C674D" w:rsidP="00733B54">
      <w:pPr>
        <w:pStyle w:val="a3"/>
        <w:shd w:val="clear" w:color="auto" w:fill="FFFFFF"/>
        <w:spacing w:before="0" w:beforeAutospacing="0" w:after="0" w:afterAutospacing="0"/>
        <w:rPr>
          <w:sz w:val="28"/>
          <w:szCs w:val="28"/>
        </w:rPr>
      </w:pPr>
    </w:p>
    <w:p w:rsidR="005C674D" w:rsidRDefault="005C674D" w:rsidP="00BD3BC8">
      <w:pPr>
        <w:pStyle w:val="a3"/>
        <w:shd w:val="clear" w:color="auto" w:fill="FFFFFF"/>
        <w:spacing w:before="0" w:beforeAutospacing="0" w:after="0" w:afterAutospacing="0"/>
        <w:ind w:firstLine="708"/>
        <w:jc w:val="both"/>
        <w:rPr>
          <w:sz w:val="28"/>
          <w:szCs w:val="28"/>
        </w:rPr>
      </w:pPr>
      <w:r w:rsidRPr="00733B54">
        <w:rPr>
          <w:sz w:val="28"/>
          <w:szCs w:val="28"/>
        </w:rPr>
        <w:t xml:space="preserve">Во исполнение решения Новозыбковского городского Совета народных депутатов от  27.04.2021 № 6-260 «О порядке размещения нестационарных торговых объектов на территории Новозыбковского городского округа Брянской области»  </w:t>
      </w:r>
      <w:proofErr w:type="spellStart"/>
      <w:r w:rsidRPr="00733B54">
        <w:rPr>
          <w:sz w:val="28"/>
          <w:szCs w:val="28"/>
        </w:rPr>
        <w:t>Новозыбковская</w:t>
      </w:r>
      <w:proofErr w:type="spellEnd"/>
      <w:r w:rsidRPr="00733B54">
        <w:rPr>
          <w:sz w:val="28"/>
          <w:szCs w:val="28"/>
        </w:rPr>
        <w:t xml:space="preserve"> городская администрация извещает о проведении </w:t>
      </w:r>
      <w:r w:rsidRPr="009654DC">
        <w:rPr>
          <w:b/>
          <w:sz w:val="28"/>
          <w:szCs w:val="28"/>
        </w:rPr>
        <w:t>1</w:t>
      </w:r>
      <w:r w:rsidR="00041E80">
        <w:rPr>
          <w:b/>
          <w:sz w:val="28"/>
          <w:szCs w:val="28"/>
        </w:rPr>
        <w:t>7</w:t>
      </w:r>
      <w:bookmarkStart w:id="0" w:name="_GoBack"/>
      <w:bookmarkEnd w:id="0"/>
      <w:r w:rsidRPr="009654DC">
        <w:rPr>
          <w:b/>
          <w:sz w:val="28"/>
          <w:szCs w:val="28"/>
        </w:rPr>
        <w:t xml:space="preserve"> </w:t>
      </w:r>
      <w:r w:rsidR="004C6661" w:rsidRPr="009654DC">
        <w:rPr>
          <w:b/>
          <w:sz w:val="28"/>
          <w:szCs w:val="28"/>
        </w:rPr>
        <w:t>июня</w:t>
      </w:r>
      <w:r w:rsidRPr="009654DC">
        <w:rPr>
          <w:b/>
          <w:sz w:val="28"/>
          <w:szCs w:val="28"/>
        </w:rPr>
        <w:t xml:space="preserve"> 2022 года </w:t>
      </w:r>
      <w:r w:rsidRPr="00BD3BC8">
        <w:rPr>
          <w:b/>
          <w:sz w:val="28"/>
          <w:szCs w:val="28"/>
        </w:rPr>
        <w:t>в 10-00,</w:t>
      </w:r>
      <w:r w:rsidR="00733B54" w:rsidRPr="00BD3BC8">
        <w:rPr>
          <w:b/>
          <w:sz w:val="28"/>
          <w:szCs w:val="28"/>
        </w:rPr>
        <w:t xml:space="preserve"> </w:t>
      </w:r>
      <w:r w:rsidRPr="00BD3BC8">
        <w:rPr>
          <w:b/>
          <w:sz w:val="28"/>
          <w:szCs w:val="28"/>
        </w:rPr>
        <w:t>по адресу: г.</w:t>
      </w:r>
      <w:r w:rsidR="00733B54" w:rsidRPr="00BD3BC8">
        <w:rPr>
          <w:b/>
          <w:sz w:val="28"/>
          <w:szCs w:val="28"/>
        </w:rPr>
        <w:t xml:space="preserve"> </w:t>
      </w:r>
      <w:r w:rsidRPr="00BD3BC8">
        <w:rPr>
          <w:b/>
          <w:sz w:val="28"/>
          <w:szCs w:val="28"/>
        </w:rPr>
        <w:t>Новозыбков, пл.</w:t>
      </w:r>
      <w:r w:rsidR="00733B54" w:rsidRPr="00BD3BC8">
        <w:rPr>
          <w:b/>
          <w:sz w:val="28"/>
          <w:szCs w:val="28"/>
        </w:rPr>
        <w:t xml:space="preserve"> </w:t>
      </w:r>
      <w:r w:rsidRPr="00BD3BC8">
        <w:rPr>
          <w:b/>
          <w:sz w:val="28"/>
          <w:szCs w:val="28"/>
        </w:rPr>
        <w:t>Октябрьской революции, 2</w:t>
      </w:r>
      <w:r w:rsidR="00733B54" w:rsidRPr="00BD3BC8">
        <w:rPr>
          <w:b/>
          <w:sz w:val="28"/>
          <w:szCs w:val="28"/>
        </w:rPr>
        <w:t>,</w:t>
      </w:r>
      <w:r w:rsidRPr="00BD3BC8">
        <w:rPr>
          <w:b/>
          <w:sz w:val="28"/>
          <w:szCs w:val="28"/>
        </w:rPr>
        <w:t xml:space="preserve"> каб.227</w:t>
      </w:r>
      <w:r w:rsidRPr="00733B54">
        <w:rPr>
          <w:sz w:val="28"/>
          <w:szCs w:val="28"/>
        </w:rPr>
        <w:t xml:space="preserve"> аукциона на право размещения нестационарн</w:t>
      </w:r>
      <w:r w:rsidR="004C6661">
        <w:rPr>
          <w:sz w:val="28"/>
          <w:szCs w:val="28"/>
        </w:rPr>
        <w:t>ых</w:t>
      </w:r>
      <w:r w:rsidRPr="00733B54">
        <w:rPr>
          <w:sz w:val="28"/>
          <w:szCs w:val="28"/>
        </w:rPr>
        <w:t xml:space="preserve"> торгов</w:t>
      </w:r>
      <w:r w:rsidR="004C6661">
        <w:rPr>
          <w:sz w:val="28"/>
          <w:szCs w:val="28"/>
        </w:rPr>
        <w:t>ых</w:t>
      </w:r>
      <w:r w:rsidRPr="00733B54">
        <w:rPr>
          <w:sz w:val="28"/>
          <w:szCs w:val="28"/>
        </w:rPr>
        <w:t xml:space="preserve"> объект</w:t>
      </w:r>
      <w:r w:rsidR="004C6661">
        <w:rPr>
          <w:sz w:val="28"/>
          <w:szCs w:val="28"/>
        </w:rPr>
        <w:t>ов на территории Новозыбковского городского округа по следующим адресам:</w:t>
      </w:r>
    </w:p>
    <w:tbl>
      <w:tblPr>
        <w:tblStyle w:val="a6"/>
        <w:tblW w:w="11030" w:type="dxa"/>
        <w:tblInd w:w="-1139" w:type="dxa"/>
        <w:tblLook w:val="04A0" w:firstRow="1" w:lastRow="0" w:firstColumn="1" w:lastColumn="0" w:noHBand="0" w:noVBand="1"/>
      </w:tblPr>
      <w:tblGrid>
        <w:gridCol w:w="668"/>
        <w:gridCol w:w="577"/>
        <w:gridCol w:w="2083"/>
        <w:gridCol w:w="1330"/>
        <w:gridCol w:w="2584"/>
        <w:gridCol w:w="696"/>
        <w:gridCol w:w="757"/>
        <w:gridCol w:w="1349"/>
        <w:gridCol w:w="986"/>
      </w:tblGrid>
      <w:tr w:rsidR="004C6661" w:rsidTr="00B95ECF">
        <w:trPr>
          <w:cantSplit/>
          <w:trHeight w:val="3257"/>
        </w:trPr>
        <w:tc>
          <w:tcPr>
            <w:tcW w:w="668" w:type="dxa"/>
          </w:tcPr>
          <w:p w:rsidR="004C6661" w:rsidRPr="004C6661" w:rsidRDefault="004C6661" w:rsidP="004C6661">
            <w:pPr>
              <w:pStyle w:val="a3"/>
              <w:spacing w:before="0" w:beforeAutospacing="0" w:after="0" w:afterAutospacing="0"/>
              <w:jc w:val="center"/>
            </w:pPr>
            <w:r w:rsidRPr="004C6661">
              <w:t>№ лота</w:t>
            </w:r>
          </w:p>
        </w:tc>
        <w:tc>
          <w:tcPr>
            <w:tcW w:w="577" w:type="dxa"/>
            <w:textDirection w:val="btLr"/>
          </w:tcPr>
          <w:p w:rsidR="004C6661" w:rsidRPr="004C6661" w:rsidRDefault="004C6661" w:rsidP="004C6661">
            <w:pPr>
              <w:pStyle w:val="a3"/>
              <w:spacing w:before="0" w:beforeAutospacing="0" w:after="0" w:afterAutospacing="0"/>
              <w:ind w:left="113" w:right="113"/>
              <w:jc w:val="center"/>
            </w:pPr>
            <w:r w:rsidRPr="004C6661">
              <w:t>№ места в схеме размещения</w:t>
            </w:r>
          </w:p>
        </w:tc>
        <w:tc>
          <w:tcPr>
            <w:tcW w:w="2083" w:type="dxa"/>
          </w:tcPr>
          <w:p w:rsidR="004C6661" w:rsidRPr="004C6661" w:rsidRDefault="004C6661" w:rsidP="004C6661">
            <w:pPr>
              <w:pStyle w:val="a3"/>
              <w:spacing w:before="0" w:beforeAutospacing="0" w:after="0" w:afterAutospacing="0"/>
              <w:jc w:val="center"/>
            </w:pPr>
            <w:r w:rsidRPr="004C6661">
              <w:t>Место нахождения нестационарного торгового объекта</w:t>
            </w:r>
          </w:p>
        </w:tc>
        <w:tc>
          <w:tcPr>
            <w:tcW w:w="1330" w:type="dxa"/>
            <w:textDirection w:val="btLr"/>
          </w:tcPr>
          <w:p w:rsidR="004C6661" w:rsidRPr="004C6661" w:rsidRDefault="004C6661" w:rsidP="004C6661">
            <w:pPr>
              <w:pStyle w:val="a3"/>
              <w:spacing w:before="0" w:beforeAutospacing="0" w:after="0" w:afterAutospacing="0"/>
              <w:ind w:left="113" w:right="113"/>
              <w:jc w:val="center"/>
            </w:pPr>
            <w:r w:rsidRPr="004C6661">
              <w:t xml:space="preserve">Вид </w:t>
            </w:r>
            <w:proofErr w:type="spellStart"/>
            <w:r w:rsidRPr="004C6661">
              <w:t>нестационаррного</w:t>
            </w:r>
            <w:proofErr w:type="spellEnd"/>
            <w:r w:rsidRPr="004C6661">
              <w:t xml:space="preserve"> торгового объекта</w:t>
            </w:r>
          </w:p>
        </w:tc>
        <w:tc>
          <w:tcPr>
            <w:tcW w:w="2584" w:type="dxa"/>
          </w:tcPr>
          <w:p w:rsidR="004C6661" w:rsidRPr="004C6661" w:rsidRDefault="004C6661" w:rsidP="004C6661">
            <w:pPr>
              <w:pStyle w:val="a3"/>
              <w:spacing w:before="0" w:beforeAutospacing="0" w:after="0" w:afterAutospacing="0"/>
              <w:jc w:val="center"/>
            </w:pPr>
            <w:r w:rsidRPr="004C6661">
              <w:t>Специализация нестационарного торгового объекта</w:t>
            </w:r>
          </w:p>
        </w:tc>
        <w:tc>
          <w:tcPr>
            <w:tcW w:w="696" w:type="dxa"/>
            <w:textDirection w:val="btLr"/>
          </w:tcPr>
          <w:p w:rsidR="004C6661" w:rsidRPr="004C6661" w:rsidRDefault="004C6661" w:rsidP="004C6661">
            <w:pPr>
              <w:pStyle w:val="a3"/>
              <w:spacing w:before="0" w:beforeAutospacing="0" w:after="0" w:afterAutospacing="0"/>
              <w:ind w:left="113" w:right="113"/>
              <w:jc w:val="center"/>
            </w:pPr>
            <w:r w:rsidRPr="004C6661">
              <w:t>Площадь нестационарного торгового объекта</w:t>
            </w:r>
          </w:p>
        </w:tc>
        <w:tc>
          <w:tcPr>
            <w:tcW w:w="757" w:type="dxa"/>
            <w:textDirection w:val="btLr"/>
          </w:tcPr>
          <w:p w:rsidR="004C6661" w:rsidRPr="004C6661" w:rsidRDefault="004C6661" w:rsidP="004C6661">
            <w:pPr>
              <w:pStyle w:val="a3"/>
              <w:spacing w:before="0" w:beforeAutospacing="0" w:after="0" w:afterAutospacing="0"/>
              <w:ind w:left="113" w:right="113"/>
              <w:jc w:val="center"/>
            </w:pPr>
            <w:r w:rsidRPr="004C6661">
              <w:t xml:space="preserve">Срок </w:t>
            </w:r>
            <w:r>
              <w:t>р</w:t>
            </w:r>
            <w:r w:rsidRPr="004C6661">
              <w:t>азмещения объекта</w:t>
            </w:r>
          </w:p>
        </w:tc>
        <w:tc>
          <w:tcPr>
            <w:tcW w:w="1349" w:type="dxa"/>
          </w:tcPr>
          <w:p w:rsidR="004C6661" w:rsidRPr="004C6661" w:rsidRDefault="004C6661" w:rsidP="004C6661">
            <w:pPr>
              <w:pStyle w:val="a3"/>
              <w:spacing w:before="0" w:beforeAutospacing="0" w:after="0" w:afterAutospacing="0"/>
              <w:jc w:val="center"/>
            </w:pPr>
            <w:r w:rsidRPr="004C6661">
              <w:t xml:space="preserve">Начальная стоимость лота, </w:t>
            </w:r>
            <w:proofErr w:type="spellStart"/>
            <w:r w:rsidRPr="004C6661">
              <w:t>руб</w:t>
            </w:r>
            <w:proofErr w:type="spellEnd"/>
          </w:p>
        </w:tc>
        <w:tc>
          <w:tcPr>
            <w:tcW w:w="986" w:type="dxa"/>
            <w:textDirection w:val="btLr"/>
          </w:tcPr>
          <w:p w:rsidR="004C6661" w:rsidRPr="004C6661" w:rsidRDefault="004C6661" w:rsidP="004C6661">
            <w:pPr>
              <w:pStyle w:val="a3"/>
              <w:spacing w:before="0" w:beforeAutospacing="0" w:after="0" w:afterAutospacing="0"/>
              <w:ind w:left="113" w:right="113"/>
              <w:jc w:val="center"/>
            </w:pPr>
            <w:r w:rsidRPr="004C6661">
              <w:t>Задаток для участия в аукционе</w:t>
            </w:r>
          </w:p>
        </w:tc>
      </w:tr>
      <w:tr w:rsidR="004C6661" w:rsidTr="00B95ECF">
        <w:tc>
          <w:tcPr>
            <w:tcW w:w="668" w:type="dxa"/>
          </w:tcPr>
          <w:p w:rsidR="004C6661" w:rsidRDefault="004C6661" w:rsidP="00B95ECF">
            <w:pPr>
              <w:pStyle w:val="a3"/>
              <w:spacing w:before="0" w:beforeAutospacing="0" w:after="0" w:afterAutospacing="0"/>
              <w:jc w:val="center"/>
              <w:rPr>
                <w:sz w:val="28"/>
                <w:szCs w:val="28"/>
              </w:rPr>
            </w:pPr>
            <w:r>
              <w:rPr>
                <w:sz w:val="28"/>
                <w:szCs w:val="28"/>
              </w:rPr>
              <w:t>1</w:t>
            </w:r>
          </w:p>
        </w:tc>
        <w:tc>
          <w:tcPr>
            <w:tcW w:w="577" w:type="dxa"/>
          </w:tcPr>
          <w:p w:rsidR="004C6661" w:rsidRDefault="004C6661" w:rsidP="00B95ECF">
            <w:pPr>
              <w:pStyle w:val="a3"/>
              <w:spacing w:before="0" w:beforeAutospacing="0" w:after="0" w:afterAutospacing="0"/>
              <w:jc w:val="center"/>
              <w:rPr>
                <w:sz w:val="28"/>
                <w:szCs w:val="28"/>
              </w:rPr>
            </w:pPr>
            <w:r>
              <w:rPr>
                <w:sz w:val="28"/>
                <w:szCs w:val="28"/>
              </w:rPr>
              <w:t>32</w:t>
            </w:r>
          </w:p>
        </w:tc>
        <w:tc>
          <w:tcPr>
            <w:tcW w:w="2083" w:type="dxa"/>
          </w:tcPr>
          <w:p w:rsidR="004C6661" w:rsidRDefault="004C6661" w:rsidP="00B95ECF">
            <w:pPr>
              <w:pStyle w:val="a3"/>
              <w:spacing w:before="0" w:beforeAutospacing="0" w:after="0" w:afterAutospacing="0"/>
              <w:jc w:val="center"/>
              <w:rPr>
                <w:sz w:val="28"/>
                <w:szCs w:val="28"/>
              </w:rPr>
            </w:pPr>
            <w:proofErr w:type="spellStart"/>
            <w:r>
              <w:rPr>
                <w:sz w:val="28"/>
                <w:szCs w:val="28"/>
              </w:rPr>
              <w:t>ул.Вокзальная</w:t>
            </w:r>
            <w:proofErr w:type="spellEnd"/>
          </w:p>
          <w:p w:rsidR="004C6661" w:rsidRDefault="004C6661" w:rsidP="00B95ECF">
            <w:pPr>
              <w:pStyle w:val="a3"/>
              <w:spacing w:before="0" w:beforeAutospacing="0" w:after="0" w:afterAutospacing="0"/>
              <w:jc w:val="center"/>
              <w:rPr>
                <w:sz w:val="28"/>
                <w:szCs w:val="28"/>
              </w:rPr>
            </w:pPr>
            <w:r>
              <w:rPr>
                <w:sz w:val="28"/>
                <w:szCs w:val="28"/>
              </w:rPr>
              <w:t>(в районе автостанции)</w:t>
            </w:r>
          </w:p>
        </w:tc>
        <w:tc>
          <w:tcPr>
            <w:tcW w:w="1330" w:type="dxa"/>
          </w:tcPr>
          <w:p w:rsidR="004C6661" w:rsidRDefault="004C6661" w:rsidP="00B95ECF">
            <w:pPr>
              <w:pStyle w:val="a3"/>
              <w:spacing w:before="0" w:beforeAutospacing="0" w:after="0" w:afterAutospacing="0"/>
              <w:jc w:val="center"/>
              <w:rPr>
                <w:sz w:val="28"/>
                <w:szCs w:val="28"/>
              </w:rPr>
            </w:pPr>
            <w:r>
              <w:rPr>
                <w:sz w:val="28"/>
                <w:szCs w:val="28"/>
              </w:rPr>
              <w:t>павильон</w:t>
            </w:r>
          </w:p>
        </w:tc>
        <w:tc>
          <w:tcPr>
            <w:tcW w:w="2584" w:type="dxa"/>
          </w:tcPr>
          <w:p w:rsidR="004C6661" w:rsidRDefault="004C6661" w:rsidP="00B95ECF">
            <w:pPr>
              <w:pStyle w:val="a3"/>
              <w:spacing w:before="0" w:beforeAutospacing="0" w:after="0" w:afterAutospacing="0"/>
              <w:jc w:val="center"/>
              <w:rPr>
                <w:sz w:val="28"/>
                <w:szCs w:val="28"/>
              </w:rPr>
            </w:pPr>
            <w:r>
              <w:rPr>
                <w:sz w:val="28"/>
                <w:szCs w:val="28"/>
              </w:rPr>
              <w:t>продовольственные товары</w:t>
            </w:r>
          </w:p>
        </w:tc>
        <w:tc>
          <w:tcPr>
            <w:tcW w:w="696" w:type="dxa"/>
          </w:tcPr>
          <w:p w:rsidR="004C6661" w:rsidRDefault="004C6661" w:rsidP="00B95ECF">
            <w:pPr>
              <w:pStyle w:val="a3"/>
              <w:spacing w:before="0" w:beforeAutospacing="0" w:after="0" w:afterAutospacing="0"/>
              <w:jc w:val="center"/>
              <w:rPr>
                <w:sz w:val="28"/>
                <w:szCs w:val="28"/>
              </w:rPr>
            </w:pPr>
            <w:r>
              <w:rPr>
                <w:sz w:val="28"/>
                <w:szCs w:val="28"/>
              </w:rPr>
              <w:t>20</w:t>
            </w:r>
          </w:p>
        </w:tc>
        <w:tc>
          <w:tcPr>
            <w:tcW w:w="757" w:type="dxa"/>
          </w:tcPr>
          <w:p w:rsidR="004C6661" w:rsidRDefault="004C6661" w:rsidP="00B95ECF">
            <w:pPr>
              <w:pStyle w:val="a3"/>
              <w:spacing w:before="0" w:beforeAutospacing="0" w:after="0" w:afterAutospacing="0"/>
              <w:jc w:val="center"/>
              <w:rPr>
                <w:sz w:val="28"/>
                <w:szCs w:val="28"/>
              </w:rPr>
            </w:pPr>
            <w:r>
              <w:rPr>
                <w:sz w:val="28"/>
                <w:szCs w:val="28"/>
              </w:rPr>
              <w:t>5 лет</w:t>
            </w:r>
          </w:p>
        </w:tc>
        <w:tc>
          <w:tcPr>
            <w:tcW w:w="1349" w:type="dxa"/>
          </w:tcPr>
          <w:p w:rsidR="004C6661" w:rsidRDefault="004C6661" w:rsidP="00B95ECF">
            <w:pPr>
              <w:pStyle w:val="a3"/>
              <w:spacing w:before="0" w:beforeAutospacing="0" w:after="0" w:afterAutospacing="0"/>
              <w:jc w:val="center"/>
              <w:rPr>
                <w:sz w:val="28"/>
                <w:szCs w:val="28"/>
              </w:rPr>
            </w:pPr>
            <w:r>
              <w:rPr>
                <w:sz w:val="28"/>
                <w:szCs w:val="28"/>
              </w:rPr>
              <w:t>9750,0</w:t>
            </w:r>
          </w:p>
        </w:tc>
        <w:tc>
          <w:tcPr>
            <w:tcW w:w="986" w:type="dxa"/>
          </w:tcPr>
          <w:p w:rsidR="004C6661" w:rsidRDefault="00B95ECF" w:rsidP="00B95ECF">
            <w:pPr>
              <w:pStyle w:val="a3"/>
              <w:spacing w:before="0" w:beforeAutospacing="0" w:after="0" w:afterAutospacing="0"/>
              <w:jc w:val="center"/>
              <w:rPr>
                <w:sz w:val="28"/>
                <w:szCs w:val="28"/>
              </w:rPr>
            </w:pPr>
            <w:r>
              <w:rPr>
                <w:sz w:val="28"/>
                <w:szCs w:val="28"/>
              </w:rPr>
              <w:t>1950,0</w:t>
            </w:r>
          </w:p>
        </w:tc>
      </w:tr>
      <w:tr w:rsidR="004C6661" w:rsidTr="00B95ECF">
        <w:tc>
          <w:tcPr>
            <w:tcW w:w="668" w:type="dxa"/>
          </w:tcPr>
          <w:p w:rsidR="004C6661" w:rsidRDefault="004C6661" w:rsidP="00B95ECF">
            <w:pPr>
              <w:pStyle w:val="a3"/>
              <w:spacing w:before="0" w:beforeAutospacing="0" w:after="0" w:afterAutospacing="0"/>
              <w:jc w:val="center"/>
              <w:rPr>
                <w:sz w:val="28"/>
                <w:szCs w:val="28"/>
              </w:rPr>
            </w:pPr>
            <w:r>
              <w:rPr>
                <w:sz w:val="28"/>
                <w:szCs w:val="28"/>
              </w:rPr>
              <w:t>2</w:t>
            </w:r>
          </w:p>
        </w:tc>
        <w:tc>
          <w:tcPr>
            <w:tcW w:w="577" w:type="dxa"/>
          </w:tcPr>
          <w:p w:rsidR="004C6661" w:rsidRDefault="004C6661" w:rsidP="00B95ECF">
            <w:pPr>
              <w:pStyle w:val="a3"/>
              <w:spacing w:before="0" w:beforeAutospacing="0" w:after="0" w:afterAutospacing="0"/>
              <w:jc w:val="center"/>
              <w:rPr>
                <w:sz w:val="28"/>
                <w:szCs w:val="28"/>
              </w:rPr>
            </w:pPr>
            <w:r>
              <w:rPr>
                <w:sz w:val="28"/>
                <w:szCs w:val="28"/>
              </w:rPr>
              <w:t>33</w:t>
            </w:r>
          </w:p>
        </w:tc>
        <w:tc>
          <w:tcPr>
            <w:tcW w:w="2083" w:type="dxa"/>
          </w:tcPr>
          <w:p w:rsidR="004C6661" w:rsidRDefault="004C6661" w:rsidP="00B95ECF">
            <w:pPr>
              <w:pStyle w:val="a3"/>
              <w:spacing w:before="0" w:beforeAutospacing="0" w:after="0" w:afterAutospacing="0"/>
              <w:jc w:val="center"/>
              <w:rPr>
                <w:sz w:val="28"/>
                <w:szCs w:val="28"/>
              </w:rPr>
            </w:pPr>
            <w:proofErr w:type="spellStart"/>
            <w:r>
              <w:rPr>
                <w:sz w:val="28"/>
                <w:szCs w:val="28"/>
              </w:rPr>
              <w:t>ул.Вокзальная</w:t>
            </w:r>
            <w:proofErr w:type="spellEnd"/>
          </w:p>
          <w:p w:rsidR="004C6661" w:rsidRDefault="004C6661" w:rsidP="00B95ECF">
            <w:pPr>
              <w:pStyle w:val="a3"/>
              <w:spacing w:before="0" w:beforeAutospacing="0" w:after="0" w:afterAutospacing="0"/>
              <w:jc w:val="center"/>
              <w:rPr>
                <w:sz w:val="28"/>
                <w:szCs w:val="28"/>
              </w:rPr>
            </w:pPr>
            <w:r>
              <w:rPr>
                <w:sz w:val="28"/>
                <w:szCs w:val="28"/>
              </w:rPr>
              <w:t>(в районе автостанции)</w:t>
            </w:r>
          </w:p>
        </w:tc>
        <w:tc>
          <w:tcPr>
            <w:tcW w:w="1330" w:type="dxa"/>
          </w:tcPr>
          <w:p w:rsidR="004C6661" w:rsidRDefault="004C6661" w:rsidP="00B95ECF">
            <w:pPr>
              <w:pStyle w:val="a3"/>
              <w:spacing w:before="0" w:beforeAutospacing="0" w:after="0" w:afterAutospacing="0"/>
              <w:jc w:val="center"/>
              <w:rPr>
                <w:sz w:val="28"/>
                <w:szCs w:val="28"/>
              </w:rPr>
            </w:pPr>
            <w:r>
              <w:rPr>
                <w:sz w:val="28"/>
                <w:szCs w:val="28"/>
              </w:rPr>
              <w:t>павильон</w:t>
            </w:r>
          </w:p>
        </w:tc>
        <w:tc>
          <w:tcPr>
            <w:tcW w:w="2584" w:type="dxa"/>
          </w:tcPr>
          <w:p w:rsidR="004C6661" w:rsidRDefault="004C6661" w:rsidP="00B95ECF">
            <w:pPr>
              <w:pStyle w:val="a3"/>
              <w:spacing w:before="0" w:beforeAutospacing="0" w:after="0" w:afterAutospacing="0"/>
              <w:jc w:val="center"/>
              <w:rPr>
                <w:sz w:val="28"/>
                <w:szCs w:val="28"/>
              </w:rPr>
            </w:pPr>
            <w:r>
              <w:rPr>
                <w:sz w:val="28"/>
                <w:szCs w:val="28"/>
              </w:rPr>
              <w:t>продовольственные товары</w:t>
            </w:r>
          </w:p>
        </w:tc>
        <w:tc>
          <w:tcPr>
            <w:tcW w:w="696" w:type="dxa"/>
          </w:tcPr>
          <w:p w:rsidR="004C6661" w:rsidRDefault="004C6661" w:rsidP="00B95ECF">
            <w:pPr>
              <w:pStyle w:val="a3"/>
              <w:spacing w:before="0" w:beforeAutospacing="0" w:after="0" w:afterAutospacing="0"/>
              <w:jc w:val="center"/>
              <w:rPr>
                <w:sz w:val="28"/>
                <w:szCs w:val="28"/>
              </w:rPr>
            </w:pPr>
            <w:r>
              <w:rPr>
                <w:sz w:val="28"/>
                <w:szCs w:val="28"/>
              </w:rPr>
              <w:t>20</w:t>
            </w:r>
          </w:p>
        </w:tc>
        <w:tc>
          <w:tcPr>
            <w:tcW w:w="757" w:type="dxa"/>
          </w:tcPr>
          <w:p w:rsidR="004C6661" w:rsidRDefault="004C6661" w:rsidP="00B95ECF">
            <w:pPr>
              <w:pStyle w:val="a3"/>
              <w:spacing w:before="0" w:beforeAutospacing="0" w:after="0" w:afterAutospacing="0"/>
              <w:jc w:val="center"/>
              <w:rPr>
                <w:sz w:val="28"/>
                <w:szCs w:val="28"/>
              </w:rPr>
            </w:pPr>
            <w:r>
              <w:rPr>
                <w:sz w:val="28"/>
                <w:szCs w:val="28"/>
              </w:rPr>
              <w:t>5 лет</w:t>
            </w:r>
          </w:p>
        </w:tc>
        <w:tc>
          <w:tcPr>
            <w:tcW w:w="1349" w:type="dxa"/>
          </w:tcPr>
          <w:p w:rsidR="004C6661" w:rsidRDefault="004C6661" w:rsidP="00B95ECF">
            <w:pPr>
              <w:pStyle w:val="a3"/>
              <w:spacing w:before="0" w:beforeAutospacing="0" w:after="0" w:afterAutospacing="0"/>
              <w:jc w:val="center"/>
              <w:rPr>
                <w:sz w:val="28"/>
                <w:szCs w:val="28"/>
              </w:rPr>
            </w:pPr>
            <w:r>
              <w:rPr>
                <w:sz w:val="28"/>
                <w:szCs w:val="28"/>
              </w:rPr>
              <w:t>9750,0</w:t>
            </w:r>
          </w:p>
        </w:tc>
        <w:tc>
          <w:tcPr>
            <w:tcW w:w="986" w:type="dxa"/>
          </w:tcPr>
          <w:p w:rsidR="004C6661" w:rsidRDefault="00B95ECF" w:rsidP="00B95ECF">
            <w:pPr>
              <w:pStyle w:val="a3"/>
              <w:spacing w:before="0" w:beforeAutospacing="0" w:after="0" w:afterAutospacing="0"/>
              <w:jc w:val="center"/>
              <w:rPr>
                <w:sz w:val="28"/>
                <w:szCs w:val="28"/>
              </w:rPr>
            </w:pPr>
            <w:r>
              <w:rPr>
                <w:sz w:val="28"/>
                <w:szCs w:val="28"/>
              </w:rPr>
              <w:t>1950,0</w:t>
            </w:r>
          </w:p>
        </w:tc>
      </w:tr>
    </w:tbl>
    <w:p w:rsidR="004C6661" w:rsidRPr="00733B54" w:rsidRDefault="004C6661" w:rsidP="00BD3BC8">
      <w:pPr>
        <w:pStyle w:val="a3"/>
        <w:shd w:val="clear" w:color="auto" w:fill="FFFFFF"/>
        <w:spacing w:before="0" w:beforeAutospacing="0" w:after="0" w:afterAutospacing="0"/>
        <w:ind w:firstLine="708"/>
        <w:jc w:val="both"/>
        <w:rPr>
          <w:sz w:val="28"/>
          <w:szCs w:val="28"/>
        </w:rPr>
      </w:pPr>
    </w:p>
    <w:p w:rsidR="005C674D" w:rsidRDefault="001C3291" w:rsidP="00BD3BC8">
      <w:pPr>
        <w:pStyle w:val="a3"/>
        <w:shd w:val="clear" w:color="auto" w:fill="FFFFFF"/>
        <w:spacing w:before="0" w:beforeAutospacing="0" w:after="0" w:afterAutospacing="0"/>
        <w:ind w:firstLine="708"/>
        <w:jc w:val="both"/>
        <w:rPr>
          <w:sz w:val="28"/>
          <w:szCs w:val="28"/>
        </w:rPr>
      </w:pPr>
      <w:r w:rsidRPr="00733B54">
        <w:rPr>
          <w:sz w:val="28"/>
          <w:szCs w:val="28"/>
        </w:rPr>
        <w:t xml:space="preserve">Организатором аукциона является </w:t>
      </w:r>
      <w:r w:rsidR="000873C5">
        <w:rPr>
          <w:sz w:val="28"/>
          <w:szCs w:val="28"/>
        </w:rPr>
        <w:t xml:space="preserve">отдел экономического развития </w:t>
      </w:r>
      <w:proofErr w:type="gramStart"/>
      <w:r w:rsidRPr="00733B54">
        <w:rPr>
          <w:sz w:val="28"/>
          <w:szCs w:val="28"/>
        </w:rPr>
        <w:t>Новозыбковск</w:t>
      </w:r>
      <w:r w:rsidR="000873C5">
        <w:rPr>
          <w:sz w:val="28"/>
          <w:szCs w:val="28"/>
        </w:rPr>
        <w:t>ой  городской</w:t>
      </w:r>
      <w:proofErr w:type="gramEnd"/>
      <w:r w:rsidRPr="00733B54">
        <w:rPr>
          <w:sz w:val="28"/>
          <w:szCs w:val="28"/>
        </w:rPr>
        <w:t xml:space="preserve"> администраци</w:t>
      </w:r>
      <w:r w:rsidR="000873C5">
        <w:rPr>
          <w:sz w:val="28"/>
          <w:szCs w:val="28"/>
        </w:rPr>
        <w:t xml:space="preserve">и: </w:t>
      </w:r>
      <w:proofErr w:type="spellStart"/>
      <w:r w:rsidR="000873C5">
        <w:rPr>
          <w:sz w:val="28"/>
          <w:szCs w:val="28"/>
        </w:rPr>
        <w:t>г.Новозыбков</w:t>
      </w:r>
      <w:proofErr w:type="spellEnd"/>
      <w:r w:rsidR="000873C5">
        <w:rPr>
          <w:sz w:val="28"/>
          <w:szCs w:val="28"/>
        </w:rPr>
        <w:t xml:space="preserve">, пл. Октябрьской революции, 2, </w:t>
      </w:r>
      <w:proofErr w:type="spellStart"/>
      <w:r w:rsidR="00266222">
        <w:rPr>
          <w:sz w:val="28"/>
          <w:szCs w:val="28"/>
        </w:rPr>
        <w:t>каб</w:t>
      </w:r>
      <w:proofErr w:type="spellEnd"/>
      <w:r w:rsidR="00266222">
        <w:rPr>
          <w:sz w:val="28"/>
          <w:szCs w:val="28"/>
        </w:rPr>
        <w:t xml:space="preserve">. 424, </w:t>
      </w:r>
      <w:r w:rsidR="000873C5">
        <w:rPr>
          <w:sz w:val="28"/>
          <w:szCs w:val="28"/>
        </w:rPr>
        <w:t>тел.3-37-31</w:t>
      </w:r>
      <w:r w:rsidR="00BD3BC8">
        <w:rPr>
          <w:sz w:val="28"/>
          <w:szCs w:val="28"/>
        </w:rPr>
        <w:t>.</w:t>
      </w:r>
    </w:p>
    <w:p w:rsidR="00733B54" w:rsidRDefault="00733B54" w:rsidP="00BD3BC8">
      <w:pPr>
        <w:pStyle w:val="a3"/>
        <w:shd w:val="clear" w:color="auto" w:fill="FFFFFF"/>
        <w:spacing w:before="0" w:beforeAutospacing="0" w:after="0" w:afterAutospacing="0"/>
        <w:ind w:firstLine="708"/>
        <w:jc w:val="both"/>
        <w:rPr>
          <w:sz w:val="28"/>
          <w:szCs w:val="28"/>
        </w:rPr>
      </w:pPr>
      <w:r>
        <w:rPr>
          <w:sz w:val="28"/>
          <w:szCs w:val="28"/>
        </w:rPr>
        <w:t>Аукцион  проводится комиссией по  проведению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 в порядке, установленном Положением  о порядке проведения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 утвержденного постановлением Новозыбковской городской администрации от 25.05.2021 г. № 416</w:t>
      </w:r>
      <w:r w:rsidR="00AB6F2E">
        <w:rPr>
          <w:sz w:val="28"/>
          <w:szCs w:val="28"/>
        </w:rPr>
        <w:t xml:space="preserve"> (далее по тексту – Положение об аукционе)</w:t>
      </w:r>
    </w:p>
    <w:p w:rsidR="00733B54" w:rsidRDefault="00733B54" w:rsidP="006D3D4E">
      <w:pPr>
        <w:pStyle w:val="a3"/>
        <w:shd w:val="clear" w:color="auto" w:fill="FFFFFF"/>
        <w:spacing w:before="0" w:beforeAutospacing="0" w:after="0" w:afterAutospacing="0"/>
        <w:ind w:firstLine="708"/>
        <w:jc w:val="both"/>
        <w:rPr>
          <w:sz w:val="28"/>
          <w:szCs w:val="28"/>
        </w:rPr>
      </w:pPr>
      <w:r>
        <w:rPr>
          <w:sz w:val="28"/>
          <w:szCs w:val="28"/>
        </w:rPr>
        <w:t>Предметом аукциона является право на размещение нестационарного торгового объекта</w:t>
      </w:r>
      <w:r w:rsidR="00BD3BC8">
        <w:rPr>
          <w:sz w:val="28"/>
          <w:szCs w:val="28"/>
        </w:rPr>
        <w:t xml:space="preserve"> </w:t>
      </w:r>
      <w:r>
        <w:rPr>
          <w:sz w:val="28"/>
          <w:szCs w:val="28"/>
        </w:rPr>
        <w:t>в м</w:t>
      </w:r>
      <w:r w:rsidR="00DA2409">
        <w:rPr>
          <w:sz w:val="28"/>
          <w:szCs w:val="28"/>
        </w:rPr>
        <w:t>есте, определенном Схемой разме</w:t>
      </w:r>
      <w:r>
        <w:rPr>
          <w:sz w:val="28"/>
          <w:szCs w:val="28"/>
        </w:rPr>
        <w:t xml:space="preserve">щения нестационарных торговых объектов на территории Новозыбковского городского округа (далее – Схема), с </w:t>
      </w:r>
      <w:r w:rsidR="00DA2409">
        <w:rPr>
          <w:sz w:val="28"/>
          <w:szCs w:val="28"/>
        </w:rPr>
        <w:t>соблюдением требований действующего законодательства.</w:t>
      </w:r>
    </w:p>
    <w:p w:rsidR="00AB6F2E" w:rsidRDefault="00AB6F2E" w:rsidP="00AB6F2E">
      <w:pPr>
        <w:pStyle w:val="a3"/>
        <w:shd w:val="clear" w:color="auto" w:fill="FFFFFF"/>
        <w:spacing w:before="0" w:beforeAutospacing="0" w:after="0" w:afterAutospacing="0"/>
        <w:ind w:firstLine="708"/>
        <w:jc w:val="both"/>
        <w:rPr>
          <w:sz w:val="28"/>
          <w:szCs w:val="28"/>
        </w:rPr>
      </w:pPr>
      <w:r>
        <w:rPr>
          <w:sz w:val="28"/>
          <w:szCs w:val="28"/>
        </w:rPr>
        <w:lastRenderedPageBreak/>
        <w:t xml:space="preserve">В аукционе могут участвовать индивидуальные предприниматели, юридические </w:t>
      </w:r>
      <w:proofErr w:type="gramStart"/>
      <w:r>
        <w:rPr>
          <w:sz w:val="28"/>
          <w:szCs w:val="28"/>
        </w:rPr>
        <w:t>лица,  желающие</w:t>
      </w:r>
      <w:proofErr w:type="gramEnd"/>
      <w:r>
        <w:rPr>
          <w:sz w:val="28"/>
          <w:szCs w:val="28"/>
        </w:rPr>
        <w:t xml:space="preserve"> разместить нестационарный торговый объект на территории Новозыбковского городского округа в месте, предусмотренном утвержденной Схемой (далее по тексту – Претенденты), при условии если они:</w:t>
      </w:r>
    </w:p>
    <w:p w:rsidR="00AB6F2E" w:rsidRDefault="00AB6F2E" w:rsidP="00AB6F2E">
      <w:pPr>
        <w:pStyle w:val="a3"/>
        <w:shd w:val="clear" w:color="auto" w:fill="FFFFFF"/>
        <w:spacing w:before="0" w:beforeAutospacing="0" w:after="0" w:afterAutospacing="0"/>
        <w:ind w:firstLine="708"/>
        <w:jc w:val="both"/>
        <w:rPr>
          <w:sz w:val="28"/>
          <w:szCs w:val="28"/>
        </w:rPr>
      </w:pPr>
      <w:r>
        <w:rPr>
          <w:sz w:val="28"/>
          <w:szCs w:val="28"/>
        </w:rPr>
        <w:t>- не находятся в процессе ликвидации;</w:t>
      </w:r>
    </w:p>
    <w:p w:rsidR="00AB6F2E" w:rsidRDefault="00AB6F2E" w:rsidP="00AB6F2E">
      <w:pPr>
        <w:pStyle w:val="a3"/>
        <w:shd w:val="clear" w:color="auto" w:fill="FFFFFF"/>
        <w:spacing w:before="0" w:beforeAutospacing="0" w:after="0" w:afterAutospacing="0"/>
        <w:ind w:firstLine="708"/>
        <w:jc w:val="both"/>
        <w:rPr>
          <w:sz w:val="28"/>
          <w:szCs w:val="28"/>
        </w:rPr>
      </w:pPr>
      <w:r>
        <w:rPr>
          <w:sz w:val="28"/>
          <w:szCs w:val="28"/>
        </w:rPr>
        <w:t xml:space="preserve">- не признаны в установленном законодательством Российской Федерации </w:t>
      </w:r>
      <w:proofErr w:type="gramStart"/>
      <w:r>
        <w:rPr>
          <w:sz w:val="28"/>
          <w:szCs w:val="28"/>
        </w:rPr>
        <w:t>порядке  банкротами</w:t>
      </w:r>
      <w:proofErr w:type="gramEnd"/>
      <w:r>
        <w:rPr>
          <w:sz w:val="28"/>
          <w:szCs w:val="28"/>
        </w:rPr>
        <w:t xml:space="preserve"> и в отношении которых не проводится процедура банкротства;</w:t>
      </w:r>
    </w:p>
    <w:p w:rsidR="00AB6F2E" w:rsidRDefault="00AB6F2E" w:rsidP="00AB6F2E">
      <w:pPr>
        <w:pStyle w:val="a3"/>
        <w:shd w:val="clear" w:color="auto" w:fill="FFFFFF"/>
        <w:spacing w:before="0" w:beforeAutospacing="0" w:after="0" w:afterAutospacing="0"/>
        <w:ind w:firstLine="708"/>
        <w:jc w:val="both"/>
        <w:rPr>
          <w:sz w:val="28"/>
          <w:szCs w:val="28"/>
        </w:rPr>
      </w:pPr>
      <w:r>
        <w:rPr>
          <w:sz w:val="28"/>
          <w:szCs w:val="28"/>
        </w:rPr>
        <w:t>- не приостановлена деятельность в порядке, предусмотренном Кодексом Российской Федерации об административных правонарушениях на день подачи заявки на участие в аукционе;</w:t>
      </w:r>
    </w:p>
    <w:p w:rsidR="00AB6F2E" w:rsidRDefault="00AB6F2E" w:rsidP="00AB6F2E">
      <w:pPr>
        <w:pStyle w:val="a3"/>
        <w:shd w:val="clear" w:color="auto" w:fill="FFFFFF"/>
        <w:spacing w:before="0" w:beforeAutospacing="0" w:after="0" w:afterAutospacing="0"/>
        <w:ind w:firstLine="708"/>
        <w:jc w:val="both"/>
        <w:rPr>
          <w:sz w:val="28"/>
          <w:szCs w:val="28"/>
        </w:rPr>
      </w:pPr>
      <w:r>
        <w:rPr>
          <w:sz w:val="28"/>
          <w:szCs w:val="28"/>
        </w:rPr>
        <w:t xml:space="preserve">- отсутствует задолженность </w:t>
      </w:r>
      <w:r w:rsidR="000965A0">
        <w:rPr>
          <w:sz w:val="28"/>
          <w:szCs w:val="28"/>
        </w:rPr>
        <w:t>по</w:t>
      </w:r>
      <w:r>
        <w:rPr>
          <w:sz w:val="28"/>
          <w:szCs w:val="28"/>
        </w:rPr>
        <w:t xml:space="preserve">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а также задолженности в бюджет по неналоговым платежам.</w:t>
      </w:r>
    </w:p>
    <w:p w:rsidR="00AB6F2E" w:rsidRDefault="00AB6F2E" w:rsidP="00AB6F2E">
      <w:pPr>
        <w:pStyle w:val="a3"/>
        <w:shd w:val="clear" w:color="auto" w:fill="FFFFFF"/>
        <w:spacing w:before="0" w:beforeAutospacing="0" w:after="0" w:afterAutospacing="0"/>
        <w:ind w:firstLine="708"/>
        <w:jc w:val="both"/>
        <w:rPr>
          <w:sz w:val="28"/>
          <w:szCs w:val="28"/>
        </w:rPr>
      </w:pPr>
      <w:r>
        <w:rPr>
          <w:sz w:val="28"/>
          <w:szCs w:val="28"/>
        </w:rPr>
        <w:t xml:space="preserve">Для участия в аукционе Претендентами предоставляются заявки на участие в аукционе установленной формы (приложение №2, 3 к Положению о порядке проведения открытого аукциона) (далее по тексту – Заявка),  согласие на обработку персональных данных  при регистрации заявки для участия в аукционе (приложение №4 к Положению о порядке проведения открытого аукциона), подлинный экземпляр платежного документа с отметкой банка  плательщика для подтверждения исполнения претендентом требования о перечислении установленного задатка. </w:t>
      </w:r>
    </w:p>
    <w:p w:rsidR="00AB6F2E" w:rsidRDefault="00AB3929" w:rsidP="006D3D4E">
      <w:pPr>
        <w:pStyle w:val="a3"/>
        <w:shd w:val="clear" w:color="auto" w:fill="FFFFFF"/>
        <w:spacing w:before="0" w:beforeAutospacing="0" w:after="0" w:afterAutospacing="0"/>
        <w:ind w:firstLine="708"/>
        <w:jc w:val="both"/>
        <w:rPr>
          <w:sz w:val="28"/>
          <w:szCs w:val="28"/>
        </w:rPr>
      </w:pPr>
      <w:r>
        <w:rPr>
          <w:sz w:val="28"/>
          <w:szCs w:val="28"/>
        </w:rPr>
        <w:t>На каждое место, предусмотренное Схемой, по которому проводится аукцион, подается самостоятельная Заявка. 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одну Заявку.</w:t>
      </w:r>
    </w:p>
    <w:p w:rsidR="00AB3929" w:rsidRPr="00733B54" w:rsidRDefault="00AB3929" w:rsidP="00AB3929">
      <w:pPr>
        <w:pStyle w:val="a3"/>
        <w:shd w:val="clear" w:color="auto" w:fill="FFFFFF"/>
        <w:spacing w:before="0" w:beforeAutospacing="0" w:after="0" w:afterAutospacing="0"/>
        <w:ind w:firstLine="708"/>
        <w:rPr>
          <w:sz w:val="28"/>
          <w:szCs w:val="28"/>
        </w:rPr>
      </w:pPr>
      <w:r w:rsidRPr="00733B54">
        <w:rPr>
          <w:rStyle w:val="a4"/>
          <w:sz w:val="28"/>
          <w:szCs w:val="28"/>
          <w:bdr w:val="none" w:sz="0" w:space="0" w:color="auto" w:frame="1"/>
        </w:rPr>
        <w:t>Заявка на участие в аукционе должна содержать:</w:t>
      </w:r>
    </w:p>
    <w:p w:rsidR="00AB3929" w:rsidRPr="00733B54" w:rsidRDefault="00AB3929" w:rsidP="00AB3929">
      <w:pPr>
        <w:pStyle w:val="a3"/>
        <w:shd w:val="clear" w:color="auto" w:fill="FFFFFF"/>
        <w:spacing w:before="0" w:beforeAutospacing="0" w:after="0" w:afterAutospacing="0"/>
        <w:ind w:firstLine="709"/>
        <w:jc w:val="both"/>
        <w:rPr>
          <w:sz w:val="28"/>
          <w:szCs w:val="28"/>
        </w:rPr>
      </w:pPr>
      <w:r w:rsidRPr="00733B54">
        <w:rPr>
          <w:sz w:val="28"/>
          <w:szCs w:val="28"/>
        </w:rPr>
        <w:t>    1) сведения и документы о претенденте, подавшем такую заявку:</w:t>
      </w:r>
    </w:p>
    <w:p w:rsidR="00AB3929" w:rsidRPr="00733B54" w:rsidRDefault="00AB3929" w:rsidP="00AB3929">
      <w:pPr>
        <w:pStyle w:val="a3"/>
        <w:shd w:val="clear" w:color="auto" w:fill="FFFFFF"/>
        <w:spacing w:before="0" w:beforeAutospacing="0" w:after="0" w:afterAutospacing="0"/>
        <w:ind w:firstLine="709"/>
        <w:jc w:val="both"/>
        <w:rPr>
          <w:sz w:val="28"/>
          <w:szCs w:val="28"/>
        </w:rPr>
      </w:pPr>
      <w:r w:rsidRPr="00733B54">
        <w:rPr>
          <w:sz w:val="28"/>
          <w:szCs w:val="28"/>
        </w:rPr>
        <w:t>- фирменное наименование (наименование), сведения об организационно-правовой форме, месте нахождения, почтовый адрес, банковские реквизиты: наименование банка, БИК, расчетный счет, ИНН, КПП (для юридического лица), фамилию, имя, отчество, паспортные данные, сведения о месте жительства, банковские реквизиты: наименование банка, БИК, расчетный счет, ИНН (для индивидуального предпринимателя), номер контактного телефона;</w:t>
      </w:r>
    </w:p>
    <w:p w:rsidR="00AB3929" w:rsidRPr="00733B54" w:rsidRDefault="00AB3929" w:rsidP="00AB3929">
      <w:pPr>
        <w:pStyle w:val="a3"/>
        <w:shd w:val="clear" w:color="auto" w:fill="FFFFFF"/>
        <w:spacing w:before="0" w:beforeAutospacing="0" w:after="0" w:afterAutospacing="0"/>
        <w:ind w:firstLine="709"/>
        <w:jc w:val="both"/>
        <w:rPr>
          <w:sz w:val="28"/>
          <w:szCs w:val="28"/>
        </w:rPr>
      </w:pPr>
      <w:r w:rsidRPr="00733B54">
        <w:rPr>
          <w:sz w:val="28"/>
          <w:szCs w:val="28"/>
        </w:rPr>
        <w:t xml:space="preserve">- полученную не ранее чем за три месяца до дня размещения на официальном сайте </w:t>
      </w:r>
      <w:r>
        <w:rPr>
          <w:sz w:val="28"/>
          <w:szCs w:val="28"/>
        </w:rPr>
        <w:t>Новозыбковской</w:t>
      </w:r>
      <w:r w:rsidRPr="00733B54">
        <w:rPr>
          <w:sz w:val="28"/>
          <w:szCs w:val="28"/>
        </w:rPr>
        <w:t xml:space="preserve"> городской администрации информационного сообщения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на официальном сайте </w:t>
      </w:r>
      <w:r>
        <w:rPr>
          <w:sz w:val="28"/>
          <w:szCs w:val="28"/>
        </w:rPr>
        <w:t>Новозыбковской</w:t>
      </w:r>
      <w:r w:rsidRPr="00733B54">
        <w:rPr>
          <w:sz w:val="28"/>
          <w:szCs w:val="28"/>
        </w:rPr>
        <w:t xml:space="preserve"> городской администрации информационного сообщения о проведении аукциона </w:t>
      </w:r>
      <w:r w:rsidRPr="00733B54">
        <w:rPr>
          <w:sz w:val="28"/>
          <w:szCs w:val="28"/>
        </w:rPr>
        <w:lastRenderedPageBreak/>
        <w:t xml:space="preserve">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сайте </w:t>
      </w:r>
      <w:r>
        <w:rPr>
          <w:sz w:val="28"/>
          <w:szCs w:val="28"/>
        </w:rPr>
        <w:t xml:space="preserve">Новозыбковской </w:t>
      </w:r>
      <w:r w:rsidRPr="00733B54">
        <w:rPr>
          <w:sz w:val="28"/>
          <w:szCs w:val="28"/>
        </w:rPr>
        <w:t xml:space="preserve"> городской администрации информационного сообщения о проведении аукциона;</w:t>
      </w:r>
    </w:p>
    <w:p w:rsidR="00AB3929" w:rsidRPr="00733B54" w:rsidRDefault="00AB3929" w:rsidP="00AB3929">
      <w:pPr>
        <w:pStyle w:val="a3"/>
        <w:shd w:val="clear" w:color="auto" w:fill="FFFFFF"/>
        <w:spacing w:before="0" w:beforeAutospacing="0" w:after="0" w:afterAutospacing="0"/>
        <w:ind w:firstLine="709"/>
        <w:jc w:val="both"/>
        <w:rPr>
          <w:sz w:val="28"/>
          <w:szCs w:val="28"/>
        </w:rPr>
      </w:pPr>
      <w:r w:rsidRPr="00733B54">
        <w:rPr>
          <w:sz w:val="28"/>
          <w:szCs w:val="28"/>
        </w:rPr>
        <w:t xml:space="preserve">- </w:t>
      </w:r>
      <w:r>
        <w:rPr>
          <w:sz w:val="28"/>
          <w:szCs w:val="28"/>
        </w:rPr>
        <w:t>копию документа</w:t>
      </w:r>
      <w:r w:rsidRPr="00733B54">
        <w:rPr>
          <w:sz w:val="28"/>
          <w:szCs w:val="28"/>
        </w:rPr>
        <w:t>, подтверждающ</w:t>
      </w:r>
      <w:r>
        <w:rPr>
          <w:sz w:val="28"/>
          <w:szCs w:val="28"/>
        </w:rPr>
        <w:t>его</w:t>
      </w:r>
      <w:r w:rsidRPr="00733B54">
        <w:rPr>
          <w:sz w:val="28"/>
          <w:szCs w:val="28"/>
        </w:rPr>
        <w:t xml:space="preserve"> полномочия лица на осуществление действий от имени претендента</w:t>
      </w:r>
      <w:r>
        <w:rPr>
          <w:sz w:val="28"/>
          <w:szCs w:val="28"/>
        </w:rPr>
        <w:t>, в случае если документы предоставляются представителем</w:t>
      </w:r>
      <w:r w:rsidRPr="00733B54">
        <w:rPr>
          <w:sz w:val="28"/>
          <w:szCs w:val="28"/>
        </w:rPr>
        <w:t>;</w:t>
      </w:r>
    </w:p>
    <w:p w:rsidR="00AB3929" w:rsidRPr="00733B54" w:rsidRDefault="00AB3929" w:rsidP="00AB3929">
      <w:pPr>
        <w:pStyle w:val="a3"/>
        <w:shd w:val="clear" w:color="auto" w:fill="FFFFFF"/>
        <w:spacing w:before="0" w:beforeAutospacing="0" w:after="0" w:afterAutospacing="0"/>
        <w:jc w:val="both"/>
        <w:rPr>
          <w:sz w:val="28"/>
          <w:szCs w:val="28"/>
        </w:rPr>
      </w:pPr>
      <w:r w:rsidRPr="00733B54">
        <w:rPr>
          <w:sz w:val="28"/>
          <w:szCs w:val="28"/>
        </w:rPr>
        <w:t>    </w:t>
      </w:r>
      <w:r>
        <w:rPr>
          <w:sz w:val="28"/>
          <w:szCs w:val="28"/>
        </w:rPr>
        <w:tab/>
      </w:r>
      <w:r w:rsidRPr="00733B54">
        <w:rPr>
          <w:sz w:val="28"/>
          <w:szCs w:val="28"/>
        </w:rPr>
        <w:t>2) документы</w:t>
      </w:r>
      <w:r>
        <w:rPr>
          <w:sz w:val="28"/>
          <w:szCs w:val="28"/>
        </w:rPr>
        <w:t xml:space="preserve"> или копии документов</w:t>
      </w:r>
      <w:r w:rsidRPr="00733B54">
        <w:rPr>
          <w:sz w:val="28"/>
          <w:szCs w:val="28"/>
        </w:rPr>
        <w:t>, подтверждающие соответствие претендента установленным требованиям и условиям допуска к участию в аукционе, а именно:</w:t>
      </w:r>
    </w:p>
    <w:p w:rsidR="00AB3929" w:rsidRPr="00733B54" w:rsidRDefault="00AB3929" w:rsidP="00AB3929">
      <w:pPr>
        <w:pStyle w:val="a3"/>
        <w:shd w:val="clear" w:color="auto" w:fill="FFFFFF"/>
        <w:spacing w:before="0" w:beforeAutospacing="0" w:after="0" w:afterAutospacing="0"/>
        <w:jc w:val="both"/>
        <w:rPr>
          <w:sz w:val="28"/>
          <w:szCs w:val="28"/>
        </w:rPr>
      </w:pPr>
      <w:r w:rsidRPr="00733B54">
        <w:rPr>
          <w:sz w:val="28"/>
          <w:szCs w:val="28"/>
        </w:rPr>
        <w:t>    </w:t>
      </w:r>
      <w:r>
        <w:rPr>
          <w:sz w:val="28"/>
          <w:szCs w:val="28"/>
        </w:rPr>
        <w:tab/>
      </w:r>
      <w:r w:rsidRPr="00733B54">
        <w:rPr>
          <w:sz w:val="28"/>
          <w:szCs w:val="28"/>
        </w:rPr>
        <w:t>-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аукционе, об отсутствии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r w:rsidR="000965A0">
        <w:rPr>
          <w:sz w:val="28"/>
          <w:szCs w:val="28"/>
        </w:rPr>
        <w:t>;</w:t>
      </w:r>
    </w:p>
    <w:p w:rsidR="00AB3929" w:rsidRDefault="00AB3929" w:rsidP="00AB3929">
      <w:pPr>
        <w:pStyle w:val="a3"/>
        <w:shd w:val="clear" w:color="auto" w:fill="FFFFFF"/>
        <w:spacing w:before="0" w:beforeAutospacing="0" w:after="0" w:afterAutospacing="0"/>
        <w:jc w:val="both"/>
        <w:rPr>
          <w:sz w:val="28"/>
          <w:szCs w:val="28"/>
        </w:rPr>
      </w:pPr>
      <w:r w:rsidRPr="00733B54">
        <w:rPr>
          <w:sz w:val="28"/>
          <w:szCs w:val="28"/>
        </w:rPr>
        <w:t>    </w:t>
      </w:r>
      <w:r>
        <w:rPr>
          <w:sz w:val="28"/>
          <w:szCs w:val="28"/>
        </w:rPr>
        <w:tab/>
      </w:r>
      <w:r w:rsidRPr="00733B54">
        <w:rPr>
          <w:sz w:val="28"/>
          <w:szCs w:val="28"/>
        </w:rPr>
        <w:t xml:space="preserve">3) </w:t>
      </w:r>
      <w:r>
        <w:rPr>
          <w:sz w:val="28"/>
          <w:szCs w:val="28"/>
        </w:rPr>
        <w:t xml:space="preserve">заявка на участие в торгах может содержать </w:t>
      </w:r>
      <w:proofErr w:type="gramStart"/>
      <w:r>
        <w:rPr>
          <w:sz w:val="28"/>
          <w:szCs w:val="28"/>
        </w:rPr>
        <w:t>эскиз,  рисунок</w:t>
      </w:r>
      <w:proofErr w:type="gramEnd"/>
      <w:r>
        <w:rPr>
          <w:sz w:val="28"/>
          <w:szCs w:val="28"/>
        </w:rPr>
        <w:t>, чертеж, фотографию, иное изображение нестационарного объекта торговли, элементов благоустройства</w:t>
      </w:r>
      <w:r w:rsidR="000965A0">
        <w:rPr>
          <w:sz w:val="28"/>
          <w:szCs w:val="28"/>
        </w:rPr>
        <w:t>;</w:t>
      </w:r>
    </w:p>
    <w:p w:rsidR="00AB3929" w:rsidRDefault="00AB3929" w:rsidP="00AB3929">
      <w:pPr>
        <w:pStyle w:val="a3"/>
        <w:shd w:val="clear" w:color="auto" w:fill="FFFFFF"/>
        <w:spacing w:before="0" w:beforeAutospacing="0" w:after="0" w:afterAutospacing="0"/>
        <w:ind w:firstLine="708"/>
        <w:rPr>
          <w:sz w:val="28"/>
          <w:szCs w:val="28"/>
        </w:rPr>
      </w:pPr>
      <w:r>
        <w:rPr>
          <w:sz w:val="28"/>
          <w:szCs w:val="28"/>
        </w:rPr>
        <w:t>4) опись представляемых документов, подписанная претендентом или его представителем.</w:t>
      </w:r>
    </w:p>
    <w:p w:rsidR="00AB3929" w:rsidRPr="00733B54" w:rsidRDefault="00AB3929" w:rsidP="00AB3929">
      <w:pPr>
        <w:pStyle w:val="a3"/>
        <w:shd w:val="clear" w:color="auto" w:fill="FFFFFF"/>
        <w:spacing w:before="0" w:beforeAutospacing="0" w:after="0" w:afterAutospacing="0"/>
        <w:ind w:firstLine="708"/>
        <w:jc w:val="both"/>
        <w:rPr>
          <w:sz w:val="28"/>
          <w:szCs w:val="28"/>
        </w:rPr>
      </w:pPr>
      <w:r w:rsidRPr="00733B54">
        <w:rPr>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AB3929" w:rsidRDefault="00AB3929" w:rsidP="00AB3929">
      <w:pPr>
        <w:pStyle w:val="a3"/>
        <w:shd w:val="clear" w:color="auto" w:fill="FFFFFF"/>
        <w:spacing w:before="0" w:beforeAutospacing="0" w:after="0" w:afterAutospacing="0"/>
        <w:ind w:firstLine="708"/>
        <w:jc w:val="both"/>
        <w:rPr>
          <w:sz w:val="28"/>
          <w:szCs w:val="28"/>
        </w:rPr>
      </w:pPr>
      <w:r>
        <w:rPr>
          <w:sz w:val="28"/>
          <w:szCs w:val="28"/>
        </w:rPr>
        <w:t xml:space="preserve">Начальная (минимальная) цена лота на право размещения нестационарного торгового объекта формируется в соответствии с Методикой расчета платы за размещение нестационарных торговых объектов на территории Новозыбковского городского округа, утвержденной постановлением Новозыбковской городской администрации от 25.05.2021 г. № 416. </w:t>
      </w:r>
    </w:p>
    <w:p w:rsidR="00AB3929" w:rsidRDefault="00AB3929" w:rsidP="00AB3929">
      <w:pPr>
        <w:pStyle w:val="a3"/>
        <w:shd w:val="clear" w:color="auto" w:fill="FFFFFF"/>
        <w:spacing w:before="0" w:beforeAutospacing="0" w:after="0" w:afterAutospacing="0"/>
        <w:ind w:firstLine="708"/>
        <w:jc w:val="both"/>
        <w:rPr>
          <w:sz w:val="28"/>
          <w:szCs w:val="28"/>
        </w:rPr>
      </w:pPr>
      <w:r>
        <w:rPr>
          <w:sz w:val="28"/>
          <w:szCs w:val="28"/>
        </w:rPr>
        <w:t>Для участия в аукционе продавцом устанавливается требование об обеспечении заявки на участие в аукционе (задатка) в размере 20% начальной (минимальной) цена аукциона на право заключения Договора</w:t>
      </w:r>
      <w:r w:rsidR="000965A0">
        <w:rPr>
          <w:sz w:val="28"/>
          <w:szCs w:val="28"/>
        </w:rPr>
        <w:t>.</w:t>
      </w:r>
      <w:r>
        <w:rPr>
          <w:sz w:val="28"/>
          <w:szCs w:val="28"/>
        </w:rPr>
        <w:t xml:space="preserve"> </w:t>
      </w:r>
    </w:p>
    <w:p w:rsidR="00AB3929" w:rsidRDefault="00AB3929" w:rsidP="00AB3929">
      <w:pPr>
        <w:pStyle w:val="a3"/>
        <w:shd w:val="clear" w:color="auto" w:fill="FFFFFF"/>
        <w:spacing w:before="0" w:beforeAutospacing="0" w:after="0" w:afterAutospacing="0"/>
        <w:ind w:firstLine="708"/>
        <w:jc w:val="both"/>
        <w:rPr>
          <w:sz w:val="28"/>
          <w:szCs w:val="28"/>
        </w:rPr>
      </w:pPr>
      <w:r>
        <w:rPr>
          <w:sz w:val="28"/>
          <w:szCs w:val="28"/>
        </w:rPr>
        <w:lastRenderedPageBreak/>
        <w:t xml:space="preserve">Прием заявок осуществляется отделом экономического развития Новозыбковской городской администрации </w:t>
      </w:r>
      <w:r w:rsidRPr="00471DDC">
        <w:rPr>
          <w:b/>
          <w:sz w:val="28"/>
          <w:szCs w:val="28"/>
        </w:rPr>
        <w:t>с 1</w:t>
      </w:r>
      <w:r w:rsidR="00041E80">
        <w:rPr>
          <w:b/>
          <w:sz w:val="28"/>
          <w:szCs w:val="28"/>
        </w:rPr>
        <w:t>8</w:t>
      </w:r>
      <w:r w:rsidRPr="00471DDC">
        <w:rPr>
          <w:b/>
          <w:sz w:val="28"/>
          <w:szCs w:val="28"/>
        </w:rPr>
        <w:t xml:space="preserve"> </w:t>
      </w:r>
      <w:r w:rsidR="00B95ECF">
        <w:rPr>
          <w:b/>
          <w:sz w:val="28"/>
          <w:szCs w:val="28"/>
        </w:rPr>
        <w:t>мая</w:t>
      </w:r>
      <w:r w:rsidRPr="00471DDC">
        <w:rPr>
          <w:b/>
          <w:sz w:val="28"/>
          <w:szCs w:val="28"/>
        </w:rPr>
        <w:t xml:space="preserve"> 202</w:t>
      </w:r>
      <w:r w:rsidR="00B95ECF">
        <w:rPr>
          <w:b/>
          <w:sz w:val="28"/>
          <w:szCs w:val="28"/>
        </w:rPr>
        <w:t>2</w:t>
      </w:r>
      <w:r w:rsidRPr="00471DDC">
        <w:rPr>
          <w:b/>
          <w:sz w:val="28"/>
          <w:szCs w:val="28"/>
        </w:rPr>
        <w:t xml:space="preserve"> года по 1</w:t>
      </w:r>
      <w:r w:rsidR="00041E80">
        <w:rPr>
          <w:b/>
          <w:sz w:val="28"/>
          <w:szCs w:val="28"/>
        </w:rPr>
        <w:t>6</w:t>
      </w:r>
      <w:r w:rsidRPr="00471DDC">
        <w:rPr>
          <w:b/>
          <w:sz w:val="28"/>
          <w:szCs w:val="28"/>
        </w:rPr>
        <w:t xml:space="preserve"> </w:t>
      </w:r>
      <w:r w:rsidR="00B95ECF">
        <w:rPr>
          <w:b/>
          <w:sz w:val="28"/>
          <w:szCs w:val="28"/>
        </w:rPr>
        <w:t>июня</w:t>
      </w:r>
      <w:r w:rsidRPr="00471DDC">
        <w:rPr>
          <w:b/>
          <w:sz w:val="28"/>
          <w:szCs w:val="28"/>
        </w:rPr>
        <w:t xml:space="preserve"> 2022 года.</w:t>
      </w:r>
    </w:p>
    <w:p w:rsidR="00AB3929" w:rsidRDefault="00AB3929" w:rsidP="00AB3929">
      <w:pPr>
        <w:pStyle w:val="a3"/>
        <w:shd w:val="clear" w:color="auto" w:fill="FFFFFF"/>
        <w:spacing w:before="0" w:beforeAutospacing="0" w:after="0" w:afterAutospacing="0"/>
        <w:ind w:firstLine="708"/>
        <w:jc w:val="both"/>
        <w:rPr>
          <w:sz w:val="28"/>
          <w:szCs w:val="28"/>
        </w:rPr>
      </w:pPr>
      <w:r>
        <w:rPr>
          <w:sz w:val="28"/>
          <w:szCs w:val="28"/>
        </w:rPr>
        <w:t xml:space="preserve">Заявка, с прилагаемыми к ней документами, предоставляются Претендентом или его представителем в запечатанном конверте по адресу: 243020, г. Новозыбков, пл. Октябрьской революции, 2, </w:t>
      </w:r>
      <w:proofErr w:type="spellStart"/>
      <w:r>
        <w:rPr>
          <w:sz w:val="28"/>
          <w:szCs w:val="28"/>
        </w:rPr>
        <w:t>каб</w:t>
      </w:r>
      <w:proofErr w:type="spellEnd"/>
      <w:r>
        <w:rPr>
          <w:sz w:val="28"/>
          <w:szCs w:val="28"/>
        </w:rPr>
        <w:t>. 424, телефон 8(48343)</w:t>
      </w:r>
      <w:r w:rsidR="00B95ECF">
        <w:rPr>
          <w:sz w:val="28"/>
          <w:szCs w:val="28"/>
        </w:rPr>
        <w:t xml:space="preserve"> </w:t>
      </w:r>
      <w:r>
        <w:rPr>
          <w:sz w:val="28"/>
          <w:szCs w:val="28"/>
        </w:rPr>
        <w:t>3-37-31</w:t>
      </w:r>
    </w:p>
    <w:p w:rsidR="00AB3929" w:rsidRPr="00733B54" w:rsidRDefault="00AB3929" w:rsidP="00AB3929">
      <w:pPr>
        <w:pStyle w:val="a3"/>
        <w:shd w:val="clear" w:color="auto" w:fill="FFFFFF"/>
        <w:spacing w:before="0" w:beforeAutospacing="0" w:after="0" w:afterAutospacing="0"/>
        <w:ind w:firstLine="708"/>
        <w:rPr>
          <w:sz w:val="28"/>
          <w:szCs w:val="28"/>
        </w:rPr>
      </w:pPr>
      <w:r w:rsidRPr="00733B54">
        <w:rPr>
          <w:sz w:val="28"/>
          <w:szCs w:val="28"/>
        </w:rPr>
        <w:t>Режим работы:</w:t>
      </w:r>
    </w:p>
    <w:p w:rsidR="00AB3929" w:rsidRPr="00733B54" w:rsidRDefault="00AB3929" w:rsidP="00AB3929">
      <w:pPr>
        <w:pStyle w:val="a3"/>
        <w:shd w:val="clear" w:color="auto" w:fill="FFFFFF"/>
        <w:spacing w:before="0" w:beforeAutospacing="0" w:after="0" w:afterAutospacing="0"/>
        <w:rPr>
          <w:sz w:val="28"/>
          <w:szCs w:val="28"/>
        </w:rPr>
      </w:pPr>
      <w:r w:rsidRPr="00733B54">
        <w:rPr>
          <w:sz w:val="28"/>
          <w:szCs w:val="28"/>
        </w:rPr>
        <w:t>понедельник - четверг с 8.30 до 17.45,</w:t>
      </w:r>
    </w:p>
    <w:p w:rsidR="00AB3929" w:rsidRPr="00733B54" w:rsidRDefault="00AB3929" w:rsidP="00AB3929">
      <w:pPr>
        <w:pStyle w:val="a3"/>
        <w:shd w:val="clear" w:color="auto" w:fill="FFFFFF"/>
        <w:spacing w:before="0" w:beforeAutospacing="0" w:after="0" w:afterAutospacing="0"/>
        <w:rPr>
          <w:sz w:val="28"/>
          <w:szCs w:val="28"/>
        </w:rPr>
      </w:pPr>
      <w:r w:rsidRPr="00733B54">
        <w:rPr>
          <w:sz w:val="28"/>
          <w:szCs w:val="28"/>
        </w:rPr>
        <w:t>пятница с 8.30 до 16.30,</w:t>
      </w:r>
    </w:p>
    <w:p w:rsidR="00AB3929" w:rsidRPr="00733B54" w:rsidRDefault="00AB3929" w:rsidP="00AB3929">
      <w:pPr>
        <w:pStyle w:val="a3"/>
        <w:shd w:val="clear" w:color="auto" w:fill="FFFFFF"/>
        <w:spacing w:before="0" w:beforeAutospacing="0" w:after="0" w:afterAutospacing="0"/>
        <w:rPr>
          <w:sz w:val="28"/>
          <w:szCs w:val="28"/>
        </w:rPr>
      </w:pPr>
      <w:r w:rsidRPr="00733B54">
        <w:rPr>
          <w:sz w:val="28"/>
          <w:szCs w:val="28"/>
        </w:rPr>
        <w:t>перерыв с 13.00 до 14.00,</w:t>
      </w:r>
    </w:p>
    <w:p w:rsidR="00AB3929" w:rsidRPr="00733B54" w:rsidRDefault="00AB3929" w:rsidP="00AB3929">
      <w:pPr>
        <w:pStyle w:val="a3"/>
        <w:shd w:val="clear" w:color="auto" w:fill="FFFFFF"/>
        <w:spacing w:before="0" w:beforeAutospacing="0" w:after="0" w:afterAutospacing="0"/>
        <w:rPr>
          <w:sz w:val="28"/>
          <w:szCs w:val="28"/>
        </w:rPr>
      </w:pPr>
      <w:r w:rsidRPr="00733B54">
        <w:rPr>
          <w:sz w:val="28"/>
          <w:szCs w:val="28"/>
        </w:rPr>
        <w:t>выходные дни: суббота, воскресенье.</w:t>
      </w:r>
    </w:p>
    <w:p w:rsidR="00AB3929" w:rsidRDefault="00AB3929" w:rsidP="00AB3929">
      <w:pPr>
        <w:pStyle w:val="a3"/>
        <w:shd w:val="clear" w:color="auto" w:fill="FFFFFF"/>
        <w:spacing w:before="0" w:beforeAutospacing="0" w:after="0" w:afterAutospacing="0"/>
        <w:ind w:firstLine="708"/>
        <w:jc w:val="both"/>
        <w:rPr>
          <w:rStyle w:val="a4"/>
          <w:b w:val="0"/>
          <w:sz w:val="28"/>
          <w:szCs w:val="28"/>
          <w:bdr w:val="none" w:sz="0" w:space="0" w:color="auto" w:frame="1"/>
        </w:rPr>
      </w:pPr>
      <w:r w:rsidRPr="00E440E1">
        <w:rPr>
          <w:rStyle w:val="a4"/>
          <w:b w:val="0"/>
          <w:sz w:val="28"/>
          <w:szCs w:val="28"/>
          <w:bdr w:val="none" w:sz="0" w:space="0" w:color="auto" w:frame="1"/>
        </w:rPr>
        <w:t>Заявка с прилагаемыми к ней документами регистрируется Организатором в журнале приема заявок с присвоением каждой заявке номера и указанием даты и времени подачи документов</w:t>
      </w:r>
      <w:r>
        <w:rPr>
          <w:rStyle w:val="a4"/>
          <w:b w:val="0"/>
          <w:sz w:val="28"/>
          <w:szCs w:val="28"/>
          <w:bdr w:val="none" w:sz="0" w:space="0" w:color="auto" w:frame="1"/>
        </w:rPr>
        <w:t>.</w:t>
      </w:r>
    </w:p>
    <w:p w:rsidR="00AB3929" w:rsidRDefault="00AB3929" w:rsidP="00AB3929">
      <w:pPr>
        <w:pStyle w:val="a3"/>
        <w:shd w:val="clear" w:color="auto" w:fill="FFFFFF"/>
        <w:spacing w:before="0" w:beforeAutospacing="0" w:after="0" w:afterAutospacing="0"/>
        <w:ind w:firstLine="708"/>
        <w:jc w:val="both"/>
        <w:rPr>
          <w:rStyle w:val="a4"/>
          <w:b w:val="0"/>
          <w:sz w:val="28"/>
          <w:szCs w:val="28"/>
          <w:bdr w:val="none" w:sz="0" w:space="0" w:color="auto" w:frame="1"/>
        </w:rPr>
      </w:pPr>
      <w:r>
        <w:rPr>
          <w:rStyle w:val="a4"/>
          <w:b w:val="0"/>
          <w:sz w:val="28"/>
          <w:szCs w:val="28"/>
          <w:bdr w:val="none" w:sz="0" w:space="0" w:color="auto" w:frame="1"/>
        </w:rPr>
        <w:t>Заявки и прилагаемые к ней документы, представленные позднее даты, указанной в извещении, приему не подлежат.</w:t>
      </w:r>
    </w:p>
    <w:p w:rsidR="00AB3929" w:rsidRPr="00E440E1" w:rsidRDefault="00AB3929" w:rsidP="00AB3929">
      <w:pPr>
        <w:pStyle w:val="a3"/>
        <w:shd w:val="clear" w:color="auto" w:fill="FFFFFF"/>
        <w:spacing w:before="0" w:beforeAutospacing="0" w:after="0" w:afterAutospacing="0"/>
        <w:ind w:firstLine="708"/>
        <w:jc w:val="both"/>
        <w:rPr>
          <w:rStyle w:val="a4"/>
          <w:b w:val="0"/>
          <w:sz w:val="28"/>
          <w:szCs w:val="28"/>
          <w:bdr w:val="none" w:sz="0" w:space="0" w:color="auto" w:frame="1"/>
        </w:rPr>
      </w:pPr>
      <w:r>
        <w:rPr>
          <w:rStyle w:val="a4"/>
          <w:b w:val="0"/>
          <w:sz w:val="28"/>
          <w:szCs w:val="28"/>
          <w:bdr w:val="none" w:sz="0" w:space="0" w:color="auto" w:frame="1"/>
        </w:rPr>
        <w:t>Претендент, подавший заявку на участие в аукционе, вправе отозвать заявку на участие в аукционе в любое время до момента вскрытия конвертов с предложением по цене на право заключения Договора.</w:t>
      </w:r>
    </w:p>
    <w:p w:rsidR="00AB3929" w:rsidRDefault="00AB3929" w:rsidP="00AB3929">
      <w:pPr>
        <w:pStyle w:val="a3"/>
        <w:shd w:val="clear" w:color="auto" w:fill="FFFFFF"/>
        <w:spacing w:before="0" w:beforeAutospacing="0" w:after="0" w:afterAutospacing="0"/>
        <w:ind w:firstLine="708"/>
        <w:jc w:val="both"/>
        <w:rPr>
          <w:rStyle w:val="a4"/>
          <w:sz w:val="28"/>
          <w:szCs w:val="28"/>
          <w:bdr w:val="none" w:sz="0" w:space="0" w:color="auto" w:frame="1"/>
        </w:rPr>
      </w:pPr>
      <w:r w:rsidRPr="00733B54">
        <w:rPr>
          <w:sz w:val="28"/>
          <w:szCs w:val="28"/>
        </w:rPr>
        <w:t xml:space="preserve">Организатор, официально опубликовавший информационное </w:t>
      </w:r>
      <w:r>
        <w:rPr>
          <w:sz w:val="28"/>
          <w:szCs w:val="28"/>
        </w:rPr>
        <w:t>сообщение о проведении аукциона</w:t>
      </w:r>
      <w:r w:rsidRPr="00733B54">
        <w:rPr>
          <w:sz w:val="28"/>
          <w:szCs w:val="28"/>
        </w:rPr>
        <w:t xml:space="preserve">, вправе отказаться от проведения аукциона в любое время, но не позднее чем за три дня до наступления даты его проведения, если иное не предусмотрено в информационном сообщении о проведении аукциона. Информационное сообщение об отказе от проведения аукциона </w:t>
      </w:r>
      <w:r>
        <w:rPr>
          <w:sz w:val="28"/>
          <w:szCs w:val="28"/>
        </w:rPr>
        <w:t>размещается</w:t>
      </w:r>
      <w:r w:rsidRPr="00733B54">
        <w:rPr>
          <w:sz w:val="28"/>
          <w:szCs w:val="28"/>
        </w:rPr>
        <w:t xml:space="preserve"> сайте </w:t>
      </w:r>
      <w:r>
        <w:rPr>
          <w:sz w:val="28"/>
          <w:szCs w:val="28"/>
        </w:rPr>
        <w:t>Новозыбковской</w:t>
      </w:r>
      <w:r w:rsidRPr="00733B54">
        <w:rPr>
          <w:sz w:val="28"/>
          <w:szCs w:val="28"/>
        </w:rPr>
        <w:t xml:space="preserve"> городской администрации в течение трех рабочих дней со дня принятия решения об отказе от проведения аукциона. В течение трех рабочих дней со дня принятия Организатором указанного решения направляются уведомления всем претендентам, подавшим заявки на участие в аукционе. Организатор возвращает претендентам заявки с приложенными документами и внесенный задаток в течение пяти рабочих дней со дня принятия решения об отказе от проведения аукциона</w:t>
      </w:r>
      <w:r>
        <w:rPr>
          <w:sz w:val="28"/>
          <w:szCs w:val="28"/>
        </w:rPr>
        <w:t>.</w:t>
      </w:r>
    </w:p>
    <w:p w:rsidR="00AB3929" w:rsidRDefault="00AB3929" w:rsidP="00AB3929">
      <w:pPr>
        <w:pStyle w:val="a3"/>
        <w:shd w:val="clear" w:color="auto" w:fill="FFFFFF"/>
        <w:spacing w:before="0" w:beforeAutospacing="0" w:after="0" w:afterAutospacing="0"/>
        <w:ind w:firstLine="708"/>
        <w:jc w:val="both"/>
        <w:rPr>
          <w:sz w:val="28"/>
          <w:szCs w:val="28"/>
        </w:rPr>
      </w:pPr>
      <w:r w:rsidRPr="00733B54">
        <w:rPr>
          <w:sz w:val="28"/>
          <w:szCs w:val="28"/>
        </w:rPr>
        <w:t>Заявка и опись представленных документов составляются в 2 экземплярах, один из которых остается у Организатора, другой - у заявителя</w:t>
      </w:r>
      <w:r>
        <w:rPr>
          <w:sz w:val="28"/>
          <w:szCs w:val="28"/>
        </w:rPr>
        <w:t>.</w:t>
      </w:r>
    </w:p>
    <w:p w:rsidR="00E07DBD" w:rsidRPr="00733B54" w:rsidRDefault="00E07DBD" w:rsidP="004D7049">
      <w:pPr>
        <w:pStyle w:val="a3"/>
        <w:shd w:val="clear" w:color="auto" w:fill="FFFFFF"/>
        <w:spacing w:before="0" w:beforeAutospacing="0" w:after="0" w:afterAutospacing="0"/>
        <w:ind w:firstLine="708"/>
        <w:jc w:val="both"/>
        <w:rPr>
          <w:sz w:val="28"/>
          <w:szCs w:val="28"/>
        </w:rPr>
      </w:pPr>
      <w:r w:rsidRPr="00733B54">
        <w:rPr>
          <w:sz w:val="28"/>
          <w:szCs w:val="28"/>
        </w:rPr>
        <w:t>Информационное сообщение о проведении аукциона на право заключения Договора является публичной офертой для заключения договора о задатке в соответствии со ст. 437 Гражданского кодекса Российской Федерации, а подача претендентом и перечисление задатка является акцептом такой оферты, после чего договор о задатке считается заключенным в письменной форме.</w:t>
      </w:r>
    </w:p>
    <w:p w:rsidR="00825A22" w:rsidRDefault="001904AC" w:rsidP="001904AC">
      <w:pPr>
        <w:pStyle w:val="a3"/>
        <w:shd w:val="clear" w:color="auto" w:fill="FFFFFF"/>
        <w:spacing w:before="0" w:beforeAutospacing="0" w:after="0" w:afterAutospacing="0"/>
        <w:jc w:val="both"/>
        <w:rPr>
          <w:sz w:val="28"/>
          <w:szCs w:val="28"/>
        </w:rPr>
      </w:pPr>
      <w:r>
        <w:rPr>
          <w:sz w:val="28"/>
          <w:szCs w:val="28"/>
        </w:rPr>
        <w:tab/>
      </w:r>
      <w:r w:rsidR="005B1F12">
        <w:rPr>
          <w:sz w:val="28"/>
          <w:szCs w:val="28"/>
        </w:rPr>
        <w:t>Аукционная комиссия отказывает Претенденту в допуске к участию в аукционе в случаях:</w:t>
      </w:r>
    </w:p>
    <w:p w:rsidR="0097693A" w:rsidRDefault="0097693A" w:rsidP="001904AC">
      <w:pPr>
        <w:pStyle w:val="a3"/>
        <w:numPr>
          <w:ilvl w:val="0"/>
          <w:numId w:val="1"/>
        </w:numPr>
        <w:shd w:val="clear" w:color="auto" w:fill="FFFFFF"/>
        <w:spacing w:before="0" w:beforeAutospacing="0" w:after="0" w:afterAutospacing="0"/>
        <w:ind w:left="0" w:firstLine="709"/>
        <w:jc w:val="both"/>
        <w:rPr>
          <w:sz w:val="28"/>
          <w:szCs w:val="28"/>
        </w:rPr>
      </w:pPr>
      <w:r w:rsidRPr="00733B54">
        <w:rPr>
          <w:sz w:val="28"/>
          <w:szCs w:val="28"/>
        </w:rPr>
        <w:t>непредставление документов, указанных в информационном сообщении о проведении аукциона, либо наличие в таких документах недостоверных сведений о претенденте;</w:t>
      </w:r>
    </w:p>
    <w:p w:rsidR="005B1F12" w:rsidRPr="00733B54" w:rsidRDefault="005B1F12" w:rsidP="001904AC">
      <w:pPr>
        <w:pStyle w:val="a3"/>
        <w:numPr>
          <w:ilvl w:val="0"/>
          <w:numId w:val="1"/>
        </w:numPr>
        <w:shd w:val="clear" w:color="auto" w:fill="FFFFFF"/>
        <w:spacing w:before="0" w:beforeAutospacing="0" w:after="0" w:afterAutospacing="0"/>
        <w:ind w:left="0" w:firstLine="709"/>
        <w:jc w:val="both"/>
        <w:rPr>
          <w:sz w:val="28"/>
          <w:szCs w:val="28"/>
        </w:rPr>
      </w:pPr>
      <w:r>
        <w:rPr>
          <w:sz w:val="28"/>
          <w:szCs w:val="28"/>
        </w:rPr>
        <w:lastRenderedPageBreak/>
        <w:t xml:space="preserve">несоответствие требованиям, </w:t>
      </w:r>
      <w:proofErr w:type="gramStart"/>
      <w:r>
        <w:rPr>
          <w:sz w:val="28"/>
          <w:szCs w:val="28"/>
        </w:rPr>
        <w:t>установленным  к</w:t>
      </w:r>
      <w:proofErr w:type="gramEnd"/>
      <w:r>
        <w:rPr>
          <w:sz w:val="28"/>
          <w:szCs w:val="28"/>
        </w:rPr>
        <w:t xml:space="preserve"> участникам аукциона</w:t>
      </w:r>
    </w:p>
    <w:p w:rsidR="0097693A" w:rsidRPr="00733B54" w:rsidRDefault="001904AC" w:rsidP="001904AC">
      <w:pPr>
        <w:pStyle w:val="a3"/>
        <w:shd w:val="clear" w:color="auto" w:fill="FFFFFF"/>
        <w:spacing w:before="0" w:beforeAutospacing="0" w:after="0" w:afterAutospacing="0"/>
        <w:ind w:firstLine="709"/>
        <w:jc w:val="both"/>
        <w:rPr>
          <w:sz w:val="28"/>
          <w:szCs w:val="28"/>
        </w:rPr>
      </w:pPr>
      <w:r>
        <w:rPr>
          <w:sz w:val="28"/>
          <w:szCs w:val="28"/>
        </w:rPr>
        <w:t>3</w:t>
      </w:r>
      <w:r w:rsidR="0097693A" w:rsidRPr="00733B54">
        <w:rPr>
          <w:sz w:val="28"/>
          <w:szCs w:val="28"/>
        </w:rPr>
        <w:t>) заявка подписана лицом, не уполномоченным претендентом на осуществление таких действий;</w:t>
      </w:r>
    </w:p>
    <w:p w:rsidR="0097693A" w:rsidRPr="00733B54" w:rsidRDefault="001904AC" w:rsidP="001904AC">
      <w:pPr>
        <w:pStyle w:val="a3"/>
        <w:shd w:val="clear" w:color="auto" w:fill="FFFFFF"/>
        <w:spacing w:before="0" w:beforeAutospacing="0" w:after="0" w:afterAutospacing="0"/>
        <w:ind w:firstLine="709"/>
        <w:jc w:val="both"/>
        <w:rPr>
          <w:sz w:val="28"/>
          <w:szCs w:val="28"/>
        </w:rPr>
      </w:pPr>
      <w:r>
        <w:rPr>
          <w:sz w:val="28"/>
          <w:szCs w:val="28"/>
        </w:rPr>
        <w:t>4</w:t>
      </w:r>
      <w:r w:rsidR="0097693A" w:rsidRPr="00733B54">
        <w:rPr>
          <w:sz w:val="28"/>
          <w:szCs w:val="28"/>
        </w:rPr>
        <w:t>) не подтверждено поступление денежных средств в качестве обеспечения заявки на участие в аукционе (задатка) на счет, указанный в информационном сообщении о проведении аукциона, в установленный срок и отсутствуют оригинал платежного поручения с отметкой банка об исполнении и выписка банка о перечислении претендентом денежных средств с отметкой банка либо нотариально заверенные копии таких документов;</w:t>
      </w:r>
    </w:p>
    <w:p w:rsidR="0097693A" w:rsidRPr="00733B54" w:rsidRDefault="001904AC" w:rsidP="001904AC">
      <w:pPr>
        <w:pStyle w:val="a3"/>
        <w:shd w:val="clear" w:color="auto" w:fill="FFFFFF"/>
        <w:spacing w:before="0" w:beforeAutospacing="0" w:after="0" w:afterAutospacing="0"/>
        <w:ind w:firstLine="709"/>
        <w:jc w:val="both"/>
        <w:rPr>
          <w:sz w:val="28"/>
          <w:szCs w:val="28"/>
        </w:rPr>
      </w:pPr>
      <w:r>
        <w:rPr>
          <w:sz w:val="28"/>
          <w:szCs w:val="28"/>
        </w:rPr>
        <w:t> 5</w:t>
      </w:r>
      <w:r w:rsidR="0097693A" w:rsidRPr="00733B54">
        <w:rPr>
          <w:sz w:val="28"/>
          <w:szCs w:val="28"/>
        </w:rPr>
        <w:t xml:space="preserve">) несоответствие заявки на участие в аукционе требованиям информационного </w:t>
      </w:r>
      <w:r w:rsidR="00924778">
        <w:rPr>
          <w:sz w:val="28"/>
          <w:szCs w:val="28"/>
        </w:rPr>
        <w:t>сообщения о проведении аукциона, в том числе наличие в такой заявке предложения о цене на право заключения Договора ниже начальн</w:t>
      </w:r>
      <w:r w:rsidR="00EC654C">
        <w:rPr>
          <w:sz w:val="28"/>
          <w:szCs w:val="28"/>
        </w:rPr>
        <w:t>о</w:t>
      </w:r>
      <w:r w:rsidR="00924778">
        <w:rPr>
          <w:sz w:val="28"/>
          <w:szCs w:val="28"/>
        </w:rPr>
        <w:t>й (минимальной) цены аукциона</w:t>
      </w:r>
    </w:p>
    <w:p w:rsidR="0097693A" w:rsidRPr="00733B54" w:rsidRDefault="0097693A" w:rsidP="001904AC">
      <w:pPr>
        <w:pStyle w:val="a3"/>
        <w:shd w:val="clear" w:color="auto" w:fill="FFFFFF"/>
        <w:spacing w:before="0" w:beforeAutospacing="0" w:after="0" w:afterAutospacing="0"/>
        <w:ind w:firstLine="709"/>
        <w:jc w:val="both"/>
        <w:rPr>
          <w:sz w:val="28"/>
          <w:szCs w:val="28"/>
        </w:rPr>
      </w:pPr>
      <w:r w:rsidRPr="00733B54">
        <w:rPr>
          <w:sz w:val="28"/>
          <w:szCs w:val="28"/>
        </w:rPr>
        <w:t> </w:t>
      </w:r>
      <w:r w:rsidR="001904AC">
        <w:rPr>
          <w:sz w:val="28"/>
          <w:szCs w:val="28"/>
        </w:rPr>
        <w:t>П</w:t>
      </w:r>
      <w:r w:rsidRPr="00733B54">
        <w:rPr>
          <w:sz w:val="28"/>
          <w:szCs w:val="28"/>
        </w:rPr>
        <w:t>еречень указанных оснований отказа претенденту в участии в аукционе является исчерпывающим.</w:t>
      </w:r>
    </w:p>
    <w:p w:rsidR="0097693A" w:rsidRDefault="0097693A" w:rsidP="001904AC">
      <w:pPr>
        <w:pStyle w:val="a3"/>
        <w:shd w:val="clear" w:color="auto" w:fill="FFFFFF"/>
        <w:spacing w:before="0" w:beforeAutospacing="0" w:after="0" w:afterAutospacing="0"/>
        <w:ind w:firstLine="708"/>
        <w:jc w:val="both"/>
        <w:rPr>
          <w:sz w:val="28"/>
          <w:szCs w:val="28"/>
        </w:rPr>
      </w:pPr>
      <w:r w:rsidRPr="00733B54">
        <w:rPr>
          <w:sz w:val="28"/>
          <w:szCs w:val="28"/>
        </w:rPr>
        <w:t>Организатор вправе запросить сведения о проведении ликвидации участника аукциона, о принятии арбитражным судом решения о признании такого участника банкротом и об открытии конкурсного производства.</w:t>
      </w:r>
    </w:p>
    <w:p w:rsidR="00EC654C" w:rsidRDefault="00EC654C" w:rsidP="00733B54">
      <w:pPr>
        <w:pStyle w:val="a3"/>
        <w:shd w:val="clear" w:color="auto" w:fill="FFFFFF"/>
        <w:spacing w:before="0" w:beforeAutospacing="0" w:after="0" w:afterAutospacing="0"/>
        <w:rPr>
          <w:sz w:val="28"/>
          <w:szCs w:val="28"/>
        </w:rPr>
      </w:pPr>
      <w:r>
        <w:rPr>
          <w:sz w:val="28"/>
          <w:szCs w:val="28"/>
        </w:rPr>
        <w:tab/>
        <w:t>После принятия решения о допуске Претендента</w:t>
      </w:r>
      <w:r w:rsidR="001904AC">
        <w:rPr>
          <w:sz w:val="28"/>
          <w:szCs w:val="28"/>
        </w:rPr>
        <w:t>(</w:t>
      </w:r>
      <w:proofErr w:type="spellStart"/>
      <w:r w:rsidR="001904AC">
        <w:rPr>
          <w:sz w:val="28"/>
          <w:szCs w:val="28"/>
        </w:rPr>
        <w:t>ов</w:t>
      </w:r>
      <w:proofErr w:type="spellEnd"/>
      <w:r w:rsidR="001904AC">
        <w:rPr>
          <w:sz w:val="28"/>
          <w:szCs w:val="28"/>
        </w:rPr>
        <w:t>)</w:t>
      </w:r>
      <w:r>
        <w:rPr>
          <w:sz w:val="28"/>
          <w:szCs w:val="28"/>
        </w:rPr>
        <w:t xml:space="preserve"> к участию в аукционе аукционная комиссия проводит аукцион.</w:t>
      </w:r>
    </w:p>
    <w:p w:rsidR="00EC654C" w:rsidRDefault="00EC654C" w:rsidP="001904AC">
      <w:pPr>
        <w:pStyle w:val="a3"/>
        <w:shd w:val="clear" w:color="auto" w:fill="FFFFFF"/>
        <w:spacing w:before="0" w:beforeAutospacing="0" w:after="0" w:afterAutospacing="0"/>
        <w:ind w:firstLine="708"/>
        <w:jc w:val="both"/>
        <w:rPr>
          <w:sz w:val="28"/>
          <w:szCs w:val="28"/>
        </w:rPr>
      </w:pPr>
      <w:r>
        <w:rPr>
          <w:sz w:val="28"/>
          <w:szCs w:val="28"/>
        </w:rPr>
        <w:t>Участники аукциона имеют возможность принять непосредственное или через своих представителей участие в аукционе.</w:t>
      </w:r>
    </w:p>
    <w:p w:rsidR="001904AC" w:rsidRPr="00733B54" w:rsidRDefault="001904AC" w:rsidP="001904AC">
      <w:pPr>
        <w:pStyle w:val="a3"/>
        <w:shd w:val="clear" w:color="auto" w:fill="FFFFFF"/>
        <w:spacing w:before="0" w:beforeAutospacing="0" w:after="0" w:afterAutospacing="0"/>
        <w:ind w:firstLine="708"/>
        <w:jc w:val="both"/>
        <w:rPr>
          <w:sz w:val="28"/>
          <w:szCs w:val="28"/>
        </w:rPr>
      </w:pPr>
      <w:r>
        <w:rPr>
          <w:sz w:val="28"/>
          <w:szCs w:val="28"/>
        </w:rPr>
        <w:t xml:space="preserve">Аукцион </w:t>
      </w:r>
      <w:proofErr w:type="gramStart"/>
      <w:r>
        <w:rPr>
          <w:sz w:val="28"/>
          <w:szCs w:val="28"/>
        </w:rPr>
        <w:t>проводится  в</w:t>
      </w:r>
      <w:proofErr w:type="gramEnd"/>
      <w:r>
        <w:rPr>
          <w:sz w:val="28"/>
          <w:szCs w:val="28"/>
        </w:rPr>
        <w:t xml:space="preserve"> день, время и в месте, указанном  в извещении о проведении аукциона.</w:t>
      </w:r>
    </w:p>
    <w:p w:rsidR="001904AC" w:rsidRPr="00733B54" w:rsidRDefault="0097693A" w:rsidP="001904AC">
      <w:pPr>
        <w:pStyle w:val="a3"/>
        <w:shd w:val="clear" w:color="auto" w:fill="FFFFFF"/>
        <w:spacing w:before="0" w:beforeAutospacing="0" w:after="0" w:afterAutospacing="0"/>
        <w:jc w:val="both"/>
        <w:rPr>
          <w:sz w:val="28"/>
          <w:szCs w:val="28"/>
        </w:rPr>
      </w:pPr>
      <w:r w:rsidRPr="00733B54">
        <w:rPr>
          <w:sz w:val="28"/>
          <w:szCs w:val="28"/>
        </w:rPr>
        <w:t xml:space="preserve"> </w:t>
      </w:r>
      <w:r w:rsidR="001904AC">
        <w:rPr>
          <w:sz w:val="28"/>
          <w:szCs w:val="28"/>
        </w:rPr>
        <w:tab/>
        <w:t>Непосредственно</w:t>
      </w:r>
      <w:r w:rsidR="001904AC" w:rsidRPr="00733B54">
        <w:rPr>
          <w:sz w:val="28"/>
          <w:szCs w:val="28"/>
        </w:rPr>
        <w:t xml:space="preserve"> перед началом проведения аукциона </w:t>
      </w:r>
      <w:r w:rsidR="001904AC">
        <w:rPr>
          <w:sz w:val="28"/>
          <w:szCs w:val="28"/>
        </w:rPr>
        <w:t xml:space="preserve">комиссия </w:t>
      </w:r>
      <w:r w:rsidR="001904AC" w:rsidRPr="00733B54">
        <w:rPr>
          <w:sz w:val="28"/>
          <w:szCs w:val="28"/>
        </w:rPr>
        <w:t>регистрирует участников торгов, явившихся на торги, или их представителей.</w:t>
      </w:r>
    </w:p>
    <w:p w:rsidR="001904AC" w:rsidRPr="00733B54" w:rsidRDefault="001904AC" w:rsidP="001904AC">
      <w:pPr>
        <w:pStyle w:val="a3"/>
        <w:shd w:val="clear" w:color="auto" w:fill="FFFFFF"/>
        <w:spacing w:before="0" w:beforeAutospacing="0" w:after="0" w:afterAutospacing="0"/>
        <w:ind w:firstLine="708"/>
        <w:rPr>
          <w:sz w:val="28"/>
          <w:szCs w:val="28"/>
        </w:rPr>
      </w:pPr>
      <w:r>
        <w:rPr>
          <w:sz w:val="28"/>
          <w:szCs w:val="28"/>
        </w:rPr>
        <w:t>Каждому зарегистрированному участнику аукциона выдается карточка и индивидуальным номером.</w:t>
      </w:r>
    </w:p>
    <w:p w:rsidR="001904AC" w:rsidRDefault="001904AC" w:rsidP="001904AC">
      <w:pPr>
        <w:pStyle w:val="a3"/>
        <w:shd w:val="clear" w:color="auto" w:fill="FFFFFF"/>
        <w:spacing w:before="0" w:beforeAutospacing="0" w:after="0" w:afterAutospacing="0"/>
        <w:jc w:val="both"/>
        <w:rPr>
          <w:sz w:val="28"/>
          <w:szCs w:val="28"/>
        </w:rPr>
      </w:pPr>
      <w:r>
        <w:rPr>
          <w:sz w:val="28"/>
          <w:szCs w:val="28"/>
        </w:rPr>
        <w:tab/>
        <w:t xml:space="preserve">Аукцион начинается с оглашения Аукционистом </w:t>
      </w:r>
      <w:r w:rsidRPr="00733B54">
        <w:rPr>
          <w:sz w:val="28"/>
          <w:szCs w:val="28"/>
        </w:rPr>
        <w:t>начала проведения торгов (лота), номера лота (в случае проведения торгов по нескольким лотам), предмета Договора, начальной (минимальной) цены аукциона на право заключения Договора (цены лота), шага аукциона, наименований участников торгов, которые не явились на торги, аукционист предлагает участникам торгов заявлять свои предложения о цене за право на заключение Договора.</w:t>
      </w:r>
    </w:p>
    <w:p w:rsidR="001904AC" w:rsidRPr="00733B54" w:rsidRDefault="001904AC" w:rsidP="001904AC">
      <w:pPr>
        <w:pStyle w:val="a3"/>
        <w:shd w:val="clear" w:color="auto" w:fill="FFFFFF"/>
        <w:spacing w:before="0" w:beforeAutospacing="0" w:after="0" w:afterAutospacing="0"/>
        <w:ind w:firstLine="708"/>
        <w:jc w:val="both"/>
        <w:rPr>
          <w:sz w:val="28"/>
          <w:szCs w:val="28"/>
        </w:rPr>
      </w:pPr>
      <w:r w:rsidRPr="00733B54">
        <w:rPr>
          <w:sz w:val="28"/>
          <w:szCs w:val="28"/>
        </w:rPr>
        <w:t>Участник торгов после объявления аукционистом начальной (минимальной) цены аукциона на право заключения Договора (цены лота) и цены, повышенной в соответствии с шагом аукциона, поднимает карточки в случае, если он согласен заключить Договор по объявленной цене.</w:t>
      </w:r>
    </w:p>
    <w:p w:rsidR="001904AC" w:rsidRPr="00733B54" w:rsidRDefault="001904AC" w:rsidP="009545F1">
      <w:pPr>
        <w:pStyle w:val="a3"/>
        <w:shd w:val="clear" w:color="auto" w:fill="FFFFFF"/>
        <w:spacing w:before="0" w:beforeAutospacing="0" w:after="0" w:afterAutospacing="0"/>
        <w:ind w:firstLine="708"/>
        <w:jc w:val="both"/>
        <w:rPr>
          <w:sz w:val="28"/>
          <w:szCs w:val="28"/>
        </w:rPr>
      </w:pPr>
      <w:r w:rsidRPr="00733B54">
        <w:rPr>
          <w:sz w:val="28"/>
          <w:szCs w:val="28"/>
        </w:rPr>
        <w:t>Аукционист объявляет номер карточки участника торгов, который первым поднял карточку после объявления аукционистом начальной (минимальной) цены аукциона на право заключения Договора (цены лота) и цены на право заключения Договора, повышенной в соответствии с шагом аукциона, а также новую цену за право на заключение Договора, повышенную в соответствии с шагом аукциона, и шаг аукциона, в соответствии с которым повышается цена.</w:t>
      </w:r>
    </w:p>
    <w:p w:rsidR="001904AC" w:rsidRPr="00733B54" w:rsidRDefault="001904AC" w:rsidP="009545F1">
      <w:pPr>
        <w:pStyle w:val="a3"/>
        <w:shd w:val="clear" w:color="auto" w:fill="FFFFFF"/>
        <w:spacing w:before="0" w:beforeAutospacing="0" w:after="0" w:afterAutospacing="0"/>
        <w:ind w:firstLine="708"/>
        <w:jc w:val="both"/>
        <w:rPr>
          <w:sz w:val="28"/>
          <w:szCs w:val="28"/>
        </w:rPr>
      </w:pPr>
      <w:r w:rsidRPr="00733B54">
        <w:rPr>
          <w:sz w:val="28"/>
          <w:szCs w:val="28"/>
        </w:rPr>
        <w:lastRenderedPageBreak/>
        <w:t>Торги проводятся путем повышения начальной (минимальной) цены аукциона на право заключения Договора (цены лота) на шаг аукциона.</w:t>
      </w:r>
    </w:p>
    <w:p w:rsidR="001904AC" w:rsidRPr="00733B54" w:rsidRDefault="001904AC" w:rsidP="009545F1">
      <w:pPr>
        <w:pStyle w:val="a3"/>
        <w:shd w:val="clear" w:color="auto" w:fill="FFFFFF"/>
        <w:spacing w:before="0" w:beforeAutospacing="0" w:after="0" w:afterAutospacing="0"/>
        <w:ind w:firstLine="708"/>
        <w:jc w:val="both"/>
        <w:rPr>
          <w:sz w:val="28"/>
          <w:szCs w:val="28"/>
        </w:rPr>
      </w:pPr>
      <w:r w:rsidRPr="00733B54">
        <w:rPr>
          <w:sz w:val="28"/>
          <w:szCs w:val="28"/>
        </w:rPr>
        <w:t>Торги считаются оконченными, если после троекратного объявления аукционистом цены за право на заключение Договора ни один участник торгов не поднял карточку. В этом случае аукционист объявляет об окончании проведения аукциона (лота), последнее и предпоследнее предложения о цене за право на заключение Договора, номер карточки и наименование победителя торгов и участника торгов, сделавшего предпоследнее предложение о цене за право на заключение Договора.</w:t>
      </w:r>
    </w:p>
    <w:p w:rsidR="001904AC" w:rsidRDefault="009545F1" w:rsidP="009545F1">
      <w:pPr>
        <w:pStyle w:val="a3"/>
        <w:shd w:val="clear" w:color="auto" w:fill="FFFFFF"/>
        <w:spacing w:before="0" w:beforeAutospacing="0" w:after="0" w:afterAutospacing="0"/>
        <w:ind w:firstLine="708"/>
        <w:jc w:val="both"/>
        <w:rPr>
          <w:sz w:val="28"/>
          <w:szCs w:val="28"/>
        </w:rPr>
      </w:pPr>
      <w:r>
        <w:rPr>
          <w:sz w:val="28"/>
          <w:szCs w:val="28"/>
        </w:rPr>
        <w:t>Информация о результатах аукциона и о лицах, получивших право на размещение нестационарного торгового объекта</w:t>
      </w:r>
      <w:r w:rsidR="001904AC" w:rsidRPr="00733B54">
        <w:rPr>
          <w:sz w:val="28"/>
          <w:szCs w:val="28"/>
        </w:rPr>
        <w:t xml:space="preserve"> размещается на сайте </w:t>
      </w:r>
      <w:r w:rsidR="001904AC">
        <w:rPr>
          <w:sz w:val="28"/>
          <w:szCs w:val="28"/>
        </w:rPr>
        <w:t>Новозыбковской</w:t>
      </w:r>
      <w:r w:rsidR="001904AC" w:rsidRPr="00733B54">
        <w:rPr>
          <w:sz w:val="28"/>
          <w:szCs w:val="28"/>
        </w:rPr>
        <w:t xml:space="preserve"> городской администрации в течение </w:t>
      </w:r>
      <w:r w:rsidR="001904AC">
        <w:rPr>
          <w:sz w:val="28"/>
          <w:szCs w:val="28"/>
        </w:rPr>
        <w:t>10 рабочих дней со дня его подписания</w:t>
      </w:r>
      <w:r w:rsidR="001904AC" w:rsidRPr="00733B54">
        <w:rPr>
          <w:sz w:val="28"/>
          <w:szCs w:val="28"/>
        </w:rPr>
        <w:t>.</w:t>
      </w:r>
    </w:p>
    <w:p w:rsidR="009545F1" w:rsidRDefault="009545F1" w:rsidP="009545F1">
      <w:pPr>
        <w:pStyle w:val="a3"/>
        <w:shd w:val="clear" w:color="auto" w:fill="FFFFFF"/>
        <w:spacing w:before="0" w:beforeAutospacing="0" w:after="0" w:afterAutospacing="0"/>
        <w:ind w:firstLine="708"/>
        <w:jc w:val="both"/>
        <w:rPr>
          <w:sz w:val="28"/>
          <w:szCs w:val="28"/>
        </w:rPr>
      </w:pPr>
      <w:r>
        <w:rPr>
          <w:sz w:val="28"/>
          <w:szCs w:val="28"/>
        </w:rPr>
        <w:t>Цена приобретения права на размещение нестационарного торгового объекта, установившаяся по результатам аукциона, является платой за весь срок размещения нестационарного торгового объекта.</w:t>
      </w:r>
    </w:p>
    <w:p w:rsidR="009545F1" w:rsidRPr="00733B54" w:rsidRDefault="009545F1" w:rsidP="009545F1">
      <w:pPr>
        <w:pStyle w:val="a3"/>
        <w:shd w:val="clear" w:color="auto" w:fill="FFFFFF"/>
        <w:spacing w:before="0" w:beforeAutospacing="0" w:after="0" w:afterAutospacing="0"/>
        <w:ind w:firstLine="708"/>
        <w:jc w:val="both"/>
        <w:rPr>
          <w:sz w:val="28"/>
          <w:szCs w:val="28"/>
        </w:rPr>
      </w:pPr>
      <w:r>
        <w:rPr>
          <w:sz w:val="28"/>
          <w:szCs w:val="28"/>
        </w:rPr>
        <w:t>Шаг аукциона устанавливается в размере 5 процентов начальной стоимости лота.</w:t>
      </w:r>
    </w:p>
    <w:p w:rsidR="001904AC" w:rsidRPr="00733B54" w:rsidRDefault="001904AC" w:rsidP="009545F1">
      <w:pPr>
        <w:pStyle w:val="a3"/>
        <w:shd w:val="clear" w:color="auto" w:fill="FFFFFF"/>
        <w:spacing w:before="0" w:beforeAutospacing="0" w:after="0" w:afterAutospacing="0"/>
        <w:ind w:firstLine="708"/>
        <w:jc w:val="both"/>
        <w:rPr>
          <w:sz w:val="28"/>
          <w:szCs w:val="28"/>
        </w:rPr>
      </w:pPr>
      <w:r w:rsidRPr="00733B54">
        <w:rPr>
          <w:sz w:val="28"/>
          <w:szCs w:val="28"/>
        </w:rPr>
        <w:t xml:space="preserve">Участник торгов, предложивший наиболее высокую цену за право на заключение Договора, признается победителем торгов. Протокол аукциона составляется в двух экземплярах, один из которых хранится у </w:t>
      </w:r>
      <w:r>
        <w:rPr>
          <w:sz w:val="28"/>
          <w:szCs w:val="28"/>
        </w:rPr>
        <w:t>победителя</w:t>
      </w:r>
      <w:r w:rsidRPr="00733B54">
        <w:rPr>
          <w:sz w:val="28"/>
          <w:szCs w:val="28"/>
        </w:rPr>
        <w:t>, второй - у организатора торгов. Победитель торгов и организатор торгов подписывают в день проведения торгов протокол аукциона, который имеет силу договора. Победитель торгов при уклонении от подписания протокола аукциона, которое рассматривается как отказ от заключения Договора, утрачивает внесенное им обеспечение заявки на участие в торгах (задаток).</w:t>
      </w:r>
    </w:p>
    <w:p w:rsidR="001904AC" w:rsidRPr="00733B54" w:rsidRDefault="001904AC" w:rsidP="009545F1">
      <w:pPr>
        <w:pStyle w:val="a3"/>
        <w:shd w:val="clear" w:color="auto" w:fill="FFFFFF"/>
        <w:spacing w:before="0" w:beforeAutospacing="0" w:after="0" w:afterAutospacing="0"/>
        <w:ind w:firstLine="708"/>
        <w:jc w:val="both"/>
        <w:rPr>
          <w:sz w:val="28"/>
          <w:szCs w:val="28"/>
        </w:rPr>
      </w:pPr>
      <w:r w:rsidRPr="00733B54">
        <w:rPr>
          <w:sz w:val="28"/>
          <w:szCs w:val="28"/>
        </w:rPr>
        <w:t>Продавец в течение пяти рабочих дней со дня подписания протокола аукциона передает проект Договора с включенными в него условиями о цене победителю торгов. При этом Договор заключается на условиях, предусмотренных извещением о проведении торгов, и по цене за право на заключение Договора, предложенной победителем торгов.</w:t>
      </w:r>
    </w:p>
    <w:p w:rsidR="001904AC" w:rsidRPr="00733B54" w:rsidRDefault="001904AC" w:rsidP="009545F1">
      <w:pPr>
        <w:pStyle w:val="a3"/>
        <w:shd w:val="clear" w:color="auto" w:fill="FFFFFF"/>
        <w:spacing w:before="0" w:beforeAutospacing="0" w:after="0" w:afterAutospacing="0"/>
        <w:ind w:firstLine="708"/>
        <w:jc w:val="both"/>
        <w:rPr>
          <w:sz w:val="28"/>
          <w:szCs w:val="28"/>
        </w:rPr>
      </w:pPr>
      <w:r w:rsidRPr="00733B54">
        <w:rPr>
          <w:sz w:val="28"/>
          <w:szCs w:val="28"/>
        </w:rPr>
        <w:t>Продавец обязан возвратить в течение десяти рабочих дней со дня подписания протокола аукциона денежные средства, внесенные в качестве обеспечения заявки на участие в торгах, участникам торгов, которые участвовали в аукционе, но не стали его победителями, за исключением участника торгов, заявке на участие в торгах которого присвоен второй номер и которому денежные средства, внесенные в качестве обеспечения заявки на участие в торгах (задаток), возвращаются в течение десяти рабочих дней со дня заключения Договора с победителем торгов.</w:t>
      </w:r>
    </w:p>
    <w:p w:rsidR="001904AC" w:rsidRPr="00733B54" w:rsidRDefault="001904AC" w:rsidP="009545F1">
      <w:pPr>
        <w:pStyle w:val="a3"/>
        <w:shd w:val="clear" w:color="auto" w:fill="FFFFFF"/>
        <w:spacing w:before="0" w:beforeAutospacing="0" w:after="0" w:afterAutospacing="0"/>
        <w:ind w:firstLine="708"/>
        <w:jc w:val="both"/>
        <w:rPr>
          <w:sz w:val="28"/>
          <w:szCs w:val="28"/>
        </w:rPr>
      </w:pPr>
      <w:r w:rsidRPr="00733B54">
        <w:rPr>
          <w:sz w:val="28"/>
          <w:szCs w:val="28"/>
        </w:rPr>
        <w:t>При уклонении или отказе победителя аукциона от заключения в установленный срок Договора он утрачивает право на заключение указанного Договора и задаток ему не возвращается. Право на заключение Договора предоставляется лицу, предложившему наиболее высокую цену, следующую после предложенной победителем аукциона цены на право заключения Договора.</w:t>
      </w:r>
    </w:p>
    <w:p w:rsidR="001904AC" w:rsidRPr="00733B54" w:rsidRDefault="001904AC" w:rsidP="009545F1">
      <w:pPr>
        <w:pStyle w:val="a3"/>
        <w:shd w:val="clear" w:color="auto" w:fill="FFFFFF"/>
        <w:spacing w:before="0" w:beforeAutospacing="0" w:after="0" w:afterAutospacing="0"/>
        <w:ind w:firstLine="708"/>
        <w:jc w:val="both"/>
        <w:rPr>
          <w:sz w:val="28"/>
          <w:szCs w:val="28"/>
        </w:rPr>
      </w:pPr>
      <w:r w:rsidRPr="00733B54">
        <w:rPr>
          <w:sz w:val="28"/>
          <w:szCs w:val="28"/>
        </w:rPr>
        <w:lastRenderedPageBreak/>
        <w:t xml:space="preserve">В случае уклонения или отказа участника торгов, заявке </w:t>
      </w:r>
      <w:proofErr w:type="gramStart"/>
      <w:r w:rsidRPr="00733B54">
        <w:rPr>
          <w:sz w:val="28"/>
          <w:szCs w:val="28"/>
        </w:rPr>
        <w:t>на участие</w:t>
      </w:r>
      <w:proofErr w:type="gramEnd"/>
      <w:r w:rsidRPr="00733B54">
        <w:rPr>
          <w:sz w:val="28"/>
          <w:szCs w:val="28"/>
        </w:rPr>
        <w:t xml:space="preserve"> в торгах которого присвоен второй номер, от заключения Договора комиссией торги признаются несостоявшимися.</w:t>
      </w:r>
    </w:p>
    <w:p w:rsidR="001904AC" w:rsidRPr="00733B54" w:rsidRDefault="001904AC" w:rsidP="009545F1">
      <w:pPr>
        <w:pStyle w:val="a3"/>
        <w:shd w:val="clear" w:color="auto" w:fill="FFFFFF"/>
        <w:spacing w:before="0" w:beforeAutospacing="0" w:after="0" w:afterAutospacing="0"/>
        <w:jc w:val="both"/>
        <w:rPr>
          <w:sz w:val="28"/>
          <w:szCs w:val="28"/>
        </w:rPr>
      </w:pPr>
      <w:r w:rsidRPr="00733B54">
        <w:rPr>
          <w:sz w:val="28"/>
          <w:szCs w:val="28"/>
        </w:rPr>
        <w:t>       </w:t>
      </w:r>
      <w:r w:rsidR="009545F1">
        <w:rPr>
          <w:sz w:val="28"/>
          <w:szCs w:val="28"/>
        </w:rPr>
        <w:tab/>
      </w:r>
      <w:r w:rsidRPr="00733B54">
        <w:rPr>
          <w:sz w:val="28"/>
          <w:szCs w:val="28"/>
        </w:rPr>
        <w:t xml:space="preserve">Оплата </w:t>
      </w:r>
      <w:r>
        <w:rPr>
          <w:sz w:val="28"/>
          <w:szCs w:val="28"/>
        </w:rPr>
        <w:t xml:space="preserve">оставшейся суммы цены лота на право заключения Договора на размещение  нестационарного торгового объекта </w:t>
      </w:r>
      <w:r w:rsidRPr="00733B54">
        <w:rPr>
          <w:sz w:val="28"/>
          <w:szCs w:val="28"/>
        </w:rPr>
        <w:t xml:space="preserve"> производится в течение </w:t>
      </w:r>
      <w:r>
        <w:rPr>
          <w:sz w:val="28"/>
          <w:szCs w:val="28"/>
        </w:rPr>
        <w:t>1</w:t>
      </w:r>
      <w:r w:rsidRPr="00733B54">
        <w:rPr>
          <w:sz w:val="28"/>
          <w:szCs w:val="28"/>
        </w:rPr>
        <w:t xml:space="preserve">5 рабочих дней со дня </w:t>
      </w:r>
      <w:r>
        <w:rPr>
          <w:sz w:val="28"/>
          <w:szCs w:val="28"/>
        </w:rPr>
        <w:t>подписания протокола о результатах аукциона, или в течение 5-ти лет ежеквартально равными долями, до 05 числа месяца следующего за истекшим кварталом, в случае подачи в отдел экономического развития Новозыбковской городской администрации заявления о рассрочке оплаты и согласия на обработку персональных данных при подаче указанного заявления</w:t>
      </w:r>
      <w:r w:rsidRPr="00733B54">
        <w:rPr>
          <w:sz w:val="28"/>
          <w:szCs w:val="28"/>
        </w:rPr>
        <w:t>.</w:t>
      </w:r>
    </w:p>
    <w:p w:rsidR="00856776" w:rsidRDefault="00C13655" w:rsidP="009545F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обратиться с запросом разъяснений положений </w:t>
      </w:r>
      <w:r w:rsidR="00D77BA5">
        <w:rPr>
          <w:rFonts w:ascii="Times New Roman" w:hAnsi="Times New Roman" w:cs="Times New Roman"/>
          <w:sz w:val="28"/>
          <w:szCs w:val="28"/>
        </w:rPr>
        <w:t xml:space="preserve"> аукционной документации к организатору аукциона в письменной форме по адресу, указанному в извещении, либо в форме электронного письма, направ</w:t>
      </w:r>
      <w:r w:rsidR="00577F81">
        <w:rPr>
          <w:rFonts w:ascii="Times New Roman" w:hAnsi="Times New Roman" w:cs="Times New Roman"/>
          <w:sz w:val="28"/>
          <w:szCs w:val="28"/>
        </w:rPr>
        <w:t xml:space="preserve">ленного на адрес электронной почты организатора аукциона – </w:t>
      </w:r>
      <w:hyperlink r:id="rId5" w:history="1">
        <w:r w:rsidR="00577F81" w:rsidRPr="00873FB8">
          <w:rPr>
            <w:rStyle w:val="a5"/>
            <w:rFonts w:ascii="Times New Roman" w:hAnsi="Times New Roman" w:cs="Times New Roman"/>
            <w:sz w:val="28"/>
            <w:szCs w:val="28"/>
            <w:lang w:val="en-US"/>
          </w:rPr>
          <w:t>ecadmnov</w:t>
        </w:r>
        <w:r w:rsidR="00577F81" w:rsidRPr="00873FB8">
          <w:rPr>
            <w:rStyle w:val="a5"/>
            <w:rFonts w:ascii="Times New Roman" w:hAnsi="Times New Roman" w:cs="Times New Roman"/>
            <w:sz w:val="28"/>
            <w:szCs w:val="28"/>
          </w:rPr>
          <w:t>@</w:t>
        </w:r>
        <w:r w:rsidR="00577F81" w:rsidRPr="00873FB8">
          <w:rPr>
            <w:rStyle w:val="a5"/>
            <w:rFonts w:ascii="Times New Roman" w:hAnsi="Times New Roman" w:cs="Times New Roman"/>
            <w:sz w:val="28"/>
            <w:szCs w:val="28"/>
            <w:lang w:val="en-US"/>
          </w:rPr>
          <w:t>mail</w:t>
        </w:r>
        <w:r w:rsidR="00577F81" w:rsidRPr="00873FB8">
          <w:rPr>
            <w:rStyle w:val="a5"/>
            <w:rFonts w:ascii="Times New Roman" w:hAnsi="Times New Roman" w:cs="Times New Roman"/>
            <w:sz w:val="28"/>
            <w:szCs w:val="28"/>
          </w:rPr>
          <w:t>.</w:t>
        </w:r>
        <w:proofErr w:type="spellStart"/>
        <w:r w:rsidR="00577F81" w:rsidRPr="00873FB8">
          <w:rPr>
            <w:rStyle w:val="a5"/>
            <w:rFonts w:ascii="Times New Roman" w:hAnsi="Times New Roman" w:cs="Times New Roman"/>
            <w:sz w:val="28"/>
            <w:szCs w:val="28"/>
            <w:lang w:val="en-US"/>
          </w:rPr>
          <w:t>ru</w:t>
        </w:r>
        <w:proofErr w:type="spellEnd"/>
      </w:hyperlink>
      <w:r w:rsidR="00577F81">
        <w:rPr>
          <w:rFonts w:ascii="Times New Roman" w:hAnsi="Times New Roman" w:cs="Times New Roman"/>
          <w:sz w:val="28"/>
          <w:szCs w:val="28"/>
        </w:rPr>
        <w:t>. Организатор в течение двух рабочих дней со дня получения соответствующего заявления обязан предоставить возможность ознакомления с документацией, ответить на запрос о разъяснении положений аукционной документации.</w:t>
      </w:r>
    </w:p>
    <w:p w:rsidR="00577F81" w:rsidRDefault="00577F81" w:rsidP="009545F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исключения места из Схемы индивидуальному предпринимателю или юридическому лицу, получившему право на размещение </w:t>
      </w:r>
      <w:r w:rsidR="009545F1">
        <w:rPr>
          <w:rFonts w:ascii="Times New Roman" w:hAnsi="Times New Roman" w:cs="Times New Roman"/>
          <w:sz w:val="28"/>
          <w:szCs w:val="28"/>
        </w:rPr>
        <w:t>нестационарного торгового объек</w:t>
      </w:r>
      <w:r>
        <w:rPr>
          <w:rFonts w:ascii="Times New Roman" w:hAnsi="Times New Roman" w:cs="Times New Roman"/>
          <w:sz w:val="28"/>
          <w:szCs w:val="28"/>
        </w:rPr>
        <w:t>та по итога</w:t>
      </w:r>
      <w:r w:rsidR="009545F1">
        <w:rPr>
          <w:rFonts w:ascii="Times New Roman" w:hAnsi="Times New Roman" w:cs="Times New Roman"/>
          <w:sz w:val="28"/>
          <w:szCs w:val="28"/>
        </w:rPr>
        <w:t>м открытого аукциона, предостав</w:t>
      </w:r>
      <w:r>
        <w:rPr>
          <w:rFonts w:ascii="Times New Roman" w:hAnsi="Times New Roman" w:cs="Times New Roman"/>
          <w:sz w:val="28"/>
          <w:szCs w:val="28"/>
        </w:rPr>
        <w:t>л</w:t>
      </w:r>
      <w:r w:rsidR="009545F1">
        <w:rPr>
          <w:rFonts w:ascii="Times New Roman" w:hAnsi="Times New Roman" w:cs="Times New Roman"/>
          <w:sz w:val="28"/>
          <w:szCs w:val="28"/>
        </w:rPr>
        <w:t xml:space="preserve">яется компенсационное место в  </w:t>
      </w:r>
      <w:r>
        <w:rPr>
          <w:rFonts w:ascii="Times New Roman" w:hAnsi="Times New Roman" w:cs="Times New Roman"/>
          <w:sz w:val="28"/>
          <w:szCs w:val="28"/>
        </w:rPr>
        <w:t xml:space="preserve"> соответствии с Порядком предоставления компенсационного места для размещения нестационарного торгового объекта на территории Новозыбковского городского округа Брянской </w:t>
      </w:r>
      <w:r w:rsidR="007914A6">
        <w:rPr>
          <w:rFonts w:ascii="Times New Roman" w:hAnsi="Times New Roman" w:cs="Times New Roman"/>
          <w:sz w:val="28"/>
          <w:szCs w:val="28"/>
        </w:rPr>
        <w:t>области, утвержденного постанов</w:t>
      </w:r>
      <w:r>
        <w:rPr>
          <w:rFonts w:ascii="Times New Roman" w:hAnsi="Times New Roman" w:cs="Times New Roman"/>
          <w:sz w:val="28"/>
          <w:szCs w:val="28"/>
        </w:rPr>
        <w:t>лением Новозыбковской городской администрации от 11.11.2021 № 887</w:t>
      </w:r>
      <w:r w:rsidR="007914A6">
        <w:rPr>
          <w:rFonts w:ascii="Times New Roman" w:hAnsi="Times New Roman" w:cs="Times New Roman"/>
          <w:sz w:val="28"/>
          <w:szCs w:val="28"/>
        </w:rPr>
        <w:t>.</w:t>
      </w:r>
    </w:p>
    <w:p w:rsidR="00577F81" w:rsidRDefault="00577F81" w:rsidP="00733B54">
      <w:pPr>
        <w:spacing w:after="0" w:line="240" w:lineRule="auto"/>
        <w:rPr>
          <w:rFonts w:ascii="Times New Roman" w:hAnsi="Times New Roman" w:cs="Times New Roman"/>
          <w:sz w:val="28"/>
          <w:szCs w:val="28"/>
        </w:rPr>
      </w:pPr>
    </w:p>
    <w:p w:rsidR="004E47A9" w:rsidRPr="004D7049" w:rsidRDefault="004E47A9" w:rsidP="004E47A9">
      <w:pPr>
        <w:pStyle w:val="a3"/>
        <w:shd w:val="clear" w:color="auto" w:fill="FFFFFF"/>
        <w:spacing w:before="0" w:beforeAutospacing="0" w:after="0" w:afterAutospacing="0"/>
        <w:rPr>
          <w:sz w:val="28"/>
          <w:szCs w:val="28"/>
        </w:rPr>
      </w:pPr>
      <w:r w:rsidRPr="004D7049">
        <w:rPr>
          <w:rStyle w:val="a4"/>
          <w:sz w:val="28"/>
          <w:szCs w:val="28"/>
          <w:bdr w:val="none" w:sz="0" w:space="0" w:color="auto" w:frame="1"/>
        </w:rPr>
        <w:t>Реквизиты для перечисления задатка для участия в аукционе:</w:t>
      </w:r>
    </w:p>
    <w:p w:rsidR="004E47A9" w:rsidRPr="004D7049" w:rsidRDefault="004E47A9" w:rsidP="004E47A9">
      <w:pPr>
        <w:pStyle w:val="a3"/>
        <w:shd w:val="clear" w:color="auto" w:fill="FFFFFF"/>
        <w:spacing w:before="0" w:beforeAutospacing="0" w:after="0" w:afterAutospacing="0"/>
        <w:rPr>
          <w:sz w:val="28"/>
          <w:szCs w:val="28"/>
        </w:rPr>
      </w:pPr>
      <w:r w:rsidRPr="004D7049">
        <w:rPr>
          <w:sz w:val="28"/>
          <w:szCs w:val="28"/>
        </w:rPr>
        <w:t xml:space="preserve">Отделение Брянск Банка России//УФК по Брянской </w:t>
      </w:r>
      <w:proofErr w:type="gramStart"/>
      <w:r w:rsidRPr="004D7049">
        <w:rPr>
          <w:sz w:val="28"/>
          <w:szCs w:val="28"/>
        </w:rPr>
        <w:t xml:space="preserve">области  </w:t>
      </w:r>
      <w:proofErr w:type="spellStart"/>
      <w:r w:rsidRPr="004D7049">
        <w:rPr>
          <w:sz w:val="28"/>
          <w:szCs w:val="28"/>
        </w:rPr>
        <w:t>г.Брянск</w:t>
      </w:r>
      <w:proofErr w:type="spellEnd"/>
      <w:proofErr w:type="gramEnd"/>
    </w:p>
    <w:p w:rsidR="00937552" w:rsidRPr="004B08B1" w:rsidRDefault="00937552" w:rsidP="00937552">
      <w:pPr>
        <w:pStyle w:val="a3"/>
        <w:shd w:val="clear" w:color="auto" w:fill="FFFFFF"/>
        <w:spacing w:before="0" w:beforeAutospacing="0" w:after="0" w:afterAutospacing="0"/>
        <w:rPr>
          <w:sz w:val="28"/>
          <w:szCs w:val="28"/>
        </w:rPr>
      </w:pPr>
      <w:r w:rsidRPr="004B08B1">
        <w:rPr>
          <w:sz w:val="28"/>
          <w:szCs w:val="28"/>
        </w:rPr>
        <w:t>БИК     011501101</w:t>
      </w:r>
    </w:p>
    <w:p w:rsidR="00937552" w:rsidRDefault="00937552" w:rsidP="004E47A9">
      <w:pPr>
        <w:pStyle w:val="a3"/>
        <w:shd w:val="clear" w:color="auto" w:fill="FFFFFF"/>
        <w:spacing w:before="0" w:beforeAutospacing="0" w:after="0" w:afterAutospacing="0"/>
        <w:rPr>
          <w:sz w:val="28"/>
          <w:szCs w:val="28"/>
        </w:rPr>
      </w:pPr>
      <w:r>
        <w:rPr>
          <w:sz w:val="28"/>
          <w:szCs w:val="28"/>
        </w:rPr>
        <w:t>СЧЕТ 03232643157200002700</w:t>
      </w:r>
    </w:p>
    <w:p w:rsidR="00937552" w:rsidRDefault="00937552" w:rsidP="004E47A9">
      <w:pPr>
        <w:pStyle w:val="a3"/>
        <w:shd w:val="clear" w:color="auto" w:fill="FFFFFF"/>
        <w:spacing w:before="0" w:beforeAutospacing="0" w:after="0" w:afterAutospacing="0"/>
        <w:rPr>
          <w:sz w:val="28"/>
          <w:szCs w:val="28"/>
        </w:rPr>
      </w:pPr>
      <w:r>
        <w:rPr>
          <w:sz w:val="28"/>
          <w:szCs w:val="28"/>
        </w:rPr>
        <w:t>ЕКС 40102810245370000019</w:t>
      </w:r>
    </w:p>
    <w:p w:rsidR="00937552" w:rsidRDefault="00937552" w:rsidP="004E47A9">
      <w:pPr>
        <w:pStyle w:val="a3"/>
        <w:shd w:val="clear" w:color="auto" w:fill="FFFFFF"/>
        <w:spacing w:before="0" w:beforeAutospacing="0" w:after="0" w:afterAutospacing="0"/>
        <w:rPr>
          <w:sz w:val="28"/>
          <w:szCs w:val="28"/>
        </w:rPr>
      </w:pPr>
      <w:r>
        <w:rPr>
          <w:sz w:val="28"/>
          <w:szCs w:val="28"/>
        </w:rPr>
        <w:t>ПОЛУЧАТЕЛЬ:</w:t>
      </w:r>
    </w:p>
    <w:p w:rsidR="00937552" w:rsidRDefault="00937552" w:rsidP="004E47A9">
      <w:pPr>
        <w:pStyle w:val="a3"/>
        <w:shd w:val="clear" w:color="auto" w:fill="FFFFFF"/>
        <w:spacing w:before="0" w:beforeAutospacing="0" w:after="0" w:afterAutospacing="0"/>
        <w:rPr>
          <w:sz w:val="28"/>
          <w:szCs w:val="28"/>
        </w:rPr>
      </w:pPr>
      <w:r>
        <w:rPr>
          <w:sz w:val="28"/>
          <w:szCs w:val="28"/>
        </w:rPr>
        <w:t>УФК по Брянской области (</w:t>
      </w:r>
      <w:proofErr w:type="spellStart"/>
      <w:r>
        <w:rPr>
          <w:sz w:val="28"/>
          <w:szCs w:val="28"/>
        </w:rPr>
        <w:t>Новозыбковская</w:t>
      </w:r>
      <w:proofErr w:type="spellEnd"/>
      <w:r>
        <w:rPr>
          <w:sz w:val="28"/>
          <w:szCs w:val="28"/>
        </w:rPr>
        <w:t xml:space="preserve"> городская администрация л/с 05273007160)</w:t>
      </w:r>
    </w:p>
    <w:p w:rsidR="00937552" w:rsidRDefault="004E47A9" w:rsidP="004E47A9">
      <w:pPr>
        <w:pStyle w:val="a3"/>
        <w:shd w:val="clear" w:color="auto" w:fill="FFFFFF"/>
        <w:spacing w:before="0" w:beforeAutospacing="0" w:after="0" w:afterAutospacing="0"/>
        <w:rPr>
          <w:sz w:val="28"/>
          <w:szCs w:val="28"/>
        </w:rPr>
      </w:pPr>
      <w:r w:rsidRPr="004D7049">
        <w:rPr>
          <w:sz w:val="28"/>
          <w:szCs w:val="28"/>
        </w:rPr>
        <w:t xml:space="preserve">ИНН   3204002160   </w:t>
      </w:r>
    </w:p>
    <w:p w:rsidR="004E47A9" w:rsidRPr="004D7049" w:rsidRDefault="004E47A9" w:rsidP="004E47A9">
      <w:pPr>
        <w:pStyle w:val="a3"/>
        <w:shd w:val="clear" w:color="auto" w:fill="FFFFFF"/>
        <w:spacing w:before="0" w:beforeAutospacing="0" w:after="0" w:afterAutospacing="0"/>
        <w:rPr>
          <w:sz w:val="28"/>
          <w:szCs w:val="28"/>
        </w:rPr>
      </w:pPr>
      <w:proofErr w:type="gramStart"/>
      <w:r w:rsidRPr="004D7049">
        <w:rPr>
          <w:sz w:val="28"/>
          <w:szCs w:val="28"/>
        </w:rPr>
        <w:t>КПП  324101001</w:t>
      </w:r>
      <w:proofErr w:type="gramEnd"/>
      <w:r w:rsidRPr="004D7049">
        <w:rPr>
          <w:sz w:val="28"/>
          <w:szCs w:val="28"/>
        </w:rPr>
        <w:t>             </w:t>
      </w:r>
    </w:p>
    <w:p w:rsidR="00937552" w:rsidRDefault="004E47A9" w:rsidP="004E47A9">
      <w:pPr>
        <w:pStyle w:val="a3"/>
        <w:shd w:val="clear" w:color="auto" w:fill="FFFFFF"/>
        <w:spacing w:before="0" w:beforeAutospacing="0" w:after="0" w:afterAutospacing="0"/>
        <w:rPr>
          <w:sz w:val="28"/>
          <w:szCs w:val="28"/>
        </w:rPr>
      </w:pPr>
      <w:r w:rsidRPr="004B08B1">
        <w:rPr>
          <w:sz w:val="28"/>
          <w:szCs w:val="28"/>
        </w:rPr>
        <w:t xml:space="preserve">ОКТМО 15720000   </w:t>
      </w:r>
    </w:p>
    <w:p w:rsidR="004E47A9" w:rsidRPr="00937552" w:rsidRDefault="004E47A9" w:rsidP="004E47A9">
      <w:pPr>
        <w:pStyle w:val="a3"/>
        <w:shd w:val="clear" w:color="auto" w:fill="FFFFFF"/>
        <w:spacing w:before="0" w:beforeAutospacing="0" w:after="0" w:afterAutospacing="0"/>
        <w:rPr>
          <w:sz w:val="28"/>
          <w:szCs w:val="28"/>
        </w:rPr>
      </w:pPr>
      <w:proofErr w:type="gramStart"/>
      <w:r w:rsidRPr="00937552">
        <w:rPr>
          <w:sz w:val="28"/>
          <w:szCs w:val="28"/>
        </w:rPr>
        <w:t xml:space="preserve">КБК  </w:t>
      </w:r>
      <w:r w:rsidR="00937552" w:rsidRPr="00937552">
        <w:rPr>
          <w:sz w:val="28"/>
          <w:szCs w:val="28"/>
        </w:rPr>
        <w:t>00000000000000000510</w:t>
      </w:r>
      <w:proofErr w:type="gramEnd"/>
    </w:p>
    <w:p w:rsidR="004E47A9" w:rsidRPr="00733B54" w:rsidRDefault="004E47A9" w:rsidP="004E47A9">
      <w:pPr>
        <w:pStyle w:val="a3"/>
        <w:shd w:val="clear" w:color="auto" w:fill="FFFFFF"/>
        <w:spacing w:before="0" w:beforeAutospacing="0" w:after="0" w:afterAutospacing="0"/>
        <w:rPr>
          <w:sz w:val="28"/>
          <w:szCs w:val="28"/>
        </w:rPr>
      </w:pPr>
      <w:r>
        <w:rPr>
          <w:sz w:val="28"/>
          <w:szCs w:val="28"/>
        </w:rPr>
        <w:t>    </w:t>
      </w:r>
      <w:r>
        <w:rPr>
          <w:sz w:val="28"/>
          <w:szCs w:val="28"/>
        </w:rPr>
        <w:tab/>
      </w:r>
    </w:p>
    <w:p w:rsidR="004E47A9" w:rsidRDefault="004E47A9" w:rsidP="00733B54">
      <w:pPr>
        <w:spacing w:after="0" w:line="240" w:lineRule="auto"/>
        <w:rPr>
          <w:rFonts w:ascii="Times New Roman" w:hAnsi="Times New Roman" w:cs="Times New Roman"/>
          <w:sz w:val="28"/>
          <w:szCs w:val="28"/>
        </w:rPr>
      </w:pPr>
    </w:p>
    <w:sectPr w:rsidR="004E47A9" w:rsidSect="00041E80">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A5D3E"/>
    <w:multiLevelType w:val="hybridMultilevel"/>
    <w:tmpl w:val="FE72FAE4"/>
    <w:lvl w:ilvl="0" w:tplc="F266B3D8">
      <w:start w:val="1"/>
      <w:numFmt w:val="decimal"/>
      <w:lvlText w:val="%1)"/>
      <w:lvlJc w:val="left"/>
      <w:pPr>
        <w:ind w:left="635" w:hanging="360"/>
      </w:pPr>
      <w:rPr>
        <w:rFonts w:hint="default"/>
      </w:rPr>
    </w:lvl>
    <w:lvl w:ilvl="1" w:tplc="04190019" w:tentative="1">
      <w:start w:val="1"/>
      <w:numFmt w:val="lowerLetter"/>
      <w:lvlText w:val="%2."/>
      <w:lvlJc w:val="left"/>
      <w:pPr>
        <w:ind w:left="1355" w:hanging="360"/>
      </w:pPr>
    </w:lvl>
    <w:lvl w:ilvl="2" w:tplc="0419001B" w:tentative="1">
      <w:start w:val="1"/>
      <w:numFmt w:val="lowerRoman"/>
      <w:lvlText w:val="%3."/>
      <w:lvlJc w:val="right"/>
      <w:pPr>
        <w:ind w:left="2075" w:hanging="180"/>
      </w:pPr>
    </w:lvl>
    <w:lvl w:ilvl="3" w:tplc="0419000F" w:tentative="1">
      <w:start w:val="1"/>
      <w:numFmt w:val="decimal"/>
      <w:lvlText w:val="%4."/>
      <w:lvlJc w:val="left"/>
      <w:pPr>
        <w:ind w:left="2795" w:hanging="360"/>
      </w:pPr>
    </w:lvl>
    <w:lvl w:ilvl="4" w:tplc="04190019" w:tentative="1">
      <w:start w:val="1"/>
      <w:numFmt w:val="lowerLetter"/>
      <w:lvlText w:val="%5."/>
      <w:lvlJc w:val="left"/>
      <w:pPr>
        <w:ind w:left="3515" w:hanging="360"/>
      </w:pPr>
    </w:lvl>
    <w:lvl w:ilvl="5" w:tplc="0419001B" w:tentative="1">
      <w:start w:val="1"/>
      <w:numFmt w:val="lowerRoman"/>
      <w:lvlText w:val="%6."/>
      <w:lvlJc w:val="right"/>
      <w:pPr>
        <w:ind w:left="4235" w:hanging="180"/>
      </w:pPr>
    </w:lvl>
    <w:lvl w:ilvl="6" w:tplc="0419000F" w:tentative="1">
      <w:start w:val="1"/>
      <w:numFmt w:val="decimal"/>
      <w:lvlText w:val="%7."/>
      <w:lvlJc w:val="left"/>
      <w:pPr>
        <w:ind w:left="4955" w:hanging="360"/>
      </w:pPr>
    </w:lvl>
    <w:lvl w:ilvl="7" w:tplc="04190019" w:tentative="1">
      <w:start w:val="1"/>
      <w:numFmt w:val="lowerLetter"/>
      <w:lvlText w:val="%8."/>
      <w:lvlJc w:val="left"/>
      <w:pPr>
        <w:ind w:left="5675" w:hanging="360"/>
      </w:pPr>
    </w:lvl>
    <w:lvl w:ilvl="8" w:tplc="0419001B" w:tentative="1">
      <w:start w:val="1"/>
      <w:numFmt w:val="lowerRoman"/>
      <w:lvlText w:val="%9."/>
      <w:lvlJc w:val="right"/>
      <w:pPr>
        <w:ind w:left="6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3A"/>
    <w:rsid w:val="00023A3D"/>
    <w:rsid w:val="00041E80"/>
    <w:rsid w:val="000873C5"/>
    <w:rsid w:val="000965A0"/>
    <w:rsid w:val="00144450"/>
    <w:rsid w:val="001904AC"/>
    <w:rsid w:val="001C3291"/>
    <w:rsid w:val="001E2012"/>
    <w:rsid w:val="001F2BAB"/>
    <w:rsid w:val="00266222"/>
    <w:rsid w:val="003439AC"/>
    <w:rsid w:val="00471DDC"/>
    <w:rsid w:val="004B08B1"/>
    <w:rsid w:val="004C6661"/>
    <w:rsid w:val="004D7049"/>
    <w:rsid w:val="004E47A9"/>
    <w:rsid w:val="00577F81"/>
    <w:rsid w:val="005B1F12"/>
    <w:rsid w:val="005C674D"/>
    <w:rsid w:val="006A6481"/>
    <w:rsid w:val="006D3D4E"/>
    <w:rsid w:val="00733B54"/>
    <w:rsid w:val="007914A6"/>
    <w:rsid w:val="00825A22"/>
    <w:rsid w:val="008410B7"/>
    <w:rsid w:val="00856776"/>
    <w:rsid w:val="00924778"/>
    <w:rsid w:val="00937552"/>
    <w:rsid w:val="009545F1"/>
    <w:rsid w:val="009654DC"/>
    <w:rsid w:val="0097693A"/>
    <w:rsid w:val="00AB3929"/>
    <w:rsid w:val="00AB6F2E"/>
    <w:rsid w:val="00AB7631"/>
    <w:rsid w:val="00B95ECF"/>
    <w:rsid w:val="00BD3BC8"/>
    <w:rsid w:val="00C13655"/>
    <w:rsid w:val="00D178EC"/>
    <w:rsid w:val="00D77BA5"/>
    <w:rsid w:val="00DA2409"/>
    <w:rsid w:val="00E07DBD"/>
    <w:rsid w:val="00E440E1"/>
    <w:rsid w:val="00EC654C"/>
    <w:rsid w:val="00FB0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60A87"/>
  <w15:chartTrackingRefBased/>
  <w15:docId w15:val="{20A4587B-84CC-4256-AC01-F9265ED9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69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693A"/>
    <w:rPr>
      <w:b/>
      <w:bCs/>
    </w:rPr>
  </w:style>
  <w:style w:type="character" w:styleId="a5">
    <w:name w:val="Hyperlink"/>
    <w:basedOn w:val="a0"/>
    <w:uiPriority w:val="99"/>
    <w:unhideWhenUsed/>
    <w:rsid w:val="00577F81"/>
    <w:rPr>
      <w:color w:val="0563C1" w:themeColor="hyperlink"/>
      <w:u w:val="single"/>
    </w:rPr>
  </w:style>
  <w:style w:type="table" w:styleId="a6">
    <w:name w:val="Table Grid"/>
    <w:basedOn w:val="a1"/>
    <w:uiPriority w:val="39"/>
    <w:rsid w:val="004C6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8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cadmnov@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2672</Words>
  <Characters>15231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 безопасности</dc:creator>
  <cp:keywords/>
  <dc:description/>
  <cp:lastModifiedBy>Администратор безопасности</cp:lastModifiedBy>
  <cp:revision>8</cp:revision>
  <dcterms:created xsi:type="dcterms:W3CDTF">2022-05-05T13:51:00Z</dcterms:created>
  <dcterms:modified xsi:type="dcterms:W3CDTF">2022-05-17T12:09:00Z</dcterms:modified>
</cp:coreProperties>
</file>