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47" w:rsidRDefault="00575C47"/>
    <w:p w:rsidR="00DC2C30" w:rsidRPr="0059784D" w:rsidRDefault="00DC2C30" w:rsidP="00DC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784D">
        <w:rPr>
          <w:rFonts w:ascii="Times New Roman" w:eastAsia="Times New Roman" w:hAnsi="Times New Roman" w:cs="Times New Roman"/>
          <w:b/>
          <w:sz w:val="32"/>
          <w:szCs w:val="32"/>
        </w:rPr>
        <w:t>Глава администрации города Новозыбкова</w:t>
      </w:r>
    </w:p>
    <w:p w:rsidR="00DC2C30" w:rsidRPr="0059784D" w:rsidRDefault="00DC2C30" w:rsidP="00DC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784D">
        <w:rPr>
          <w:rFonts w:ascii="Times New Roman" w:eastAsia="Times New Roman" w:hAnsi="Times New Roman" w:cs="Times New Roman"/>
          <w:b/>
          <w:sz w:val="32"/>
          <w:szCs w:val="32"/>
        </w:rPr>
        <w:t>Брянской области</w:t>
      </w:r>
    </w:p>
    <w:p w:rsidR="00DC2C30" w:rsidRPr="0059784D" w:rsidRDefault="00DC2C30" w:rsidP="00DC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2C30" w:rsidRPr="0059784D" w:rsidRDefault="00DC2C30" w:rsidP="00DC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784D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DC2C30" w:rsidRPr="0059784D" w:rsidRDefault="00DC2C30" w:rsidP="00DC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C30" w:rsidRPr="0059784D" w:rsidRDefault="00DC2C30" w:rsidP="00DC2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78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AF5DB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9784D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9784D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9784D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254</w:t>
      </w:r>
    </w:p>
    <w:p w:rsidR="000E76AC" w:rsidRDefault="000E76AC" w:rsidP="00575C47">
      <w:pPr>
        <w:spacing w:after="0"/>
        <w:jc w:val="both"/>
        <w:rPr>
          <w:sz w:val="28"/>
          <w:szCs w:val="28"/>
        </w:rPr>
      </w:pPr>
    </w:p>
    <w:p w:rsidR="000E76AC" w:rsidRDefault="000E76AC" w:rsidP="00575C47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</w:tblGrid>
      <w:tr w:rsidR="000C4E05" w:rsidRPr="006F6AD6" w:rsidTr="00BA4816">
        <w:trPr>
          <w:trHeight w:val="1160"/>
        </w:trPr>
        <w:tc>
          <w:tcPr>
            <w:tcW w:w="3794" w:type="dxa"/>
            <w:shd w:val="clear" w:color="auto" w:fill="auto"/>
          </w:tcPr>
          <w:p w:rsidR="00B40AC4" w:rsidRDefault="000C4E05" w:rsidP="00B40A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б   установлении   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</w:p>
          <w:p w:rsidR="005824B0" w:rsidRPr="005824B0" w:rsidRDefault="00B40AC4" w:rsidP="00B40A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  <w:r w:rsidR="005824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75C47" w:rsidRDefault="00575C47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27A" w:rsidRPr="0027027A" w:rsidRDefault="00575C47" w:rsidP="002702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C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6A5B">
        <w:rPr>
          <w:rFonts w:ascii="Times New Roman" w:hAnsi="Times New Roman" w:cs="Times New Roman"/>
          <w:sz w:val="28"/>
          <w:szCs w:val="28"/>
        </w:rPr>
        <w:t xml:space="preserve">с </w:t>
      </w:r>
      <w:r w:rsidRPr="00575C47">
        <w:rPr>
          <w:rFonts w:ascii="Times New Roman" w:hAnsi="Times New Roman" w:cs="Times New Roman"/>
          <w:sz w:val="28"/>
          <w:szCs w:val="28"/>
        </w:rPr>
        <w:t>Жилищн</w:t>
      </w:r>
      <w:r w:rsidR="000E6A5B">
        <w:rPr>
          <w:rFonts w:ascii="Times New Roman" w:hAnsi="Times New Roman" w:cs="Times New Roman"/>
          <w:sz w:val="28"/>
          <w:szCs w:val="28"/>
        </w:rPr>
        <w:t>ым</w:t>
      </w:r>
      <w:r w:rsidRPr="00575C4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E6A5B">
        <w:rPr>
          <w:rFonts w:ascii="Times New Roman" w:hAnsi="Times New Roman" w:cs="Times New Roman"/>
          <w:sz w:val="28"/>
          <w:szCs w:val="28"/>
        </w:rPr>
        <w:t>ом</w:t>
      </w:r>
      <w:r w:rsidRPr="00575C4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27027A" w:rsidRPr="0027027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</w:t>
      </w:r>
      <w:r w:rsidR="00DA0975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7027A" w:rsidRPr="0027027A">
        <w:rPr>
          <w:rFonts w:ascii="Times New Roman" w:hAnsi="Times New Roman" w:cs="Times New Roman"/>
          <w:sz w:val="28"/>
          <w:szCs w:val="28"/>
        </w:rPr>
        <w:t xml:space="preserve">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27027A" w:rsidRPr="0027027A">
        <w:rPr>
          <w:rFonts w:ascii="Times New Roman" w:hAnsi="Times New Roman" w:cs="Times New Roman"/>
          <w:sz w:val="28"/>
          <w:szCs w:val="28"/>
        </w:rPr>
        <w:t xml:space="preserve"> ненадлежащего качества и (или) с перерывами, превышающими установленную продолжительность»</w:t>
      </w:r>
      <w:r w:rsidR="00AF1618">
        <w:rPr>
          <w:rFonts w:ascii="Times New Roman" w:hAnsi="Times New Roman" w:cs="Times New Roman"/>
          <w:sz w:val="28"/>
          <w:szCs w:val="28"/>
        </w:rPr>
        <w:t>,</w:t>
      </w:r>
      <w:r w:rsidR="00DA0975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7C1312">
        <w:rPr>
          <w:rFonts w:ascii="Times New Roman" w:hAnsi="Times New Roman" w:cs="Times New Roman"/>
          <w:sz w:val="28"/>
          <w:szCs w:val="28"/>
        </w:rPr>
        <w:t>М</w:t>
      </w:r>
      <w:r w:rsidR="00DA0975">
        <w:rPr>
          <w:rFonts w:ascii="Times New Roman" w:hAnsi="Times New Roman" w:cs="Times New Roman"/>
          <w:sz w:val="28"/>
          <w:szCs w:val="28"/>
        </w:rPr>
        <w:t xml:space="preserve">етодических рекомендаций, утвержденных </w:t>
      </w:r>
      <w:r w:rsidR="00AF1618">
        <w:rPr>
          <w:rFonts w:ascii="Times New Roman" w:hAnsi="Times New Roman" w:cs="Times New Roman"/>
          <w:sz w:val="28"/>
          <w:szCs w:val="28"/>
        </w:rPr>
        <w:t xml:space="preserve"> </w:t>
      </w:r>
      <w:r w:rsidR="00AF1618" w:rsidRPr="00AF1618">
        <w:rPr>
          <w:rFonts w:ascii="Times New Roman" w:hAnsi="Times New Roman" w:cs="Times New Roman"/>
          <w:sz w:val="28"/>
          <w:szCs w:val="28"/>
        </w:rPr>
        <w:t>приказ</w:t>
      </w:r>
      <w:r w:rsidR="00AF1618">
        <w:rPr>
          <w:rFonts w:ascii="Times New Roman" w:hAnsi="Times New Roman" w:cs="Times New Roman"/>
          <w:sz w:val="28"/>
          <w:szCs w:val="28"/>
        </w:rPr>
        <w:t>ом М</w:t>
      </w:r>
      <w:r w:rsidR="00AF1618" w:rsidRPr="00AF1618">
        <w:rPr>
          <w:rFonts w:ascii="Times New Roman" w:hAnsi="Times New Roman" w:cs="Times New Roman"/>
          <w:sz w:val="28"/>
          <w:szCs w:val="28"/>
        </w:rPr>
        <w:t>инистерств</w:t>
      </w:r>
      <w:r w:rsidR="00AF1618">
        <w:rPr>
          <w:rFonts w:ascii="Times New Roman" w:hAnsi="Times New Roman" w:cs="Times New Roman"/>
          <w:sz w:val="28"/>
          <w:szCs w:val="28"/>
        </w:rPr>
        <w:t>а</w:t>
      </w:r>
      <w:r w:rsidR="00AF1618" w:rsidRPr="00AF1618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</w:t>
      </w:r>
      <w:r w:rsidR="00AF1618">
        <w:rPr>
          <w:rFonts w:ascii="Times New Roman" w:hAnsi="Times New Roman" w:cs="Times New Roman"/>
          <w:sz w:val="28"/>
          <w:szCs w:val="28"/>
        </w:rPr>
        <w:t>Р</w:t>
      </w:r>
      <w:r w:rsidR="00AF1618" w:rsidRPr="00AF16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F1618">
        <w:rPr>
          <w:rFonts w:ascii="Times New Roman" w:hAnsi="Times New Roman" w:cs="Times New Roman"/>
          <w:sz w:val="28"/>
          <w:szCs w:val="28"/>
        </w:rPr>
        <w:t>Ф</w:t>
      </w:r>
      <w:r w:rsidR="00AF1618" w:rsidRPr="00AF1618">
        <w:rPr>
          <w:rFonts w:ascii="Times New Roman" w:hAnsi="Times New Roman" w:cs="Times New Roman"/>
          <w:sz w:val="28"/>
          <w:szCs w:val="28"/>
        </w:rPr>
        <w:t xml:space="preserve">едерации  от 6 апреля 2018 г. </w:t>
      </w:r>
      <w:r w:rsidR="00AF1618">
        <w:rPr>
          <w:rFonts w:ascii="Times New Roman" w:hAnsi="Times New Roman" w:cs="Times New Roman"/>
          <w:sz w:val="28"/>
          <w:szCs w:val="28"/>
        </w:rPr>
        <w:t>№</w:t>
      </w:r>
      <w:r w:rsidR="00AF1618" w:rsidRPr="00AF1618">
        <w:rPr>
          <w:rFonts w:ascii="Times New Roman" w:hAnsi="Times New Roman" w:cs="Times New Roman"/>
          <w:sz w:val="28"/>
          <w:szCs w:val="28"/>
        </w:rPr>
        <w:t xml:space="preserve"> 213/</w:t>
      </w:r>
      <w:proofErr w:type="spellStart"/>
      <w:proofErr w:type="gramStart"/>
      <w:r w:rsidR="00AF1618" w:rsidRPr="00AF161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AF1618" w:rsidRPr="00AF1618">
        <w:rPr>
          <w:rFonts w:ascii="Times New Roman" w:hAnsi="Times New Roman" w:cs="Times New Roman"/>
          <w:sz w:val="28"/>
          <w:szCs w:val="28"/>
        </w:rPr>
        <w:t xml:space="preserve"> </w:t>
      </w:r>
      <w:r w:rsidR="00AF1618">
        <w:rPr>
          <w:rFonts w:ascii="Times New Roman" w:hAnsi="Times New Roman" w:cs="Times New Roman"/>
          <w:sz w:val="28"/>
          <w:szCs w:val="28"/>
        </w:rPr>
        <w:t>«О</w:t>
      </w:r>
      <w:r w:rsidR="00AF1618" w:rsidRPr="00AF161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A0975">
        <w:rPr>
          <w:rFonts w:ascii="Times New Roman" w:hAnsi="Times New Roman" w:cs="Times New Roman"/>
          <w:sz w:val="28"/>
          <w:szCs w:val="28"/>
        </w:rPr>
        <w:t>М</w:t>
      </w:r>
      <w:r w:rsidR="00AF1618" w:rsidRPr="00AF1618">
        <w:rPr>
          <w:rFonts w:ascii="Times New Roman" w:hAnsi="Times New Roman" w:cs="Times New Roman"/>
          <w:sz w:val="28"/>
          <w:szCs w:val="28"/>
        </w:rPr>
        <w:t xml:space="preserve">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="00AF1618" w:rsidRPr="00AF1618">
        <w:rPr>
          <w:rFonts w:ascii="Times New Roman" w:hAnsi="Times New Roman" w:cs="Times New Roman"/>
          <w:sz w:val="28"/>
          <w:szCs w:val="28"/>
        </w:rPr>
        <w:t>порядка определения предельных индексов изменения размера такой</w:t>
      </w:r>
      <w:proofErr w:type="gramEnd"/>
      <w:r w:rsidR="00AF1618" w:rsidRPr="00AF1618">
        <w:rPr>
          <w:rFonts w:ascii="Times New Roman" w:hAnsi="Times New Roman" w:cs="Times New Roman"/>
          <w:sz w:val="28"/>
          <w:szCs w:val="28"/>
        </w:rPr>
        <w:t xml:space="preserve"> платы</w:t>
      </w:r>
      <w:r w:rsidR="00493081">
        <w:rPr>
          <w:rFonts w:ascii="Times New Roman" w:hAnsi="Times New Roman" w:cs="Times New Roman"/>
          <w:sz w:val="28"/>
          <w:szCs w:val="28"/>
        </w:rPr>
        <w:t>»</w:t>
      </w:r>
      <w:r w:rsidR="00AF1618" w:rsidRPr="00AF1618">
        <w:rPr>
          <w:rFonts w:ascii="Times New Roman" w:hAnsi="Times New Roman" w:cs="Times New Roman"/>
          <w:sz w:val="28"/>
          <w:szCs w:val="28"/>
        </w:rPr>
        <w:t xml:space="preserve"> </w:t>
      </w:r>
      <w:r w:rsidR="0027027A" w:rsidRPr="0027027A">
        <w:rPr>
          <w:rFonts w:ascii="Times New Roman" w:hAnsi="Times New Roman" w:cs="Times New Roman"/>
          <w:sz w:val="28"/>
          <w:szCs w:val="28"/>
        </w:rPr>
        <w:t xml:space="preserve">и в связи с ростом тарифов на энергоресурсы, цен на материалы, стоимости услуг производственного характера, </w:t>
      </w:r>
    </w:p>
    <w:p w:rsidR="00575C47" w:rsidRDefault="00575C47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9FE" w:rsidRPr="008415EA" w:rsidRDefault="00E529FE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Default="00575C47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75C47" w:rsidRDefault="00575C47" w:rsidP="00B40A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75C47">
        <w:rPr>
          <w:rFonts w:ascii="Times New Roman" w:hAnsi="Times New Roman" w:cs="Times New Roman"/>
          <w:sz w:val="28"/>
          <w:szCs w:val="28"/>
        </w:rPr>
        <w:t xml:space="preserve">Утвердить с 1 </w:t>
      </w:r>
      <w:r w:rsidR="00B40AC4">
        <w:rPr>
          <w:rFonts w:ascii="Times New Roman" w:hAnsi="Times New Roman" w:cs="Times New Roman"/>
          <w:sz w:val="28"/>
          <w:szCs w:val="28"/>
        </w:rPr>
        <w:t>ию</w:t>
      </w:r>
      <w:r w:rsidR="009C7EE8">
        <w:rPr>
          <w:rFonts w:ascii="Times New Roman" w:hAnsi="Times New Roman" w:cs="Times New Roman"/>
          <w:sz w:val="28"/>
          <w:szCs w:val="28"/>
        </w:rPr>
        <w:t>л</w:t>
      </w:r>
      <w:r w:rsidR="00B40AC4">
        <w:rPr>
          <w:rFonts w:ascii="Times New Roman" w:hAnsi="Times New Roman" w:cs="Times New Roman"/>
          <w:sz w:val="28"/>
          <w:szCs w:val="28"/>
        </w:rPr>
        <w:t>я</w:t>
      </w:r>
      <w:r w:rsidRPr="00575C47">
        <w:rPr>
          <w:rFonts w:ascii="Times New Roman" w:hAnsi="Times New Roman" w:cs="Times New Roman"/>
          <w:sz w:val="28"/>
          <w:szCs w:val="28"/>
        </w:rPr>
        <w:t xml:space="preserve"> 201</w:t>
      </w:r>
      <w:r w:rsidR="009C7EE8">
        <w:rPr>
          <w:rFonts w:ascii="Times New Roman" w:hAnsi="Times New Roman" w:cs="Times New Roman"/>
          <w:sz w:val="28"/>
          <w:szCs w:val="28"/>
        </w:rPr>
        <w:t>8</w:t>
      </w:r>
      <w:r w:rsidRPr="00575C47">
        <w:rPr>
          <w:rFonts w:ascii="Times New Roman" w:hAnsi="Times New Roman" w:cs="Times New Roman"/>
          <w:sz w:val="28"/>
          <w:szCs w:val="28"/>
        </w:rPr>
        <w:t xml:space="preserve">г. размер </w:t>
      </w:r>
      <w:r w:rsidRPr="00E0079E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нанимателей жилых помещений по договорам социального найма и договорам найма жилых помещений  государственного или муниципального жилищного фонда</w:t>
      </w:r>
      <w:r w:rsidR="00631993">
        <w:rPr>
          <w:rFonts w:ascii="Times New Roman" w:hAnsi="Times New Roman" w:cs="Times New Roman"/>
          <w:sz w:val="28"/>
          <w:szCs w:val="28"/>
        </w:rPr>
        <w:t xml:space="preserve"> и для собственников  жилых помещений, которые не приняли решение о выборе способа управления многоквартирным </w:t>
      </w:r>
      <w:r w:rsidR="00631993">
        <w:rPr>
          <w:rFonts w:ascii="Times New Roman" w:hAnsi="Times New Roman" w:cs="Times New Roman"/>
          <w:sz w:val="28"/>
          <w:szCs w:val="28"/>
        </w:rPr>
        <w:lastRenderedPageBreak/>
        <w:t>домом, решение об установлении размера платы за содержание жилого помещения</w:t>
      </w:r>
      <w:r w:rsidRPr="00E0079E">
        <w:rPr>
          <w:rFonts w:ascii="Times New Roman" w:hAnsi="Times New Roman" w:cs="Times New Roman"/>
          <w:sz w:val="28"/>
          <w:szCs w:val="28"/>
        </w:rPr>
        <w:t xml:space="preserve">  согласно приложению к данному постановлению.</w:t>
      </w:r>
      <w:r w:rsidRPr="00575C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93081" w:rsidRDefault="00493081" w:rsidP="00252C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в размер платы за содержание жилого помещения включены расходы на </w:t>
      </w:r>
      <w:r w:rsidR="00763522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2E39AA">
        <w:rPr>
          <w:rFonts w:ascii="Times New Roman" w:hAnsi="Times New Roman" w:cs="Times New Roman"/>
          <w:sz w:val="28"/>
          <w:szCs w:val="28"/>
        </w:rPr>
        <w:t>коммунальных ресурсов</w:t>
      </w:r>
      <w:r w:rsidR="00763522">
        <w:rPr>
          <w:rFonts w:ascii="Times New Roman" w:hAnsi="Times New Roman" w:cs="Times New Roman"/>
          <w:sz w:val="28"/>
          <w:szCs w:val="28"/>
        </w:rPr>
        <w:t>, потребляемы</w:t>
      </w:r>
      <w:r w:rsidR="002E39AA">
        <w:rPr>
          <w:rFonts w:ascii="Times New Roman" w:hAnsi="Times New Roman" w:cs="Times New Roman"/>
          <w:sz w:val="28"/>
          <w:szCs w:val="28"/>
        </w:rPr>
        <w:t>х</w:t>
      </w:r>
      <w:r w:rsidR="00763522">
        <w:rPr>
          <w:rFonts w:ascii="Times New Roman" w:hAnsi="Times New Roman" w:cs="Times New Roman"/>
          <w:sz w:val="28"/>
          <w:szCs w:val="28"/>
        </w:rPr>
        <w:t xml:space="preserve"> при</w:t>
      </w:r>
      <w:r w:rsidR="0012291B">
        <w:rPr>
          <w:rFonts w:ascii="Times New Roman" w:hAnsi="Times New Roman" w:cs="Times New Roman"/>
          <w:sz w:val="28"/>
          <w:szCs w:val="28"/>
        </w:rPr>
        <w:t xml:space="preserve"> использовании и </w:t>
      </w:r>
      <w:r w:rsidR="00763522">
        <w:rPr>
          <w:rFonts w:ascii="Times New Roman" w:hAnsi="Times New Roman" w:cs="Times New Roman"/>
          <w:sz w:val="28"/>
          <w:szCs w:val="28"/>
        </w:rPr>
        <w:t>содержании общего имущества в многоквартирн</w:t>
      </w:r>
      <w:r w:rsidR="0012291B">
        <w:rPr>
          <w:rFonts w:ascii="Times New Roman" w:hAnsi="Times New Roman" w:cs="Times New Roman"/>
          <w:sz w:val="28"/>
          <w:szCs w:val="28"/>
        </w:rPr>
        <w:t>ом</w:t>
      </w:r>
      <w:r w:rsidR="00763522">
        <w:rPr>
          <w:rFonts w:ascii="Times New Roman" w:hAnsi="Times New Roman" w:cs="Times New Roman"/>
          <w:sz w:val="28"/>
          <w:szCs w:val="28"/>
        </w:rPr>
        <w:t xml:space="preserve"> дом</w:t>
      </w:r>
      <w:r w:rsidR="0012291B">
        <w:rPr>
          <w:rFonts w:ascii="Times New Roman" w:hAnsi="Times New Roman" w:cs="Times New Roman"/>
          <w:sz w:val="28"/>
          <w:szCs w:val="28"/>
        </w:rPr>
        <w:t>е</w:t>
      </w:r>
      <w:r w:rsidR="00763522">
        <w:rPr>
          <w:rFonts w:ascii="Times New Roman" w:hAnsi="Times New Roman" w:cs="Times New Roman"/>
          <w:sz w:val="28"/>
          <w:szCs w:val="28"/>
        </w:rPr>
        <w:t>.</w:t>
      </w:r>
    </w:p>
    <w:p w:rsidR="00252C2B" w:rsidRDefault="00763522" w:rsidP="00252C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. </w:t>
      </w:r>
      <w:r w:rsidR="00252C2B">
        <w:rPr>
          <w:rFonts w:ascii="Times New Roman" w:hAnsi="Times New Roman" w:cs="Times New Roman"/>
          <w:sz w:val="28"/>
          <w:szCs w:val="28"/>
        </w:rPr>
        <w:t>Признать утратившим силу с 1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52C2B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52C2B">
        <w:rPr>
          <w:rFonts w:ascii="Times New Roman" w:hAnsi="Times New Roman" w:cs="Times New Roman"/>
          <w:sz w:val="28"/>
          <w:szCs w:val="28"/>
        </w:rPr>
        <w:t xml:space="preserve"> года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2C2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252C2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2C2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252C2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269</w:t>
      </w:r>
      <w:r w:rsidR="00252C2B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</w:t>
      </w:r>
      <w:r>
        <w:rPr>
          <w:rFonts w:ascii="Times New Roman" w:hAnsi="Times New Roman" w:cs="Times New Roman"/>
          <w:sz w:val="28"/>
          <w:szCs w:val="28"/>
        </w:rPr>
        <w:t>содержание жилого помещения</w:t>
      </w:r>
      <w:r w:rsidR="00252C2B">
        <w:rPr>
          <w:rFonts w:ascii="Times New Roman" w:hAnsi="Times New Roman" w:cs="Times New Roman"/>
          <w:sz w:val="28"/>
          <w:szCs w:val="28"/>
        </w:rPr>
        <w:t>».</w:t>
      </w:r>
    </w:p>
    <w:p w:rsidR="00575C47" w:rsidRDefault="00763522" w:rsidP="007635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2C2B" w:rsidRPr="00252C2B">
        <w:rPr>
          <w:rFonts w:ascii="Times New Roman" w:eastAsia="Times New Roman" w:hAnsi="Times New Roman" w:cs="Times New Roman"/>
          <w:sz w:val="28"/>
          <w:szCs w:val="28"/>
        </w:rPr>
        <w:t>Опубликовать данное постановление в средствах массовой информации и на официальном сайте администрации города в сети «Интернет».</w:t>
      </w:r>
    </w:p>
    <w:p w:rsidR="00252C2B" w:rsidRPr="00252C2B" w:rsidRDefault="00DA0975" w:rsidP="005919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52C2B" w:rsidRPr="00252C2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52C2B" w:rsidRPr="00252C2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 А.М. Грудина.</w:t>
      </w:r>
    </w:p>
    <w:p w:rsidR="00252C2B" w:rsidRDefault="00252C2B" w:rsidP="00252C2B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5EA" w:rsidRPr="000E76AC" w:rsidRDefault="008415EA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363" w:rsidRPr="000E76AC" w:rsidRDefault="00134363" w:rsidP="000E76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5C47" w:rsidRPr="00575C47" w:rsidRDefault="00134363" w:rsidP="000C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5C47" w:rsidRPr="00575C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7C2F">
        <w:rPr>
          <w:rFonts w:ascii="Times New Roman" w:hAnsi="Times New Roman" w:cs="Times New Roman"/>
          <w:sz w:val="28"/>
          <w:szCs w:val="28"/>
        </w:rPr>
        <w:t xml:space="preserve">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</w:t>
      </w:r>
      <w:r w:rsidR="00787C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</w:t>
      </w:r>
      <w:r w:rsidR="00DA0975">
        <w:rPr>
          <w:rFonts w:ascii="Times New Roman" w:hAnsi="Times New Roman" w:cs="Times New Roman"/>
          <w:sz w:val="28"/>
          <w:szCs w:val="28"/>
        </w:rPr>
        <w:t xml:space="preserve">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</w:t>
      </w:r>
      <w:r w:rsidR="00787C2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Ю. Чебыкин</w:t>
      </w:r>
    </w:p>
    <w:p w:rsidR="00575C47" w:rsidRPr="008415EA" w:rsidRDefault="00575C47" w:rsidP="000E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5EA" w:rsidRPr="008415EA" w:rsidRDefault="008415EA" w:rsidP="000E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5EA" w:rsidRDefault="008415EA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15EA" w:rsidRDefault="00575C47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87C2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415EA" w:rsidRDefault="008415EA" w:rsidP="00841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9FE" w:rsidRDefault="00E529FE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9FE" w:rsidRDefault="00E529FE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9FE" w:rsidRDefault="00E529FE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2C30" w:rsidRDefault="00DC2C30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9FE" w:rsidRDefault="00E529FE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15EA" w:rsidRDefault="00787C2F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C47" w:rsidRPr="00575C47" w:rsidRDefault="00575C47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</w:t>
      </w:r>
    </w:p>
    <w:p w:rsidR="00575C47" w:rsidRPr="00575C47" w:rsidRDefault="00575C47" w:rsidP="000E7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</w:t>
      </w:r>
      <w:r w:rsidR="005A4FBB">
        <w:rPr>
          <w:rFonts w:ascii="Times New Roman" w:hAnsi="Times New Roman" w:cs="Times New Roman"/>
          <w:sz w:val="28"/>
          <w:szCs w:val="28"/>
        </w:rPr>
        <w:t xml:space="preserve"> </w:t>
      </w:r>
      <w:r w:rsidRPr="00575C47">
        <w:rPr>
          <w:rFonts w:ascii="Times New Roman" w:hAnsi="Times New Roman" w:cs="Times New Roman"/>
          <w:sz w:val="28"/>
          <w:szCs w:val="28"/>
        </w:rPr>
        <w:t>главы</w:t>
      </w:r>
      <w:r w:rsidR="00134363">
        <w:rPr>
          <w:rFonts w:ascii="Times New Roman" w:hAnsi="Times New Roman" w:cs="Times New Roman"/>
          <w:sz w:val="28"/>
          <w:szCs w:val="28"/>
        </w:rPr>
        <w:t xml:space="preserve"> а</w:t>
      </w:r>
      <w:r w:rsidRPr="00575C47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75C47" w:rsidRPr="00575C47" w:rsidRDefault="00DC2C30" w:rsidP="005A4F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28.05.2018г. №254</w:t>
      </w:r>
    </w:p>
    <w:p w:rsidR="00134363" w:rsidRDefault="00575C47" w:rsidP="00575C4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A4FBB" w:rsidRDefault="00575C47" w:rsidP="00252C2B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A4FBB" w:rsidRDefault="005A4FBB" w:rsidP="00575C4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575C4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5C47" w:rsidRPr="00787C2F" w:rsidRDefault="00575C47" w:rsidP="000E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787C2F" w:rsidRPr="00787C2F" w:rsidRDefault="00575C47" w:rsidP="000E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</w:t>
      </w:r>
      <w:r w:rsidR="00787C2F" w:rsidRPr="00787C2F">
        <w:rPr>
          <w:rFonts w:ascii="Times New Roman" w:hAnsi="Times New Roman" w:cs="Times New Roman"/>
          <w:b/>
          <w:sz w:val="28"/>
          <w:szCs w:val="28"/>
        </w:rPr>
        <w:t>для нанимателей жилых помещений по договорам социального найма и договорам найма жилых помещений  государственного или муниципального жилищного фонда</w:t>
      </w:r>
      <w:r w:rsidR="0076352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63522" w:rsidRPr="00763522">
        <w:rPr>
          <w:rFonts w:ascii="Times New Roman" w:hAnsi="Times New Roman" w:cs="Times New Roman"/>
          <w:b/>
          <w:sz w:val="28"/>
          <w:szCs w:val="28"/>
        </w:rPr>
        <w:t>для собственников 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7635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5C47" w:rsidRPr="00575C47" w:rsidRDefault="00575C47" w:rsidP="000E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="00736911">
        <w:rPr>
          <w:rFonts w:ascii="Times New Roman" w:hAnsi="Times New Roman" w:cs="Times New Roman"/>
          <w:b/>
          <w:sz w:val="28"/>
          <w:szCs w:val="28"/>
        </w:rPr>
        <w:t>ию</w:t>
      </w:r>
      <w:r w:rsidR="00763522">
        <w:rPr>
          <w:rFonts w:ascii="Times New Roman" w:hAnsi="Times New Roman" w:cs="Times New Roman"/>
          <w:b/>
          <w:sz w:val="28"/>
          <w:szCs w:val="28"/>
        </w:rPr>
        <w:t>л</w:t>
      </w:r>
      <w:r w:rsidR="00736911">
        <w:rPr>
          <w:rFonts w:ascii="Times New Roman" w:hAnsi="Times New Roman" w:cs="Times New Roman"/>
          <w:b/>
          <w:sz w:val="28"/>
          <w:szCs w:val="28"/>
        </w:rPr>
        <w:t>я</w:t>
      </w:r>
      <w:r w:rsidRPr="00787C2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3522">
        <w:rPr>
          <w:rFonts w:ascii="Times New Roman" w:hAnsi="Times New Roman" w:cs="Times New Roman"/>
          <w:b/>
          <w:sz w:val="28"/>
          <w:szCs w:val="28"/>
        </w:rPr>
        <w:t>8</w:t>
      </w:r>
      <w:r w:rsidRPr="00787C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575C47" w:rsidRPr="00575C47" w:rsidTr="000C4E05">
        <w:tc>
          <w:tcPr>
            <w:tcW w:w="6629" w:type="dxa"/>
            <w:tcBorders>
              <w:bottom w:val="single" w:sz="4" w:space="0" w:color="000000"/>
            </w:tcBorders>
            <w:shd w:val="clear" w:color="auto" w:fill="auto"/>
          </w:tcPr>
          <w:p w:rsidR="00575C47" w:rsidRPr="00575C47" w:rsidRDefault="00575C47" w:rsidP="000E76AC">
            <w:pPr>
              <w:tabs>
                <w:tab w:val="left" w:pos="3705"/>
              </w:tabs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Категории благоустройства жилищного фонда</w:t>
            </w:r>
          </w:p>
        </w:tc>
        <w:tc>
          <w:tcPr>
            <w:tcW w:w="3402" w:type="dxa"/>
            <w:shd w:val="clear" w:color="auto" w:fill="auto"/>
          </w:tcPr>
          <w:p w:rsidR="00575C47" w:rsidRPr="00575C47" w:rsidRDefault="00575C47" w:rsidP="00787C2F">
            <w:pPr>
              <w:tabs>
                <w:tab w:val="left" w:pos="3705"/>
              </w:tabs>
              <w:spacing w:after="0"/>
              <w:ind w:left="-392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 1 кв.м. </w:t>
            </w:r>
            <w:proofErr w:type="gramStart"/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87C2F">
              <w:rPr>
                <w:rFonts w:ascii="Times New Roman" w:hAnsi="Times New Roman" w:cs="Times New Roman"/>
                <w:sz w:val="28"/>
                <w:szCs w:val="28"/>
              </w:rPr>
              <w:t xml:space="preserve">    о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бщей площади жилого </w:t>
            </w:r>
            <w:r w:rsidR="00787C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в месяц, </w:t>
            </w:r>
          </w:p>
          <w:p w:rsidR="00575C47" w:rsidRPr="00575C47" w:rsidRDefault="00575C47" w:rsidP="00575C4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руб. (с НДС)</w:t>
            </w:r>
          </w:p>
        </w:tc>
      </w:tr>
      <w:tr w:rsidR="00575C47" w:rsidRPr="00575C47" w:rsidTr="000C4E05">
        <w:tc>
          <w:tcPr>
            <w:tcW w:w="6629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Многоэтажные капитальные жилые  дома, имеющие  все виды благоустройства, кроме лифта и мусоропровода: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575C47">
            <w:pPr>
              <w:spacing w:after="0"/>
              <w:ind w:left="-567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763522" w:rsidP="00575C47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17,40</w:t>
            </w:r>
          </w:p>
        </w:tc>
      </w:tr>
      <w:tr w:rsidR="00575C47" w:rsidRPr="00575C47" w:rsidTr="000C4E05">
        <w:tc>
          <w:tcPr>
            <w:tcW w:w="6629" w:type="dxa"/>
            <w:tcBorders>
              <w:top w:val="nil"/>
            </w:tcBorders>
            <w:shd w:val="clear" w:color="auto" w:fill="auto"/>
          </w:tcPr>
          <w:p w:rsidR="00575C47" w:rsidRPr="00575C47" w:rsidRDefault="00575C47" w:rsidP="00787C2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445BE3" w:rsidRPr="00787C2F" w:rsidRDefault="00763522" w:rsidP="00445BE3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18,40</w:t>
            </w:r>
          </w:p>
        </w:tc>
      </w:tr>
      <w:tr w:rsidR="00575C47" w:rsidRPr="00575C47" w:rsidTr="000C4E05">
        <w:tc>
          <w:tcPr>
            <w:tcW w:w="6629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575C47" w:rsidRPr="00787C2F" w:rsidRDefault="00575C47" w:rsidP="00575C47">
            <w:pPr>
              <w:tabs>
                <w:tab w:val="left" w:pos="3705"/>
              </w:tabs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445BE3" w:rsidP="00DA0975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11,</w:t>
            </w:r>
            <w:r w:rsidR="00DA0975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75C47" w:rsidRPr="00575C47" w:rsidRDefault="00575C47" w:rsidP="00787C2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75C47" w:rsidRPr="00787C2F" w:rsidRDefault="000C4E05" w:rsidP="00DA0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0975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</w:tr>
      <w:tr w:rsidR="00575C47" w:rsidRPr="00575C47" w:rsidTr="000C4E05">
        <w:tc>
          <w:tcPr>
            <w:tcW w:w="6629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Деревянные жилые дома, имеющие  один-два вида благоустройства:</w:t>
            </w:r>
          </w:p>
        </w:tc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75C47" w:rsidRPr="00787C2F" w:rsidRDefault="00575C47" w:rsidP="00575C4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DA0975" w:rsidP="00575C4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8,28</w:t>
            </w:r>
          </w:p>
        </w:tc>
      </w:tr>
      <w:tr w:rsidR="00575C47" w:rsidRPr="00575C47" w:rsidTr="000C4E05">
        <w:tc>
          <w:tcPr>
            <w:tcW w:w="6629" w:type="dxa"/>
            <w:tcBorders>
              <w:top w:val="nil"/>
            </w:tcBorders>
            <w:shd w:val="clear" w:color="auto" w:fill="auto"/>
          </w:tcPr>
          <w:p w:rsidR="00575C47" w:rsidRPr="00575C47" w:rsidRDefault="00575C47" w:rsidP="00787C2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575C47" w:rsidRPr="00787C2F" w:rsidRDefault="000C4E05" w:rsidP="00DA0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DA097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:rsidR="000C4E05" w:rsidRDefault="000C4E05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F62AF1" w:rsidRPr="00575C47" w:rsidRDefault="00F62AF1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BD5AED" w:rsidRDefault="00BD5AED"/>
    <w:sectPr w:rsidR="00BD5AED" w:rsidSect="00493081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47"/>
    <w:rsid w:val="000C4E05"/>
    <w:rsid w:val="000C75AF"/>
    <w:rsid w:val="000E6A5B"/>
    <w:rsid w:val="000E76AC"/>
    <w:rsid w:val="0012291B"/>
    <w:rsid w:val="00134363"/>
    <w:rsid w:val="001E1131"/>
    <w:rsid w:val="002208D2"/>
    <w:rsid w:val="00252C2B"/>
    <w:rsid w:val="0027027A"/>
    <w:rsid w:val="002E39AA"/>
    <w:rsid w:val="003668FE"/>
    <w:rsid w:val="003C63FB"/>
    <w:rsid w:val="003D7C85"/>
    <w:rsid w:val="00445BE3"/>
    <w:rsid w:val="00447C54"/>
    <w:rsid w:val="00493081"/>
    <w:rsid w:val="00575C47"/>
    <w:rsid w:val="005824B0"/>
    <w:rsid w:val="005919F2"/>
    <w:rsid w:val="005A4FBB"/>
    <w:rsid w:val="005F437F"/>
    <w:rsid w:val="00631993"/>
    <w:rsid w:val="006375C3"/>
    <w:rsid w:val="006F43AC"/>
    <w:rsid w:val="00736911"/>
    <w:rsid w:val="00763522"/>
    <w:rsid w:val="00787C2F"/>
    <w:rsid w:val="007C1312"/>
    <w:rsid w:val="008415EA"/>
    <w:rsid w:val="0085118F"/>
    <w:rsid w:val="008B07D8"/>
    <w:rsid w:val="00902F63"/>
    <w:rsid w:val="00924B0D"/>
    <w:rsid w:val="009A353D"/>
    <w:rsid w:val="009C7EE8"/>
    <w:rsid w:val="009F7DBD"/>
    <w:rsid w:val="00A563AC"/>
    <w:rsid w:val="00AE23E2"/>
    <w:rsid w:val="00AF1618"/>
    <w:rsid w:val="00B32B67"/>
    <w:rsid w:val="00B40AC4"/>
    <w:rsid w:val="00B44C64"/>
    <w:rsid w:val="00BA4816"/>
    <w:rsid w:val="00BD5AED"/>
    <w:rsid w:val="00DA0975"/>
    <w:rsid w:val="00DC2C30"/>
    <w:rsid w:val="00DF36F3"/>
    <w:rsid w:val="00E0079E"/>
    <w:rsid w:val="00E529FE"/>
    <w:rsid w:val="00E874FE"/>
    <w:rsid w:val="00F62AF1"/>
    <w:rsid w:val="00F9324F"/>
    <w:rsid w:val="00FA2547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3</cp:revision>
  <cp:lastPrinted>2018-05-22T14:06:00Z</cp:lastPrinted>
  <dcterms:created xsi:type="dcterms:W3CDTF">2018-05-31T13:18:00Z</dcterms:created>
  <dcterms:modified xsi:type="dcterms:W3CDTF">2018-05-31T13:21:00Z</dcterms:modified>
</cp:coreProperties>
</file>