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B3" w:rsidRPr="00485099" w:rsidRDefault="00A313B3" w:rsidP="002905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509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нормативных правовых актов, муниципальных правовых актов, содержащих обязательные требования, оценка соблюдения которых является предметом муниципального </w:t>
      </w:r>
      <w:r w:rsidR="00471DBD" w:rsidRPr="00485099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</w:t>
      </w:r>
      <w:r w:rsidRPr="00485099"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  <w:r w:rsidR="00471DBD" w:rsidRPr="0048509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85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9261" w:type="dxa"/>
        <w:tblInd w:w="0" w:type="dxa"/>
        <w:tblLook w:val="04A0" w:firstRow="1" w:lastRow="0" w:firstColumn="1" w:lastColumn="0" w:noHBand="0" w:noVBand="1"/>
      </w:tblPr>
      <w:tblGrid>
        <w:gridCol w:w="3087"/>
        <w:gridCol w:w="2862"/>
        <w:gridCol w:w="3312"/>
      </w:tblGrid>
      <w:tr w:rsidR="00A313B3" w:rsidRPr="002905E9" w:rsidTr="00D81A8E">
        <w:trPr>
          <w:trHeight w:val="2316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3" w:rsidRPr="002905E9" w:rsidRDefault="00A313B3" w:rsidP="0029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E9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3" w:rsidRPr="002905E9" w:rsidRDefault="00A313B3" w:rsidP="0029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E9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3" w:rsidRPr="002905E9" w:rsidRDefault="00D81A8E" w:rsidP="0029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лиц и (или) перечня объектов, в отношении которых устанавливаются обязательные требования</w:t>
            </w:r>
          </w:p>
        </w:tc>
      </w:tr>
      <w:tr w:rsidR="002905E9" w:rsidRPr="002905E9" w:rsidTr="00D81A8E">
        <w:trPr>
          <w:trHeight w:val="300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E9" w:rsidRPr="002905E9" w:rsidRDefault="00FC5A1A" w:rsidP="0029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905E9" w:rsidRPr="00485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Жилищный кодекс РФ</w:t>
              </w:r>
            </w:hyperlink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E" w:rsidRPr="00D81A8E" w:rsidRDefault="00D81A8E" w:rsidP="00D81A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81A8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статьи 20, 22 - 31, 36 - 49, 60 - 69, 135 - 165, 166 - 167, 189 - 191</w:t>
            </w:r>
          </w:p>
          <w:p w:rsidR="002905E9" w:rsidRPr="00D81A8E" w:rsidRDefault="002905E9" w:rsidP="00D81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E9" w:rsidRPr="00D81A8E" w:rsidRDefault="00D81A8E" w:rsidP="00D81A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81A8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ресурсоснабжающие организации, осуществляющие предоставление коммунальных услуг собственникам и нанимателям помещений многоквартирных домов, собственники помещений многоквартирных домов, граждане</w:t>
            </w:r>
          </w:p>
        </w:tc>
      </w:tr>
      <w:tr w:rsidR="00D81A8E" w:rsidRPr="002905E9" w:rsidTr="00D81A8E">
        <w:trPr>
          <w:trHeight w:val="300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E" w:rsidRPr="00E94FE1" w:rsidRDefault="00FC5A1A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81A8E" w:rsidRPr="00E94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Федеральный закон от 29 декабря 2004 г. N 189-ФЗ </w:t>
              </w:r>
            </w:hyperlink>
            <w:r w:rsidR="00D81A8E" w:rsidRPr="00E94FE1">
              <w:rPr>
                <w:rFonts w:ascii="Times New Roman" w:hAnsi="Times New Roman" w:cs="Times New Roman"/>
                <w:sz w:val="24"/>
                <w:szCs w:val="24"/>
              </w:rPr>
              <w:t>"О введении в действие </w:t>
            </w:r>
            <w:hyperlink r:id="rId6" w:history="1">
              <w:r w:rsidR="00D81A8E" w:rsidRPr="00E94F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Жилищного кодекса Российской Федерации</w:t>
              </w:r>
            </w:hyperlink>
            <w:r w:rsidR="00D81A8E" w:rsidRPr="00E94F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81A8E" w:rsidRPr="00E94FE1" w:rsidRDefault="00D81A8E" w:rsidP="00D81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E" w:rsidRPr="00D81A8E" w:rsidRDefault="00D81A8E" w:rsidP="00D81A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81A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статьи 5.1, 15, 16, 18</w:t>
            </w:r>
          </w:p>
          <w:p w:rsidR="00D81A8E" w:rsidRPr="00E94FE1" w:rsidRDefault="00D81A8E" w:rsidP="00D81A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E" w:rsidRPr="00D81A8E" w:rsidRDefault="00D81A8E" w:rsidP="00D81A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81A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  <w:p w:rsidR="00D81A8E" w:rsidRPr="00E94FE1" w:rsidRDefault="00D81A8E" w:rsidP="00D81A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81A8E" w:rsidRPr="002905E9" w:rsidTr="00D81A8E">
        <w:trPr>
          <w:trHeight w:val="300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E" w:rsidRPr="00E94FE1" w:rsidRDefault="00FC5A1A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1A8E" w:rsidRPr="008B4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Гражданский кодекс Российской Федерации (часть первая) от 30 ноября 1994 г. N 51-ФЗ</w:t>
              </w:r>
            </w:hyperlink>
          </w:p>
          <w:p w:rsidR="00D81A8E" w:rsidRPr="00E94FE1" w:rsidRDefault="00D81A8E" w:rsidP="00D81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E" w:rsidRPr="00D81A8E" w:rsidRDefault="00D81A8E" w:rsidP="00D81A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81A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статьи 181.1 - 181.5, 288 - 293</w:t>
            </w:r>
          </w:p>
          <w:p w:rsidR="00D81A8E" w:rsidRPr="00E94FE1" w:rsidRDefault="00D81A8E" w:rsidP="00D81A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E" w:rsidRPr="00D81A8E" w:rsidRDefault="00D81A8E" w:rsidP="00D81A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81A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  <w:p w:rsidR="00D81A8E" w:rsidRPr="00E94FE1" w:rsidRDefault="00D81A8E" w:rsidP="00D81A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C5A1A" w:rsidRPr="002905E9" w:rsidTr="00D81A8E">
        <w:trPr>
          <w:trHeight w:val="300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1A" w:rsidRDefault="00FC5A1A" w:rsidP="00E94FE1"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Федеральный закон от 31.07.2020 №248-ФЗ «О государственном контроле (надзоре) и муниципальном контроле в РФ»</w:t>
              </w:r>
            </w:hyperlink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1A" w:rsidRPr="00D81A8E" w:rsidRDefault="00FC5A1A" w:rsidP="00D81A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полном объеме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1A" w:rsidRPr="00D81A8E" w:rsidRDefault="00FC5A1A" w:rsidP="00FC5A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81A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  <w:p w:rsidR="00FC5A1A" w:rsidRPr="00D81A8E" w:rsidRDefault="00FC5A1A" w:rsidP="00D81A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81A8E" w:rsidRPr="002905E9" w:rsidTr="00D81A8E">
        <w:trPr>
          <w:trHeight w:val="300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E" w:rsidRPr="008B4094" w:rsidRDefault="00FC5A1A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81A8E" w:rsidRPr="008B4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Федеральный закон от 30 декабря 2009 г. N 384-ФЗ "Технический регламент о безопасности зданий и сооружений"</w:t>
              </w:r>
            </w:hyperlink>
          </w:p>
          <w:p w:rsidR="00D81A8E" w:rsidRPr="00E94FE1" w:rsidRDefault="00D81A8E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E" w:rsidRPr="00E94FE1" w:rsidRDefault="00D81A8E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1A" w:rsidRPr="00D81A8E" w:rsidRDefault="00FC5A1A" w:rsidP="00FC5A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81A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  <w:p w:rsidR="00D81A8E" w:rsidRPr="00E94FE1" w:rsidRDefault="00D81A8E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8E" w:rsidRPr="00E94FE1" w:rsidTr="00D81A8E">
        <w:trPr>
          <w:trHeight w:val="300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E" w:rsidRPr="00E94FE1" w:rsidRDefault="00FC5A1A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81A8E" w:rsidRPr="008B4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  </w:r>
              <w:r w:rsidR="008B4094" w:rsidRPr="008B4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  <w:p w:rsidR="00D81A8E" w:rsidRPr="00E94FE1" w:rsidRDefault="00D81A8E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8E" w:rsidRPr="00E94FE1" w:rsidRDefault="00D81A8E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8E" w:rsidRPr="00E94FE1" w:rsidRDefault="00D81A8E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8E" w:rsidRPr="00E94FE1" w:rsidRDefault="00D81A8E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E" w:rsidRPr="00E94FE1" w:rsidRDefault="00D81A8E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>статьи 12, 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E" w:rsidRPr="00E94FE1" w:rsidRDefault="00D81A8E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  <w:p w:rsidR="00D81A8E" w:rsidRPr="00E94FE1" w:rsidRDefault="00D81A8E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8E" w:rsidRPr="00E94FE1" w:rsidTr="00D81A8E">
        <w:trPr>
          <w:trHeight w:val="300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E" w:rsidRPr="00E94FE1" w:rsidRDefault="00FC5A1A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81A8E" w:rsidRPr="008B4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Федеральный закон Российской Федерации № 248 – ФЗ от 31.07.2020  </w:t>
              </w:r>
              <w:r w:rsidR="00D81A8E" w:rsidRPr="008B4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«О государственном контроле (надзоре) и муниципальном контроле </w:t>
              </w:r>
              <w:r w:rsidR="00D81A8E" w:rsidRPr="008B4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в Российской Федерации»</w:t>
              </w:r>
            </w:hyperlink>
          </w:p>
          <w:p w:rsidR="00D81A8E" w:rsidRPr="00E94FE1" w:rsidRDefault="00D81A8E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E" w:rsidRPr="00E94FE1" w:rsidRDefault="00D81A8E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E" w:rsidRPr="00E94FE1" w:rsidRDefault="00D81A8E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</w:t>
            </w:r>
            <w:r w:rsidRPr="00E94FE1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собственники многоквартирного дома, граждане</w:t>
            </w:r>
          </w:p>
          <w:p w:rsidR="00D81A8E" w:rsidRPr="00E94FE1" w:rsidRDefault="00D81A8E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8E" w:rsidRPr="00E94FE1" w:rsidTr="00E94FE1">
        <w:trPr>
          <w:trHeight w:val="300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E" w:rsidRPr="00E94FE1" w:rsidRDefault="00FC5A1A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81A8E" w:rsidRPr="008B4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Российской Федерации от 13 августа 2006 г. N 491</w:t>
              </w:r>
            </w:hyperlink>
          </w:p>
          <w:p w:rsidR="00D81A8E" w:rsidRPr="00E94FE1" w:rsidRDefault="00E94FE1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>Об утверждении </w:t>
            </w:r>
            <w:hyperlink r:id="rId13" w:anchor="7D60K4" w:history="1">
              <w:r w:rsidRPr="00E94F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 содержания общего имущества в многоквартирном доме</w:t>
              </w:r>
            </w:hyperlink>
            <w:r w:rsidRPr="00E94FE1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14" w:anchor="7E40KF" w:history="1">
              <w:r w:rsidRPr="00E94F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E" w:rsidRPr="00E94FE1" w:rsidRDefault="00E94FE1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1" w:rsidRPr="00E94FE1" w:rsidRDefault="00E94FE1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  <w:p w:rsidR="00D81A8E" w:rsidRPr="00E94FE1" w:rsidRDefault="00D81A8E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E1" w:rsidRPr="00E94FE1" w:rsidTr="00E94FE1">
        <w:trPr>
          <w:trHeight w:val="300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1" w:rsidRPr="00E94FE1" w:rsidRDefault="00FC5A1A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94FE1" w:rsidRPr="008B4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РФ от 06.05.2011 №354</w:t>
              </w:r>
            </w:hyperlink>
            <w:r w:rsidR="00E94FE1" w:rsidRPr="00E94FE1"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1" w:rsidRPr="00E94FE1" w:rsidRDefault="00E94FE1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1" w:rsidRPr="00E94FE1" w:rsidRDefault="00E94FE1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ресурсоснабжающие организации, собственники помещений многоквартирных домов, граждане</w:t>
            </w:r>
          </w:p>
          <w:p w:rsidR="00E94FE1" w:rsidRPr="00E94FE1" w:rsidRDefault="00E94FE1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E1" w:rsidRPr="00E94FE1" w:rsidTr="00E94FE1">
        <w:trPr>
          <w:trHeight w:val="300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1" w:rsidRPr="008B4094" w:rsidRDefault="00FC5A1A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94FE1" w:rsidRPr="008B4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Российской Федерации от 3 апреля 2013 г. N 290</w:t>
              </w:r>
            </w:hyperlink>
          </w:p>
          <w:p w:rsidR="00E94FE1" w:rsidRPr="00E94FE1" w:rsidRDefault="00E94FE1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94">
              <w:rPr>
                <w:rFonts w:ascii="Times New Roman" w:hAnsi="Times New Roman" w:cs="Times New Roman"/>
                <w:sz w:val="24"/>
                <w:szCs w:val="24"/>
              </w:rPr>
      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1" w:rsidRPr="00E94FE1" w:rsidRDefault="00E94FE1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1" w:rsidRPr="00E94FE1" w:rsidRDefault="00E94FE1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E94FE1" w:rsidRPr="00E94FE1" w:rsidRDefault="00E94FE1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E1" w:rsidRPr="00E94FE1" w:rsidTr="00E94FE1">
        <w:trPr>
          <w:trHeight w:val="300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1" w:rsidRPr="00E94FE1" w:rsidRDefault="00FC5A1A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94FE1" w:rsidRPr="008B4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Российской Федерации от 21 января 2006 г. N 25</w:t>
              </w:r>
            </w:hyperlink>
            <w:r w:rsidR="00E94FE1" w:rsidRPr="00E94FE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пользования жилыми помещениями»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1" w:rsidRPr="00E94FE1" w:rsidRDefault="00E94FE1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1" w:rsidRPr="00E94FE1" w:rsidRDefault="00E94FE1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E94FE1" w:rsidRPr="00E94FE1" w:rsidTr="00FC5A1A">
        <w:trPr>
          <w:trHeight w:val="300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1" w:rsidRPr="008B4094" w:rsidRDefault="00FC5A1A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94FE1" w:rsidRPr="008B4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Российской Федерации от 23 мая 2006 г. N 306</w:t>
              </w:r>
            </w:hyperlink>
          </w:p>
          <w:p w:rsidR="00E94FE1" w:rsidRPr="00E94FE1" w:rsidRDefault="00E94FE1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94">
              <w:rPr>
                <w:rFonts w:ascii="Times New Roman" w:hAnsi="Times New Roman" w:cs="Times New Roman"/>
                <w:sz w:val="24"/>
                <w:szCs w:val="24"/>
              </w:rPr>
              <w:t>«Об утверждении </w:t>
            </w:r>
            <w:hyperlink r:id="rId19" w:anchor="6560IO" w:history="1">
              <w:r w:rsidRPr="008B4094">
                <w:rPr>
                  <w:rFonts w:ascii="Times New Roman" w:hAnsi="Times New Roman" w:cs="Times New Roman"/>
                  <w:sz w:val="24"/>
                  <w:szCs w:val="24"/>
                </w:rPr>
                <w:t>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        </w:r>
            </w:hyperlink>
            <w:r w:rsidRPr="008B40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1" w:rsidRPr="00E94FE1" w:rsidRDefault="00E94FE1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1" w:rsidRPr="00E94FE1" w:rsidRDefault="00E94FE1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E94FE1" w:rsidRPr="00E94FE1" w:rsidRDefault="00E94FE1" w:rsidP="00E9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1A" w:rsidRPr="00E94FE1" w:rsidTr="00D81A8E">
        <w:trPr>
          <w:trHeight w:val="300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1A" w:rsidRPr="00FC5A1A" w:rsidRDefault="00FC5A1A" w:rsidP="00FC5A1A">
            <w:pPr>
              <w:rPr>
                <w:rFonts w:ascii="Times New Roman" w:hAnsi="Times New Roman" w:cs="Times New Roman"/>
              </w:rPr>
            </w:pPr>
            <w:hyperlink r:id="rId20" w:history="1">
              <w:r w:rsidRPr="00FC5A1A">
                <w:rPr>
                  <w:rStyle w:val="a4"/>
                  <w:rFonts w:ascii="Times New Roman" w:hAnsi="Times New Roman" w:cs="Times New Roman"/>
                </w:rPr>
                <w:t>Решение Совета от 26.10.2021 №6-341 «О принятии Положения о муниципальном жилищном контроле на территории Новозыбковского городского округа»</w:t>
              </w:r>
            </w:hyperlink>
            <w:bookmarkStart w:id="0" w:name="_GoBack"/>
            <w:bookmarkEnd w:id="0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1A" w:rsidRPr="00E94FE1" w:rsidRDefault="00FC5A1A" w:rsidP="00FC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1A" w:rsidRPr="00E94FE1" w:rsidRDefault="00FC5A1A" w:rsidP="00FC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ресурсоснабжающие организации, собственники помещений многоквартирных домов, граждане</w:t>
            </w:r>
          </w:p>
          <w:p w:rsidR="00FC5A1A" w:rsidRPr="00E94FE1" w:rsidRDefault="00FC5A1A" w:rsidP="00FC5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3B3" w:rsidRPr="00E94FE1" w:rsidRDefault="00A313B3" w:rsidP="00E94FE1"/>
    <w:sectPr w:rsidR="00A313B3" w:rsidRPr="00E9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B3"/>
    <w:rsid w:val="00204D05"/>
    <w:rsid w:val="002905E9"/>
    <w:rsid w:val="00471DBD"/>
    <w:rsid w:val="00485099"/>
    <w:rsid w:val="008B4094"/>
    <w:rsid w:val="00A313B3"/>
    <w:rsid w:val="00D81A8E"/>
    <w:rsid w:val="00E94FE1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E79A"/>
  <w15:chartTrackingRefBased/>
  <w15:docId w15:val="{53364694-20A4-4F61-A16C-42FD39E2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B3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3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1DB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8509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50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50/" TargetMode="External"/><Relationship Id="rId13" Type="http://schemas.openxmlformats.org/officeDocument/2006/relationships/hyperlink" Target="https://docs.cntd.ru/document/901991977" TargetMode="External"/><Relationship Id="rId18" Type="http://schemas.openxmlformats.org/officeDocument/2006/relationships/hyperlink" Target="https://base.garant.ru/12147362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nsultant.ru/document/cons_doc_LAW_5142/" TargetMode="External"/><Relationship Id="rId12" Type="http://schemas.openxmlformats.org/officeDocument/2006/relationships/hyperlink" Target="http://www.consultant.ru/document/cons_doc_LAW_62293/" TargetMode="External"/><Relationship Id="rId17" Type="http://schemas.openxmlformats.org/officeDocument/2006/relationships/hyperlink" Target="http://www.consultant.ru/document/cons_doc_LAW_5795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44804/" TargetMode="External"/><Relationship Id="rId20" Type="http://schemas.openxmlformats.org/officeDocument/2006/relationships/hyperlink" Target="https://www.sovet-nvz.info/_files/ugd/cd1eb9_1c2076bcefca44a4b6b08e71df47374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www.consultant.ru/document/cons_doc_LAW_358750/" TargetMode="External"/><Relationship Id="rId5" Type="http://schemas.openxmlformats.org/officeDocument/2006/relationships/hyperlink" Target="https://www.consultant.ru/document/cons_doc_LAW_51061/" TargetMode="External"/><Relationship Id="rId15" Type="http://schemas.openxmlformats.org/officeDocument/2006/relationships/hyperlink" Target="https://www.consultant.ru/document/cons_doc_LAW_114247/" TargetMode="External"/><Relationship Id="rId10" Type="http://schemas.openxmlformats.org/officeDocument/2006/relationships/hyperlink" Target="https://www.consultant.ru/document/cons_doc_LAW_93978/" TargetMode="External"/><Relationship Id="rId19" Type="http://schemas.openxmlformats.org/officeDocument/2006/relationships/hyperlink" Target="https://docs.cntd.ru/document/901981546" TargetMode="External"/><Relationship Id="rId4" Type="http://schemas.openxmlformats.org/officeDocument/2006/relationships/hyperlink" Target="http://www.consultant.ru/document/cons_doc_LAW_51057/" TargetMode="External"/><Relationship Id="rId9" Type="http://schemas.openxmlformats.org/officeDocument/2006/relationships/hyperlink" Target="http://www.consultant.ru/document/cons_doc_LAW_95720/" TargetMode="External"/><Relationship Id="rId14" Type="http://schemas.openxmlformats.org/officeDocument/2006/relationships/hyperlink" Target="https://docs.cntd.ru/document/90199197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2021-03-26T08:06:00Z</dcterms:created>
  <dcterms:modified xsi:type="dcterms:W3CDTF">2022-02-18T06:54:00Z</dcterms:modified>
</cp:coreProperties>
</file>